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F55E81" w:rsidP="00E17CDE">
      <w:pPr>
        <w:jc w:val="center"/>
        <w:rPr>
          <w:rFonts w:ascii="Times New Roman" w:hAnsi="Times New Roman"/>
          <w:sz w:val="18"/>
          <w:szCs w:val="18"/>
        </w:rPr>
      </w:pPr>
      <w:r w:rsidRPr="00F55E8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Управление по обеспечению деятельности мировых судей, адвокатуры и </w:t>
      </w:r>
      <w:r w:rsidRPr="00F55E8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нотариата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55E81" w:rsidRPr="00F55E81" w:rsidTr="00F55E8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Щербаков  Николай Юрьевич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z3"/>
            <w:bookmarkEnd w:id="2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1736474,40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4"/>
            <w:bookmarkEnd w:id="3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</w:t>
            </w:r>
            <w:bookmarkStart w:id="5" w:name="_GoBack"/>
            <w:bookmarkEnd w:id="5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сток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Жилой дом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49,8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RAV</w:t>
            </w: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4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прицеп к легковому автомобилю </w:t>
            </w: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ТАРПАН 500 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44,9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F55E81" w:rsidRPr="00F55E81" w:rsidTr="00F55E8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496877,21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44,9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44,0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Жилой дом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49,8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F55E81" w:rsidRPr="00F55E81" w:rsidTr="00F55E8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Белягина  Ольга 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F55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-начальник финансового отдела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1653906,05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hyunday i 20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Ssang Yoyng kyron II 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65,8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F55E81" w:rsidRPr="00F55E81" w:rsidTr="00F55E8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Демин Алексей Николаевич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1496780,68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F5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57,3</w:t>
            </w:r>
          </w:p>
          <w:p w:rsidR="00F55E81" w:rsidRPr="00F55E81" w:rsidRDefault="00F55E81" w:rsidP="00F5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NISSAN QASHQAI 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F55E81" w:rsidRPr="00F55E81" w:rsidTr="00F55E8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45077,02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F5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57,3</w:t>
            </w:r>
          </w:p>
          <w:p w:rsidR="00F55E81" w:rsidRPr="00F55E81" w:rsidRDefault="00F55E81" w:rsidP="00F5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7272E0"/>
    <w:rsid w:val="007F547E"/>
    <w:rsid w:val="009267CC"/>
    <w:rsid w:val="00B01A6C"/>
    <w:rsid w:val="00DB3434"/>
    <w:rsid w:val="00E17CDE"/>
    <w:rsid w:val="00F060D2"/>
    <w:rsid w:val="00F5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2017-05-15T09:24:00Z</dcterms:modified>
</cp:coreProperties>
</file>