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_rels/header3.xml.rels" ContentType="application/vnd.openxmlformats-package.relationships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5"/>
        <w:tblpPr w:vertAnchor="page" w:horzAnchor="margin" w:leftFromText="181" w:rightFromText="181" w:tblpX="0" w:tblpY="2949"/>
        <w:tblW w:w="9072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noHBand="0" w:noVBand="0" w:firstColumn="1" w:lastRow="1" w:lastColumn="1" w:firstRow="1"/>
      </w:tblPr>
      <w:tblGrid>
        <w:gridCol w:w="572"/>
        <w:gridCol w:w="1985"/>
        <w:gridCol w:w="137"/>
        <w:gridCol w:w="3689"/>
        <w:gridCol w:w="2127"/>
        <w:gridCol w:w="562"/>
      </w:tblGrid>
      <w:tr>
        <w:trPr>
          <w:trHeight w:val="284" w:hRule="atLeast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lang w:val="en-US"/>
              </w:rPr>
            </w:pPr>
            <w:r>
              <w:fldChar w:fldCharType="begin">
                <w:ffData>
                  <w:name w:val="ТекстовоеПоле4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/>
              <w:instrText xml:space="preserve"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bookmarkStart w:id="0" w:name="_GoBack"/>
            <w:r>
              <w:rPr>
                <w:rFonts w:eastAsia="Times New Roman" w:cs="Times New Roman"/>
                <w:kern w:val="0"/>
                <w:szCs w:val="20"/>
                <w:lang w:val="en-US" w:eastAsia="ru-RU" w:bidi="ar-SA"/>
              </w:rPr>
              <w:t>     </w:t>
            </w:r>
            <w:r/>
            <w:r>
              <w:rPr/>
              <w:fldChar w:fldCharType="end"/>
            </w:r>
            <w:r>
              <w:rPr/>
            </w:r>
            <w:bookmarkEnd w:id="0"/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ru-RU" w:eastAsia="ru-RU" w:bidi="ar-SA"/>
              </w:rPr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lang w:val="en-US"/>
              </w:rPr>
            </w:pPr>
            <w:r>
              <w:fldChar w:fldCharType="begin">
                <w:ffData>
                  <w:name w:val="ТекстовоеПоле5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/>
              <w:instrText xml:space="preserve"> FORMTEXT </w:instrText>
            </w:r>
            <w:bookmarkStart w:id="1" w:name="ТекстовоеПоле5_Копия_1"/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eastAsia="Times New Roman" w:cs="Times New Roman"/>
                <w:kern w:val="0"/>
                <w:szCs w:val="20"/>
                <w:lang w:val="en-US" w:eastAsia="ru-RU" w:bidi="ar-SA"/>
              </w:rPr>
              <w:t>     </w:t>
            </w:r>
            <w:r/>
            <w:r>
              <w:rPr/>
              <w:fldChar w:fldCharType="end"/>
            </w:r>
            <w:r>
              <w:rPr/>
            </w:r>
            <w:bookmarkEnd w:id="1"/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Header"/>
              <w:widowControl/>
              <w:tabs>
                <w:tab w:val="clear" w:pos="4153"/>
                <w:tab w:val="clear" w:pos="8306"/>
              </w:tabs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ru-RU" w:eastAsia="ru-RU" w:bidi="ar-SA"/>
              </w:rPr>
            </w:r>
          </w:p>
        </w:tc>
      </w:tr>
      <w:tr>
        <w:trPr>
          <w:trHeight w:val="340" w:hRule="exact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Header"/>
              <w:widowControl/>
              <w:tabs>
                <w:tab w:val="clear" w:pos="4153"/>
                <w:tab w:val="clear" w:pos="8306"/>
              </w:tabs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ru-RU" w:eastAsia="ru-RU" w:bidi="ar-SA"/>
              </w:rPr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Header"/>
              <w:widowControl/>
              <w:tabs>
                <w:tab w:val="clear" w:pos="4153"/>
                <w:tab w:val="clear" w:pos="8306"/>
              </w:tabs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ru-RU" w:eastAsia="ru-RU" w:bidi="ar-SA"/>
              </w:rPr>
            </w:r>
          </w:p>
        </w:tc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Header"/>
              <w:widowControl/>
              <w:tabs>
                <w:tab w:val="clear" w:pos="4153"/>
                <w:tab w:val="clear" w:pos="8306"/>
              </w:tabs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ru-RU" w:eastAsia="ru-RU" w:bidi="ar-SA"/>
              </w:rPr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Header"/>
              <w:widowControl/>
              <w:tabs>
                <w:tab w:val="clear" w:pos="4153"/>
                <w:tab w:val="clear" w:pos="8306"/>
              </w:tabs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ru-RU" w:eastAsia="ru-RU" w:bidi="ar-SA"/>
              </w:rPr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Header"/>
              <w:widowControl/>
              <w:tabs>
                <w:tab w:val="clear" w:pos="4153"/>
                <w:tab w:val="clear" w:pos="8306"/>
              </w:tabs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Header"/>
              <w:widowControl/>
              <w:tabs>
                <w:tab w:val="clear" w:pos="4153"/>
                <w:tab w:val="clear" w:pos="8306"/>
              </w:tabs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ru-RU" w:eastAsia="ru-RU" w:bidi="ar-SA"/>
              </w:rPr>
            </w:r>
          </w:p>
        </w:tc>
        <w:tc>
          <w:tcPr>
            <w:tcW w:w="79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uppressAutoHyphens w:val="true"/>
              <w:jc w:val="center"/>
              <w:rPr>
                <w:b/>
              </w:rPr>
            </w:pPr>
            <w:r>
              <w:rPr>
                <w:b/>
              </w:rPr>
              <w:t xml:space="preserve">О внесении изменений в </w:t>
            </w:r>
            <w:r>
              <w:rPr>
                <w:b/>
              </w:rPr>
              <w:t>п</w:t>
            </w:r>
            <w:r>
              <w:rPr>
                <w:b/>
              </w:rPr>
              <w:t xml:space="preserve">еречень индикаторов риска нарушения обязательных требований при осуществлении регионального государственного контроля (надзора) за соблюдением законодательства об архивном деле, </w:t>
            </w:r>
            <w:r>
              <w:rPr>
                <w:b/>
              </w:rPr>
              <w:t xml:space="preserve">утвержденный </w:t>
            </w:r>
            <w:r>
              <w:rPr>
                <w:b/>
              </w:rPr>
              <w:t xml:space="preserve">постановлением Правительства Нижегородской области </w:t>
            </w:r>
            <w:bookmarkStart w:id="2" w:name="ТекстовоеПоле3_Копия_1"/>
            <w:r>
              <w:rPr>
                <w:b/>
              </w:rPr>
              <w:t>от 21 сентября 2021 г. № 834</w:t>
            </w:r>
            <w:bookmarkEnd w:id="2"/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Header"/>
              <w:widowControl/>
              <w:tabs>
                <w:tab w:val="clear" w:pos="4153"/>
                <w:tab w:val="clear" w:pos="8306"/>
              </w:tabs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ru-RU" w:eastAsia="ru-RU" w:bidi="ar-SA"/>
              </w:rPr>
            </w:r>
          </w:p>
        </w:tc>
      </w:tr>
    </w:tbl>
    <w:p>
      <w:pPr>
        <w:pStyle w:val="Normal"/>
        <w:ind w:firstLine="720"/>
        <w:jc w:val="both"/>
        <w:rPr/>
      </w:pPr>
      <w:r>
        <w:rPr/>
      </w:r>
    </w:p>
    <w:p>
      <w:pPr>
        <w:pStyle w:val="Normal"/>
        <w:ind w:firstLine="720"/>
        <w:jc w:val="both"/>
        <w:rPr/>
      </w:pPr>
      <w:r>
        <w:rPr/>
      </w:r>
    </w:p>
    <w:p>
      <w:pPr>
        <w:pStyle w:val="Normal"/>
        <w:ind w:firstLine="720"/>
        <w:jc w:val="both"/>
        <w:rPr/>
      </w:pPr>
      <w:r>
        <w:rPr/>
      </w:r>
    </w:p>
    <w:p>
      <w:pPr>
        <w:pStyle w:val="Normal"/>
        <w:ind w:firstLine="720"/>
        <w:jc w:val="both"/>
        <w:rPr/>
      </w:pPr>
      <w:r>
        <w:rPr/>
      </w:r>
    </w:p>
    <w:p>
      <w:pPr>
        <w:pStyle w:val="Normal"/>
        <w:ind w:firstLine="720"/>
        <w:jc w:val="both"/>
        <w:rPr/>
      </w:pPr>
      <w:r>
        <w:rPr/>
      </w:r>
    </w:p>
    <w:p>
      <w:pPr>
        <w:sectPr>
          <w:headerReference w:type="even" r:id="rId2"/>
          <w:headerReference w:type="default" r:id="rId3"/>
          <w:headerReference w:type="first" r:id="rId4"/>
          <w:type w:val="nextPage"/>
          <w:pgSz w:w="11906" w:h="16838"/>
          <w:pgMar w:left="1701" w:right="1134" w:gutter="0" w:header="720" w:top="1134" w:footer="0" w:bottom="1134"/>
          <w:pgNumType w:fmt="decimal"/>
          <w:formProt w:val="true"/>
          <w:titlePg/>
          <w:textDirection w:val="lrTb"/>
          <w:docGrid w:type="default" w:linePitch="100" w:charSpace="0"/>
        </w:sectPr>
      </w:pPr>
    </w:p>
    <w:p>
      <w:pPr>
        <w:pStyle w:val="Normal"/>
        <w:ind w:firstLine="720"/>
        <w:jc w:val="both"/>
        <w:rPr/>
      </w:pPr>
      <w:r>
        <w:rPr/>
      </w:r>
    </w:p>
    <w:p>
      <w:pPr>
        <w:pStyle w:val="Normal"/>
        <w:spacing w:lineRule="auto" w:line="360"/>
        <w:ind w:firstLine="720"/>
        <w:jc w:val="both"/>
        <w:rPr/>
      </w:pPr>
      <w:r>
        <w:rPr/>
        <w:t>В соответствии с Планом мероприятий по реализации в Нижегородской области Концепции совершенствования контрольной</w:t>
        <w:t xml:space="preserve"> (надзорной) деятельности до 2026 года, утвержденной распоряжением Правительства Российской Федерации</w:t>
        <w:t xml:space="preserve"> от 21 декабря 2023 г. № 3745-р, утвержденным распоряжением Правительства</w:t>
        <w:t xml:space="preserve"> Нижегородской области от 11 июля 2024 г. № 659-р, </w:t>
      </w:r>
      <w:r>
        <w:rPr/>
        <w:t xml:space="preserve">Правительство Нижегородской области                            </w:t>
      </w:r>
      <w:r>
        <w:rPr>
          <w:b/>
          <w:color w:val="000000"/>
          <w:szCs w:val="28"/>
        </w:rPr>
        <w:t>п о с т а н о в л я е т</w:t>
      </w:r>
      <w:r>
        <w:rPr>
          <w:color w:val="000000"/>
          <w:szCs w:val="28"/>
        </w:rPr>
        <w:t>:</w:t>
      </w:r>
    </w:p>
    <w:p>
      <w:pPr>
        <w:pStyle w:val="Normal"/>
        <w:spacing w:lineRule="auto" w:line="360"/>
        <w:ind w:firstLine="709" w:right="0"/>
        <w:jc w:val="both"/>
        <w:rPr/>
      </w:pPr>
      <w:r>
        <w:rPr>
          <w:b w:val="false"/>
          <w:bCs w:val="false"/>
        </w:rPr>
        <w:t xml:space="preserve">1. </w:t>
      </w:r>
      <w:r>
        <w:rPr>
          <w:b w:val="false"/>
          <w:bCs w:val="false"/>
        </w:rPr>
        <w:t>П</w:t>
      </w:r>
      <w:r>
        <w:rPr>
          <w:b w:val="false"/>
          <w:bCs w:val="false"/>
        </w:rPr>
        <w:t xml:space="preserve">еречень индикаторов риска нарушения обязательных требований при осуществлении регионального государственного контроля (надзора) за соблюдением законодательства об архивном деле, </w:t>
      </w:r>
      <w:r>
        <w:rPr>
          <w:b w:val="false"/>
          <w:bCs w:val="false"/>
        </w:rPr>
        <w:t xml:space="preserve">утвержденный </w:t>
      </w:r>
      <w:r>
        <w:rPr>
          <w:b w:val="false"/>
          <w:bCs w:val="false"/>
        </w:rPr>
        <w:t>постановлением Правительства Нижегородской област</w:t>
      </w:r>
      <w:r>
        <w:rPr>
          <w:b w:val="false"/>
          <w:bCs w:val="false"/>
        </w:rPr>
        <w:t>и от 21 сентября 2021 г. № 834</w:t>
      </w:r>
      <w:bookmarkStart w:id="3" w:name="ТекстовоеПоле3_Копия_1_Копия_1"/>
      <w:r>
        <w:rPr>
          <w:b w:val="false"/>
          <w:bCs w:val="false"/>
        </w:rPr>
        <w:t xml:space="preserve"> </w:t>
      </w:r>
      <w:bookmarkEnd w:id="3"/>
      <w:r>
        <w:rPr>
          <w:b w:val="false"/>
          <w:bCs w:val="false"/>
        </w:rPr>
        <w:t>«О региональном государственном контроле (надзоре) за соблюдением законода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0"/>
          <w:lang w:val="ru-RU" w:eastAsia="ru-RU" w:bidi="ar-SA"/>
        </w:rPr>
        <w:t>тельства об архивном деле», дополнить пунктами 3, 4, 5 следующего содержания:</w:t>
      </w:r>
    </w:p>
    <w:p>
      <w:pPr>
        <w:pStyle w:val="Normal"/>
        <w:spacing w:lineRule="auto" w:line="360"/>
        <w:ind w:firstLine="709" w:right="0"/>
        <w:jc w:val="both"/>
        <w:rPr>
          <w:rFonts w:ascii="Times New Roman" w:hAnsi="Times New Roman" w:eastAsia="Times New Roman" w:cs="Times New Roman"/>
          <w:b w:val="false"/>
          <w:bCs w:val="false"/>
          <w:color w:val="auto"/>
          <w:kern w:val="0"/>
          <w:sz w:val="28"/>
          <w:szCs w:val="20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0"/>
          <w:lang w:val="ru-RU" w:eastAsia="ru-RU" w:bidi="ar-SA"/>
        </w:rPr>
        <w:t>«3. Два и более факта утраты документов в делопроизводстве контролируемого лица, установленных на основании сведений, полученных при рассмотрении акта об утрате представленного вместе с описью дел на рассмотрение экспертно-проверочной методической комиссии комитета по делам архивов Нижегородской области (далее - ЭПМК комитета).</w:t>
      </w:r>
    </w:p>
    <w:p>
      <w:pPr>
        <w:pStyle w:val="Normal"/>
        <w:spacing w:lineRule="auto" w:line="360"/>
        <w:ind w:firstLine="709" w:right="0"/>
        <w:jc w:val="both"/>
        <w:rPr>
          <w:rFonts w:ascii="Times New Roman" w:hAnsi="Times New Roman" w:eastAsia="Times New Roman" w:cs="Times New Roman"/>
          <w:b w:val="false"/>
          <w:bCs w:val="false"/>
          <w:color w:val="auto"/>
          <w:kern w:val="0"/>
          <w:sz w:val="28"/>
          <w:szCs w:val="20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0"/>
          <w:lang w:val="ru-RU" w:eastAsia="ru-RU" w:bidi="ar-SA"/>
        </w:rPr>
        <w:t>4. Два и более факта утраты документов Архивного Фонда Российской Федерации при подготовке контролируемым лицом дел годового раздела описи дел к передаче в архив, установленных на основании сведений, полученных при рассмотрении акта о необнаружении архивных документов, пути розыска которых исчерпаны, представленного на рассмотрение ЭПМК комитета.</w:t>
      </w:r>
    </w:p>
    <w:p>
      <w:pPr>
        <w:pStyle w:val="Normal"/>
        <w:spacing w:lineRule="auto" w:line="360"/>
        <w:ind w:firstLine="709" w:right="0"/>
        <w:jc w:val="both"/>
        <w:rPr>
          <w:rFonts w:ascii="Times New Roman" w:hAnsi="Times New Roman" w:eastAsia="Times New Roman" w:cs="Times New Roman"/>
          <w:b w:val="false"/>
          <w:bCs w:val="false"/>
          <w:color w:val="auto"/>
          <w:kern w:val="0"/>
          <w:sz w:val="28"/>
          <w:szCs w:val="20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0"/>
          <w:lang w:val="ru-RU" w:eastAsia="ru-RU" w:bidi="ar-SA"/>
        </w:rPr>
        <w:t xml:space="preserve">5. Два и более факта утраты документов Архивного Фонда Российской Федерации при их неисправимых повреждениях установленных на основании сведений, полученных при рассмотрении акта о неисправимых повреждениях архивных документов, представленного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0"/>
          <w:lang w:val="ru-RU" w:eastAsia="ru-RU" w:bidi="ar-SA"/>
        </w:rPr>
        <w:t xml:space="preserve">контролируемым лицом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0"/>
          <w:lang w:val="ru-RU" w:eastAsia="ru-RU" w:bidi="ar-SA"/>
        </w:rPr>
        <w:t>на рассмотрение ЭПМК комитета.».</w:t>
      </w:r>
    </w:p>
    <w:p>
      <w:pPr>
        <w:pStyle w:val="Normal"/>
        <w:spacing w:lineRule="auto" w:line="360"/>
        <w:ind w:firstLine="720"/>
        <w:jc w:val="both"/>
        <w:rPr/>
      </w:pPr>
      <w:r>
        <w:rPr/>
        <w:t>2.</w:t>
        <w:tab/>
        <w:t>Настоящее постановление вступает в силу со дня его подписания и подлежит официальному опубликованию.</w:t>
      </w:r>
    </w:p>
    <w:p>
      <w:pPr>
        <w:pStyle w:val="Normal"/>
        <w:spacing w:lineRule="auto" w:line="360"/>
        <w:ind w:firstLine="720"/>
        <w:jc w:val="both"/>
        <w:rPr/>
      </w:pPr>
      <w:r>
        <w:rPr/>
      </w:r>
    </w:p>
    <w:p>
      <w:pPr>
        <w:pStyle w:val="Normal"/>
        <w:spacing w:lineRule="auto" w:line="360"/>
        <w:ind w:firstLine="72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Губернатор                                                                                      Г.С.Никитин</w:t>
      </w:r>
    </w:p>
    <w:sectPr>
      <w:type w:val="continuous"/>
      <w:pgSz w:w="11906" w:h="16838"/>
      <w:pgMar w:left="1701" w:right="1134" w:gutter="0" w:header="720" w:top="1134" w:footer="0" w:bottom="1134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Open Sans"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fillcolor="white" stroked="f" o:allowincell="f" style="position:absolute;margin-left:0pt;margin-top:0.05pt;width:1.1pt;height:1.1pt;mso-wrap-style:square;v-text-anchor:top;mso-position-horizontal:center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9535" cy="203200"/>
              <wp:effectExtent l="0" t="0" r="0" b="0"/>
              <wp:wrapSquare wrapText="bothSides"/>
              <wp:docPr id="2" name="Врезка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640" cy="203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" path="m0,0l-2147483645,0l-2147483645,-2147483646l0,-2147483646xe" fillcolor="white" stroked="f" o:allowincell="f" style="position:absolute;margin-left:223.2pt;margin-top:0.05pt;width:7pt;height:15.95pt;mso-wrap-style:square;v-text-anchor:top;mso-position-horizontal:center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g">
          <w:drawing>
            <wp:anchor behindDoc="1" distT="0" distB="635" distL="5715" distR="4445" simplePos="0" locked="0" layoutInCell="1" allowOverlap="1" relativeHeight="2">
              <wp:simplePos x="0" y="0"/>
              <wp:positionH relativeFrom="column">
                <wp:posOffset>0</wp:posOffset>
              </wp:positionH>
              <wp:positionV relativeFrom="paragraph">
                <wp:posOffset>-187325</wp:posOffset>
              </wp:positionV>
              <wp:extent cx="5760085" cy="1889760"/>
              <wp:effectExtent l="5715" t="0" r="4445" b="635"/>
              <wp:wrapNone/>
              <wp:docPr id="3" name="Group 15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0000" cy="1889640"/>
                        <a:chOff x="0" y="0"/>
                        <a:chExt cx="5760000" cy="1889640"/>
                      </a:xfrm>
                    </wpg:grpSpPr>
                    <wps:wsp>
                      <wps:cNvPr id="4" name="Text Box 3"/>
                      <wps:cNvSpPr/>
                      <wps:spPr>
                        <a:xfrm>
                          <a:off x="0" y="810360"/>
                          <a:ext cx="5760000" cy="36576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color w:val="800000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800000"/>
                                <w:sz w:val="40"/>
                              </w:rPr>
                              <w:t>Правительство Нижегородской области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  <wps:wsp>
                      <wps:cNvPr id="5" name="Text Box 4"/>
                      <wps:cNvSpPr/>
                      <wps:spPr>
                        <a:xfrm>
                          <a:off x="0" y="1178640"/>
                          <a:ext cx="5760000" cy="339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color w:val="800000"/>
                                <w:spacing w:val="40"/>
                                <w:sz w:val="40"/>
                                <w:lang w:val="en-US"/>
                              </w:rPr>
                            </w:pPr>
                            <w:r>
                              <w:rPr>
                                <w:color w:val="800000"/>
                                <w:spacing w:val="40"/>
                                <w:sz w:val="40"/>
                              </w:rPr>
                              <w:t>ПОСТАНОВЛЕНИЕ</w:t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  <wps:wsp>
                      <wps:cNvSpPr/>
                      <wps:spPr>
                        <a:xfrm>
                          <a:off x="360000" y="1826280"/>
                          <a:ext cx="122436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8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4105440" y="1826280"/>
                          <a:ext cx="122508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8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6" name="Text Box 10"/>
                      <wps:cNvSpPr/>
                      <wps:spPr>
                        <a:xfrm>
                          <a:off x="3890160" y="1711440"/>
                          <a:ext cx="269280" cy="178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rFonts w:ascii="Arial" w:hAnsi="Arial"/>
                                <w:color w:val="8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color w:val="800000"/>
                                <w:sz w:val="18"/>
                                <w:lang w:val="en-US"/>
                              </w:rPr>
                              <w:t>№</w:t>
                            </w:r>
                          </w:p>
                        </w:txbxContent>
                      </wps:txbx>
                      <wps:bodyPr lIns="36360" rIns="36360" tIns="0" bIns="0" anchor="t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Picture 11" descr="Растр в Губ_Прод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2545200" y="0"/>
                          <a:ext cx="669240" cy="6465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hape_0" alt="Group 15" style="position:absolute;margin-left:0pt;margin-top:-14.75pt;width:453.55pt;height:148.85pt" coordorigin="0,-295" coordsize="9071,2977">
              <v:rect id="shape_0" ID="Text Box 3" path="m0,0l-2147483645,0l-2147483645,-2147483646l0,-2147483646xe" stroked="t" o:allowincell="f" style="position:absolute;left:0;top:981;width:9070;height:575;mso-wrap-style:square;v-text-anchor:top">
                <v:fill o:detectmouseclick="t" on="false"/>
                <v:stroke color="white" joinstyle="round" endcap="fla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color w:val="800000"/>
                          <w:sz w:val="40"/>
                        </w:rPr>
                      </w:pPr>
                      <w:r>
                        <w:rPr>
                          <w:b/>
                          <w:color w:val="800000"/>
                          <w:sz w:val="40"/>
                        </w:rPr>
                        <w:t>Правительство Нижегородской области</w:t>
                      </w:r>
                    </w:p>
                  </w:txbxContent>
                </v:textbox>
                <w10:wrap type="none"/>
              </v:rect>
              <v:rect id="shape_0" ID="Text Box 4" path="m0,0l-2147483645,0l-2147483645,-2147483646l0,-2147483646xe" stroked="t" o:allowincell="f" style="position:absolute;left:0;top:1561;width:9070;height:533;mso-wrap-style:square;v-text-anchor:top">
                <v:fill o:detectmouseclick="t" on="false"/>
                <v:stroke color="white" weight="9360" joinstyle="miter" endcap="fla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color w:val="800000"/>
                          <w:spacing w:val="40"/>
                          <w:sz w:val="40"/>
                          <w:lang w:val="en-US"/>
                        </w:rPr>
                      </w:pPr>
                      <w:r>
                        <w:rPr>
                          <w:color w:val="800000"/>
                          <w:spacing w:val="40"/>
                          <w:sz w:val="40"/>
                        </w:rPr>
                        <w:t>ПОСТАНОВЛЕНИЕ</w:t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  <v:line id="shape_0" from="567,2581" to="2494,2581" stroked="t" o:allowincell="f" style="position:absolute">
                <v:stroke color="maroon" weight="9360" joinstyle="round" endcap="flat"/>
                <v:fill o:detectmouseclick="t" on="false"/>
                <w10:wrap type="none"/>
              </v:line>
              <v:line id="shape_0" from="6465,2581" to="8393,2581" stroked="t" o:allowincell="f" style="position:absolute">
                <v:stroke color="maroon" weight="9360" joinstyle="round" endcap="flat"/>
                <v:fill o:detectmouseclick="t" on="false"/>
                <w10:wrap type="none"/>
              </v:line>
              <v:rect id="shape_0" ID="Text Box 10" path="m0,0l-2147483645,0l-2147483645,-2147483646l0,-2147483646xe" fillcolor="white" stroked="t" o:allowincell="f" style="position:absolute;left:6126;top:2400;width:423;height:280;mso-wrap-style:square;v-text-anchor:top">
                <v:fill o:detectmouseclick="t" type="solid" color2="black"/>
                <v:stroke color="white" joinstyle="round" endcap="fla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rFonts w:ascii="Arial" w:hAnsi="Arial"/>
                          <w:color w:val="800000"/>
                          <w:sz w:val="18"/>
                        </w:rPr>
                      </w:pPr>
                      <w:r>
                        <w:rPr>
                          <w:rFonts w:ascii="Arial" w:hAnsi="Arial"/>
                          <w:color w:val="800000"/>
                          <w:sz w:val="18"/>
                          <w:lang w:val="en-US"/>
                        </w:rPr>
                        <w:t>№</w:t>
                      </w:r>
                    </w:p>
                  </w:txbxContent>
                </v:textbox>
                <w10:wrap type="none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Picture 11" stroked="f" o:allowincell="f" style="position:absolute;left:4008;top:-295;width:1053;height:1017;mso-wrap-style:none;v-text-anchor:middle" type="_x0000_t75">
                <v:imagedata r:id="rId2" o:detectmouseclick="t"/>
                <v:stroke color="#3465a4" joinstyle="round" endcap="flat"/>
                <w10:wrap type="none"/>
              </v:shape>
            </v:group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umentProtection w:edit="forms" w:enforcement="1" w:cryptProviderType="rsaFull" w:cryptAlgorithmClass="hash" w:cryptAlgorithmType="typeAny" w:cryptAlgorithmSid="4" w:cryptSpinCount="100000" w:hash="pMpoJoNxp+xKa5nYzUXnzBYDeWA=" w:salt="OxAUrWWjrY3JNsg83QuEhQ==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2b312e"/>
    <w:rPr/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Style16">
    <w:name w:val="Колонтитул"/>
    <w:basedOn w:val="Normal"/>
    <w:qFormat/>
    <w:pPr/>
    <w:rPr/>
  </w:style>
  <w:style w:type="paragraph" w:styleId="Header">
    <w:name w:val="Head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17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b450d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17 Постановление  Правительства.dot</Template>
  <TotalTime>87</TotalTime>
  <Application>LibreOffice/7.6.4.1$Linux_X86_64 LibreOffice_project/60$Build-1</Application>
  <AppVersion>15.0000</AppVersion>
  <Pages>2</Pages>
  <Words>284</Words>
  <Characters>1997</Characters>
  <CharactersWithSpaces>2393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Бланки</cp:category>
  <dcterms:created xsi:type="dcterms:W3CDTF">2024-03-22T11:59:00Z</dcterms:created>
  <dc:creator>user</dc:creator>
  <dc:description/>
  <cp:keywords>Бланки</cp:keywords>
  <dc:language>ru-RU</dc:language>
  <cp:lastModifiedBy/>
  <cp:lastPrinted>2024-10-18T11:28:38Z</cp:lastPrinted>
  <dcterms:modified xsi:type="dcterms:W3CDTF">2024-10-18T11:28:31Z</dcterms:modified>
  <cp:revision>5</cp:revision>
  <dc:subject>Бланки</dc:subject>
  <dc:title>Бланк постановления правительства НО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Дата записи">
    <vt:lpwstr>11.09.2005</vt:lpwstr>
  </property>
  <property fmtid="{D5CDD505-2E9C-101B-9397-08002B2CF9AE}" pid="3" name="Телефон Управления Делами">
    <vt:lpwstr>39-13-65</vt:lpwstr>
  </property>
</Properties>
</file>