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3196" w14:textId="77777777" w:rsidR="00F55D28" w:rsidRDefault="00F55D28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97C32">
        <w:rPr>
          <w:b/>
          <w:sz w:val="28"/>
          <w:szCs w:val="28"/>
        </w:rPr>
        <w:t>ПОЯСНИТЕЛЬНАЯ ЗАПИСКА</w:t>
      </w:r>
    </w:p>
    <w:p w14:paraId="23D3FD11" w14:textId="77777777" w:rsidR="0066027A" w:rsidRPr="00C97C32" w:rsidRDefault="0066027A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16A04A26" w14:textId="269B3410" w:rsidR="00351A99" w:rsidRPr="00A1526B" w:rsidRDefault="00351A99" w:rsidP="00351A99">
      <w:pPr>
        <w:pStyle w:val="a6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5EA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5EA2">
        <w:rPr>
          <w:rFonts w:ascii="Times New Roman" w:hAnsi="Times New Roman" w:cs="Times New Roman"/>
          <w:sz w:val="28"/>
          <w:szCs w:val="28"/>
        </w:rPr>
        <w:t xml:space="preserve"> 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Решения Совета депутатов Краснооктябрьского муниципального округа от 29.05.2025 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 в Положение о муниципальном</w:t>
      </w:r>
      <w:r w:rsidR="005B29FC"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жилищном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контроле</w:t>
      </w:r>
      <w:r w:rsidR="005B29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территории Краснооктябрьского муниципального округа Нижегородской области, утвержденного решением Совета депутатов Краснооктябрьского муниципального округа Нижегородской области от 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E494689" w14:textId="77777777" w:rsidR="00F55D28" w:rsidRPr="00C97C32" w:rsidRDefault="00F55D28" w:rsidP="00660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23A81E" w14:textId="77777777" w:rsidR="00654855" w:rsidRPr="00654855" w:rsidRDefault="00F55D28" w:rsidP="006548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b/>
          <w:bCs/>
          <w:sz w:val="28"/>
          <w:szCs w:val="28"/>
        </w:rPr>
        <w:t>Краткое описание предлагаемого регулирования.</w:t>
      </w:r>
      <w:r w:rsidRPr="00654855">
        <w:rPr>
          <w:rFonts w:ascii="Times New Roman" w:hAnsi="Times New Roman"/>
          <w:sz w:val="28"/>
          <w:szCs w:val="28"/>
        </w:rPr>
        <w:t xml:space="preserve"> </w:t>
      </w:r>
    </w:p>
    <w:p w14:paraId="7EF5897F" w14:textId="7AB4EBC5" w:rsidR="00821FA6" w:rsidRPr="00654855" w:rsidRDefault="00F55D28" w:rsidP="00351A9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sz w:val="28"/>
          <w:szCs w:val="28"/>
        </w:rPr>
        <w:t xml:space="preserve">Данный проект 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>Решения Совета депутатов Краснооктябрьского муниципального округа</w:t>
      </w:r>
      <w:r w:rsidR="00D14193" w:rsidRPr="00654855">
        <w:rPr>
          <w:rFonts w:ascii="Times New Roman" w:hAnsi="Times New Roman"/>
          <w:sz w:val="28"/>
          <w:szCs w:val="28"/>
        </w:rPr>
        <w:t xml:space="preserve"> </w:t>
      </w:r>
      <w:r w:rsidRPr="00654855">
        <w:rPr>
          <w:rFonts w:ascii="Times New Roman" w:hAnsi="Times New Roman"/>
          <w:sz w:val="28"/>
          <w:szCs w:val="28"/>
        </w:rPr>
        <w:t xml:space="preserve">разработан в целях </w:t>
      </w:r>
      <w:r w:rsidR="00351A99">
        <w:rPr>
          <w:rFonts w:ascii="Times New Roman" w:hAnsi="Times New Roman"/>
          <w:sz w:val="28"/>
          <w:szCs w:val="28"/>
        </w:rPr>
        <w:t>приведения нормативно-правовых актов и проектов нормативно-правовых актов согласно</w:t>
      </w:r>
      <w:r w:rsidR="0058269C" w:rsidRPr="00654855">
        <w:rPr>
          <w:rFonts w:ascii="Times New Roman" w:hAnsi="Times New Roman"/>
          <w:sz w:val="28"/>
          <w:szCs w:val="28"/>
        </w:rPr>
        <w:t xml:space="preserve"> </w:t>
      </w:r>
      <w:r w:rsidR="0058269C" w:rsidRPr="00654855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B66EDC">
        <w:rPr>
          <w:rFonts w:ascii="Times New Roman" w:hAnsi="Times New Roman" w:cs="Times New Roman"/>
          <w:sz w:val="28"/>
          <w:szCs w:val="28"/>
        </w:rPr>
        <w:t xml:space="preserve"> </w:t>
      </w:r>
      <w:r w:rsidR="005B29FC">
        <w:rPr>
          <w:rFonts w:ascii="Times New Roman" w:hAnsi="Times New Roman" w:cs="Times New Roman"/>
          <w:sz w:val="28"/>
          <w:szCs w:val="28"/>
        </w:rPr>
        <w:t>, Уставом  Краснооктябрьского муниципального округа Нижегородской области.</w:t>
      </w:r>
    </w:p>
    <w:p w14:paraId="2CA8BE0E" w14:textId="77777777" w:rsidR="0073509C" w:rsidRPr="002563BD" w:rsidRDefault="0073509C" w:rsidP="00351A99">
      <w:pPr>
        <w:pStyle w:val="p"/>
        <w:spacing w:before="0"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разработан с целью </w:t>
      </w:r>
      <w:r w:rsidR="00654855">
        <w:rPr>
          <w:rFonts w:ascii="Times New Roman" w:hAnsi="Times New Roman"/>
          <w:sz w:val="28"/>
          <w:szCs w:val="28"/>
        </w:rPr>
        <w:t>исполнения требований действующего законодательства в контрольно-надзорной деятельности.</w:t>
      </w:r>
    </w:p>
    <w:p w14:paraId="608FEEBC" w14:textId="77777777" w:rsidR="0073509C" w:rsidRPr="00C97C32" w:rsidRDefault="0073509C" w:rsidP="000211C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CC67F5C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 xml:space="preserve">2. Основание для проведения оценки проекта акта </w:t>
      </w:r>
    </w:p>
    <w:p w14:paraId="3610B6D4" w14:textId="77777777" w:rsidR="00F80210" w:rsidRPr="00C97C32" w:rsidRDefault="00F80210" w:rsidP="00351A99">
      <w:pPr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C97C32">
        <w:rPr>
          <w:rFonts w:ascii="Times New Roman" w:eastAsia="Times New Roman" w:hAnsi="Times New Roman"/>
          <w:sz w:val="28"/>
          <w:szCs w:val="28"/>
        </w:rPr>
        <w:t xml:space="preserve">Основанием для проведения оценки регулирующего воздействия Проекта </w:t>
      </w:r>
      <w:r w:rsidR="00D14193">
        <w:rPr>
          <w:rFonts w:ascii="Times New Roman" w:eastAsia="Times New Roman" w:hAnsi="Times New Roman"/>
          <w:sz w:val="28"/>
          <w:szCs w:val="28"/>
        </w:rPr>
        <w:t>решения</w:t>
      </w:r>
      <w:r w:rsidRPr="00C97C32">
        <w:rPr>
          <w:rFonts w:ascii="Times New Roman" w:eastAsia="Times New Roman" w:hAnsi="Times New Roman"/>
          <w:sz w:val="28"/>
          <w:szCs w:val="28"/>
        </w:rPr>
        <w:t xml:space="preserve"> является наличие положений, затрагивающие вопросы предпринимательской деятельности.</w:t>
      </w:r>
    </w:p>
    <w:p w14:paraId="3A42A4A7" w14:textId="77777777" w:rsidR="00351A99" w:rsidRPr="00351A99" w:rsidRDefault="00F55D28" w:rsidP="00351A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51A99">
        <w:rPr>
          <w:rFonts w:ascii="Times New Roman" w:hAnsi="Times New Roman"/>
          <w:b/>
          <w:bCs/>
          <w:sz w:val="28"/>
          <w:szCs w:val="28"/>
        </w:rPr>
        <w:t xml:space="preserve">Сведения о проблеме, на решение которой направлено предлагаемое </w:t>
      </w:r>
      <w:r w:rsidR="00351A99" w:rsidRPr="00351A9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9B37901" w14:textId="77777777" w:rsidR="00F55D28" w:rsidRPr="00351A99" w:rsidRDefault="00351A99" w:rsidP="00351A9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55D28" w:rsidRPr="00351A99">
        <w:rPr>
          <w:rFonts w:ascii="Times New Roman" w:hAnsi="Times New Roman"/>
          <w:b/>
          <w:bCs/>
          <w:sz w:val="28"/>
          <w:szCs w:val="28"/>
        </w:rPr>
        <w:t>регулирование</w:t>
      </w:r>
      <w:r w:rsidR="00F55D28" w:rsidRPr="00351A99">
        <w:rPr>
          <w:rFonts w:ascii="Times New Roman" w:hAnsi="Times New Roman"/>
          <w:sz w:val="28"/>
          <w:szCs w:val="28"/>
        </w:rPr>
        <w:t>:</w:t>
      </w:r>
    </w:p>
    <w:p w14:paraId="6535E923" w14:textId="777D662F" w:rsidR="00F55D28" w:rsidRPr="00C97C32" w:rsidRDefault="0073509C" w:rsidP="00351A99">
      <w:pPr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контрольных (надзорных) мероприятий по </w:t>
      </w:r>
      <w:r w:rsidR="00DE46AA">
        <w:rPr>
          <w:rFonts w:ascii="Times New Roman" w:hAnsi="Times New Roman"/>
          <w:sz w:val="28"/>
          <w:szCs w:val="28"/>
        </w:rPr>
        <w:t xml:space="preserve">муниципальному  </w:t>
      </w:r>
      <w:r w:rsidR="005B29FC">
        <w:rPr>
          <w:rFonts w:ascii="Times New Roman" w:hAnsi="Times New Roman" w:cs="Times New Roman"/>
          <w:bCs/>
          <w:sz w:val="28"/>
          <w:szCs w:val="28"/>
        </w:rPr>
        <w:t>жилищному контролю</w:t>
      </w:r>
      <w:r w:rsidR="00351A99" w:rsidRPr="00467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9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D14193">
        <w:rPr>
          <w:rFonts w:ascii="Times New Roman" w:hAnsi="Times New Roman"/>
          <w:bCs/>
          <w:sz w:val="28"/>
          <w:szCs w:val="28"/>
        </w:rPr>
        <w:t>Краснооктябрьского</w:t>
      </w:r>
      <w:r w:rsidR="0058269C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176016">
        <w:rPr>
          <w:rFonts w:ascii="Times New Roman" w:hAnsi="Times New Roman"/>
          <w:bCs/>
          <w:sz w:val="28"/>
          <w:szCs w:val="28"/>
        </w:rPr>
        <w:t>округа Нижегородской области</w:t>
      </w:r>
      <w:r w:rsidR="00F55D28" w:rsidRPr="00C97C32">
        <w:rPr>
          <w:rFonts w:ascii="Times New Roman" w:hAnsi="Times New Roman"/>
          <w:bCs/>
          <w:sz w:val="28"/>
          <w:szCs w:val="28"/>
        </w:rPr>
        <w:t>.</w:t>
      </w:r>
    </w:p>
    <w:p w14:paraId="603DD262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>4. Краткое описание:</w:t>
      </w:r>
    </w:p>
    <w:p w14:paraId="3EBCDE4E" w14:textId="2BDD831C" w:rsidR="002057CD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>Данное правовое регулирование затрагивает п</w:t>
      </w:r>
      <w:r w:rsidRPr="00C97C32">
        <w:rPr>
          <w:bCs/>
          <w:sz w:val="28"/>
          <w:szCs w:val="28"/>
        </w:rPr>
        <w:t>орядок</w:t>
      </w:r>
      <w:r w:rsidR="0058269C">
        <w:rPr>
          <w:bCs/>
          <w:sz w:val="28"/>
          <w:szCs w:val="28"/>
        </w:rPr>
        <w:t xml:space="preserve"> организации и осуществления муниципального </w:t>
      </w:r>
      <w:r w:rsidR="005B29FC">
        <w:rPr>
          <w:bCs/>
          <w:sz w:val="28"/>
          <w:szCs w:val="28"/>
        </w:rPr>
        <w:t>жилищного</w:t>
      </w:r>
      <w:r w:rsidR="00DE46AA">
        <w:rPr>
          <w:bCs/>
          <w:sz w:val="28"/>
          <w:szCs w:val="28"/>
        </w:rPr>
        <w:t xml:space="preserve"> </w:t>
      </w:r>
      <w:r w:rsidR="0058269C">
        <w:rPr>
          <w:bCs/>
          <w:sz w:val="28"/>
          <w:szCs w:val="28"/>
        </w:rPr>
        <w:t>контроля</w:t>
      </w:r>
      <w:r w:rsidR="00351A99">
        <w:rPr>
          <w:bCs/>
          <w:sz w:val="28"/>
          <w:szCs w:val="28"/>
        </w:rPr>
        <w:t xml:space="preserve"> </w:t>
      </w:r>
      <w:r w:rsidR="0058269C">
        <w:rPr>
          <w:bCs/>
          <w:sz w:val="28"/>
          <w:szCs w:val="28"/>
        </w:rPr>
        <w:t xml:space="preserve">на территории </w:t>
      </w:r>
      <w:r w:rsidR="00D14193">
        <w:rPr>
          <w:bCs/>
          <w:sz w:val="28"/>
          <w:szCs w:val="28"/>
        </w:rPr>
        <w:t>Краснооктябрьского</w:t>
      </w:r>
      <w:r w:rsidR="0058269C">
        <w:rPr>
          <w:bCs/>
          <w:sz w:val="28"/>
          <w:szCs w:val="28"/>
        </w:rPr>
        <w:t xml:space="preserve"> муниципального </w:t>
      </w:r>
      <w:r w:rsidR="00176016">
        <w:rPr>
          <w:bCs/>
          <w:sz w:val="28"/>
          <w:szCs w:val="28"/>
        </w:rPr>
        <w:t>округа</w:t>
      </w:r>
      <w:r w:rsidR="0058269C">
        <w:rPr>
          <w:bCs/>
          <w:sz w:val="28"/>
          <w:szCs w:val="28"/>
        </w:rPr>
        <w:t xml:space="preserve"> в соответствии с нормами </w:t>
      </w:r>
      <w:r w:rsidR="0058269C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определяет правовые основы для проведения контрольных (надзорных) мероприятий в отношени</w:t>
      </w:r>
      <w:r w:rsidR="00B66EDC">
        <w:rPr>
          <w:sz w:val="28"/>
          <w:szCs w:val="28"/>
        </w:rPr>
        <w:t>и</w:t>
      </w:r>
      <w:r w:rsidR="0058269C">
        <w:rPr>
          <w:sz w:val="28"/>
          <w:szCs w:val="28"/>
        </w:rPr>
        <w:t xml:space="preserve"> граждан, индивидуальных предпринимателей и юридических лиц в рамках муниципального контроля</w:t>
      </w:r>
      <w:r w:rsidR="002057CD" w:rsidRPr="00C97C32">
        <w:rPr>
          <w:sz w:val="28"/>
          <w:szCs w:val="28"/>
        </w:rPr>
        <w:t>.</w:t>
      </w:r>
    </w:p>
    <w:p w14:paraId="6EA934F8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5.</w:t>
      </w:r>
      <w:r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реализации регулирования:</w:t>
      </w:r>
    </w:p>
    <w:p w14:paraId="6C61F7BE" w14:textId="0CC1C734"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Ответственным за реализацию является </w:t>
      </w:r>
      <w:r w:rsidR="00543B46">
        <w:rPr>
          <w:rFonts w:ascii="Times New Roman" w:hAnsi="Times New Roman"/>
          <w:sz w:val="28"/>
          <w:szCs w:val="28"/>
        </w:rPr>
        <w:t>отдел</w:t>
      </w:r>
      <w:r w:rsidR="007B522E">
        <w:rPr>
          <w:rFonts w:ascii="Times New Roman" w:hAnsi="Times New Roman"/>
          <w:sz w:val="28"/>
          <w:szCs w:val="28"/>
        </w:rPr>
        <w:t xml:space="preserve"> жилфонда и ЖКХ администрации</w:t>
      </w:r>
      <w:r w:rsidR="00D14193">
        <w:rPr>
          <w:rFonts w:ascii="Times New Roman" w:hAnsi="Times New Roman"/>
          <w:sz w:val="28"/>
          <w:szCs w:val="28"/>
        </w:rPr>
        <w:t xml:space="preserve"> Краснооктябрьского</w:t>
      </w:r>
      <w:r w:rsidR="00821FA6"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821FA6" w:rsidRPr="00C97C32">
        <w:rPr>
          <w:rFonts w:ascii="Times New Roman" w:hAnsi="Times New Roman"/>
          <w:sz w:val="28"/>
          <w:szCs w:val="28"/>
        </w:rPr>
        <w:t>.</w:t>
      </w:r>
    </w:p>
    <w:p w14:paraId="056A125D" w14:textId="77777777" w:rsidR="00F55D28" w:rsidRPr="00351A99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6.</w:t>
      </w:r>
      <w:r w:rsidRPr="00C97C32">
        <w:rPr>
          <w:rFonts w:ascii="Times New Roman" w:hAnsi="Times New Roman"/>
          <w:b/>
          <w:bCs/>
          <w:sz w:val="28"/>
          <w:szCs w:val="28"/>
        </w:rPr>
        <w:t>Оценка расходов бюджета</w:t>
      </w:r>
      <w:r w:rsidR="00176016">
        <w:rPr>
          <w:rFonts w:ascii="Times New Roman" w:hAnsi="Times New Roman"/>
          <w:b/>
          <w:bCs/>
          <w:sz w:val="28"/>
          <w:szCs w:val="28"/>
        </w:rPr>
        <w:t xml:space="preserve"> округа </w:t>
      </w:r>
      <w:r w:rsidR="00D14193">
        <w:rPr>
          <w:rFonts w:ascii="Times New Roman" w:hAnsi="Times New Roman"/>
          <w:b/>
          <w:bCs/>
          <w:sz w:val="28"/>
          <w:szCs w:val="28"/>
        </w:rPr>
        <w:t>Краснооктябрьского</w:t>
      </w:r>
      <w:r w:rsidR="001760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176016" w:rsidRPr="00351A99">
        <w:rPr>
          <w:rFonts w:ascii="Times New Roman" w:hAnsi="Times New Roman"/>
          <w:b/>
          <w:bCs/>
          <w:sz w:val="28"/>
          <w:szCs w:val="28"/>
        </w:rPr>
        <w:t>округа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 Нижегородской области. </w:t>
      </w:r>
    </w:p>
    <w:p w14:paraId="514F2146" w14:textId="77777777"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lastRenderedPageBreak/>
        <w:t xml:space="preserve"> Расходы </w:t>
      </w:r>
      <w:r w:rsidRPr="00C97C32">
        <w:rPr>
          <w:rFonts w:ascii="Times New Roman" w:hAnsi="Times New Roman"/>
          <w:bCs/>
          <w:sz w:val="28"/>
          <w:szCs w:val="28"/>
        </w:rPr>
        <w:t>бюджета</w:t>
      </w:r>
      <w:r w:rsidR="00176016">
        <w:rPr>
          <w:rFonts w:ascii="Times New Roman" w:hAnsi="Times New Roman"/>
          <w:bCs/>
          <w:sz w:val="28"/>
          <w:szCs w:val="28"/>
        </w:rPr>
        <w:t xml:space="preserve"> округа </w:t>
      </w:r>
      <w:r w:rsidR="00D14193">
        <w:rPr>
          <w:rFonts w:ascii="Times New Roman" w:hAnsi="Times New Roman"/>
          <w:b/>
          <w:bCs/>
          <w:sz w:val="28"/>
          <w:szCs w:val="28"/>
        </w:rPr>
        <w:t>Краснооктябрьского</w:t>
      </w:r>
      <w:r w:rsidR="00176016">
        <w:rPr>
          <w:rFonts w:ascii="Times New Roman" w:hAnsi="Times New Roman"/>
          <w:bCs/>
          <w:sz w:val="28"/>
          <w:szCs w:val="28"/>
        </w:rPr>
        <w:t xml:space="preserve">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="0058269C">
        <w:rPr>
          <w:rFonts w:ascii="Times New Roman" w:hAnsi="Times New Roman"/>
          <w:sz w:val="28"/>
          <w:szCs w:val="28"/>
        </w:rPr>
        <w:t>при реализации мероприятий по муниципальному контролю не предусмотрены</w:t>
      </w:r>
      <w:r w:rsidRPr="00C97C32">
        <w:rPr>
          <w:rFonts w:ascii="Times New Roman" w:hAnsi="Times New Roman"/>
          <w:sz w:val="28"/>
          <w:szCs w:val="28"/>
        </w:rPr>
        <w:t>.</w:t>
      </w:r>
    </w:p>
    <w:p w14:paraId="63BC49B4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7.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14:paraId="49645EF9" w14:textId="77777777" w:rsidR="00F55D28" w:rsidRPr="00C97C32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Обязанности для субъектов предпринимательской деятельности предусмотрены при  условии </w:t>
      </w:r>
      <w:r w:rsidR="00C45209">
        <w:rPr>
          <w:rFonts w:ascii="Times New Roman" w:hAnsi="Times New Roman"/>
          <w:sz w:val="28"/>
          <w:szCs w:val="28"/>
        </w:rPr>
        <w:t>проведения в отношении них контрольных (надзорных) мероприятий</w:t>
      </w:r>
      <w:r w:rsidRPr="00C97C32">
        <w:rPr>
          <w:rFonts w:ascii="Times New Roman" w:hAnsi="Times New Roman"/>
          <w:sz w:val="28"/>
          <w:szCs w:val="28"/>
        </w:rPr>
        <w:t>.</w:t>
      </w:r>
    </w:p>
    <w:p w14:paraId="2A9C5578" w14:textId="77777777" w:rsidR="00F55D28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C97C32">
        <w:rPr>
          <w:sz w:val="28"/>
          <w:szCs w:val="28"/>
          <w:shd w:val="clear" w:color="auto" w:fill="FFFFFF"/>
        </w:rPr>
        <w:t>ОРВ данного правового акта даст возможность обеспечения учета мнений заинтересованных представителей социальных групп</w:t>
      </w:r>
      <w:r w:rsidRPr="00C97C32">
        <w:rPr>
          <w:rStyle w:val="apple-converted-space"/>
          <w:sz w:val="28"/>
          <w:szCs w:val="28"/>
          <w:shd w:val="clear" w:color="auto" w:fill="FFFFFF"/>
        </w:rPr>
        <w:t> </w:t>
      </w:r>
      <w:r w:rsidRPr="00C97C32">
        <w:rPr>
          <w:sz w:val="28"/>
          <w:szCs w:val="28"/>
          <w:shd w:val="clear" w:color="auto" w:fill="FFFFFF"/>
        </w:rPr>
        <w:t xml:space="preserve">и установление баланса интересов на стадии подготовки проекта.     </w:t>
      </w:r>
    </w:p>
    <w:p w14:paraId="4A879C5B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ab/>
      </w:r>
    </w:p>
    <w:p w14:paraId="4F863F00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14:paraId="6C2BCB13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14:paraId="671A7D34" w14:textId="345ED9A7" w:rsidR="007414FC" w:rsidRDefault="00D14193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</w:t>
      </w:r>
      <w:r w:rsidR="007B522E">
        <w:rPr>
          <w:rFonts w:ascii="Times New Roman" w:hAnsi="Times New Roman" w:cs="Times New Roman"/>
          <w:sz w:val="28"/>
          <w:szCs w:val="28"/>
        </w:rPr>
        <w:t xml:space="preserve">жилфонда и ЖКХ                                       </w:t>
      </w:r>
      <w:r w:rsidR="007414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522E">
        <w:rPr>
          <w:rFonts w:ascii="Times New Roman" w:hAnsi="Times New Roman" w:cs="Times New Roman"/>
          <w:sz w:val="28"/>
          <w:szCs w:val="28"/>
        </w:rPr>
        <w:t>И.Б.Бардина</w:t>
      </w:r>
    </w:p>
    <w:p w14:paraId="7E4223E8" w14:textId="77777777" w:rsidR="007414FC" w:rsidRDefault="007414FC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686A53" w14:textId="77777777" w:rsidR="00705DA7" w:rsidRPr="00C97C32" w:rsidRDefault="00705DA7" w:rsidP="000211C3">
      <w:pPr>
        <w:spacing w:after="0"/>
        <w:jc w:val="both"/>
        <w:rPr>
          <w:sz w:val="28"/>
          <w:szCs w:val="28"/>
        </w:rPr>
      </w:pPr>
    </w:p>
    <w:sectPr w:rsidR="00705DA7" w:rsidRPr="00C97C32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83F6B"/>
    <w:multiLevelType w:val="hybridMultilevel"/>
    <w:tmpl w:val="347CFD9A"/>
    <w:lvl w:ilvl="0" w:tplc="0D106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5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D28"/>
    <w:rsid w:val="000211C3"/>
    <w:rsid w:val="000566B5"/>
    <w:rsid w:val="00061B59"/>
    <w:rsid w:val="001027AB"/>
    <w:rsid w:val="00176016"/>
    <w:rsid w:val="002057CD"/>
    <w:rsid w:val="00304E9F"/>
    <w:rsid w:val="00351A99"/>
    <w:rsid w:val="003B09A7"/>
    <w:rsid w:val="00543B46"/>
    <w:rsid w:val="0058269C"/>
    <w:rsid w:val="005B29FC"/>
    <w:rsid w:val="00622549"/>
    <w:rsid w:val="00654855"/>
    <w:rsid w:val="0066027A"/>
    <w:rsid w:val="00705DA7"/>
    <w:rsid w:val="0073509C"/>
    <w:rsid w:val="007414FC"/>
    <w:rsid w:val="007B522E"/>
    <w:rsid w:val="00821FA6"/>
    <w:rsid w:val="00930FC6"/>
    <w:rsid w:val="00A320BF"/>
    <w:rsid w:val="00B66EDC"/>
    <w:rsid w:val="00B82090"/>
    <w:rsid w:val="00BD719D"/>
    <w:rsid w:val="00C45209"/>
    <w:rsid w:val="00C97C32"/>
    <w:rsid w:val="00D14193"/>
    <w:rsid w:val="00D70D8E"/>
    <w:rsid w:val="00DD5BAD"/>
    <w:rsid w:val="00DE46AA"/>
    <w:rsid w:val="00F55D28"/>
    <w:rsid w:val="00F7798A"/>
    <w:rsid w:val="00F8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FBD6"/>
  <w15:docId w15:val="{6B7172A6-A359-4CE5-8206-AF8FE12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p">
    <w:name w:val="p"/>
    <w:basedOn w:val="a"/>
    <w:rsid w:val="007350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54855"/>
    <w:pPr>
      <w:ind w:left="720"/>
      <w:contextualSpacing/>
    </w:pPr>
  </w:style>
  <w:style w:type="paragraph" w:styleId="a6">
    <w:name w:val="No Spacing"/>
    <w:uiPriority w:val="1"/>
    <w:qFormat/>
    <w:rsid w:val="00351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GKH</cp:lastModifiedBy>
  <cp:revision>6</cp:revision>
  <cp:lastPrinted>2023-12-01T11:01:00Z</cp:lastPrinted>
  <dcterms:created xsi:type="dcterms:W3CDTF">2025-08-04T11:58:00Z</dcterms:created>
  <dcterms:modified xsi:type="dcterms:W3CDTF">2025-08-07T08:05:00Z</dcterms:modified>
</cp:coreProperties>
</file>