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8AE" w:rsidRDefault="00A658A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658AE" w:rsidRDefault="00A658AE">
      <w:pPr>
        <w:pStyle w:val="ConsPlusNormal"/>
        <w:ind w:firstLine="540"/>
        <w:jc w:val="both"/>
        <w:outlineLvl w:val="0"/>
      </w:pPr>
    </w:p>
    <w:p w:rsidR="00A658AE" w:rsidRDefault="00A658AE">
      <w:pPr>
        <w:pStyle w:val="ConsPlusTitle"/>
        <w:jc w:val="center"/>
        <w:outlineLvl w:val="0"/>
      </w:pPr>
      <w:r>
        <w:t>ПРАВИТЕЛЬСТВО НИЖЕГОРОДСКОЙ ОБЛАСТИ</w:t>
      </w:r>
    </w:p>
    <w:p w:rsidR="00A658AE" w:rsidRDefault="00A658AE">
      <w:pPr>
        <w:pStyle w:val="ConsPlusTitle"/>
        <w:jc w:val="center"/>
      </w:pPr>
    </w:p>
    <w:p w:rsidR="00A658AE" w:rsidRDefault="00A658AE">
      <w:pPr>
        <w:pStyle w:val="ConsPlusTitle"/>
        <w:jc w:val="center"/>
      </w:pPr>
      <w:r>
        <w:t>ПОСТАНОВЛЕНИЕ</w:t>
      </w:r>
    </w:p>
    <w:p w:rsidR="00A658AE" w:rsidRDefault="00A658AE">
      <w:pPr>
        <w:pStyle w:val="ConsPlusTitle"/>
        <w:jc w:val="center"/>
      </w:pPr>
      <w:r>
        <w:t>от 14 июля 2010 г. N 422</w:t>
      </w:r>
    </w:p>
    <w:p w:rsidR="00A658AE" w:rsidRDefault="00A658AE">
      <w:pPr>
        <w:pStyle w:val="ConsPlusTitle"/>
        <w:jc w:val="center"/>
      </w:pPr>
    </w:p>
    <w:p w:rsidR="00A658AE" w:rsidRDefault="00A658AE">
      <w:pPr>
        <w:pStyle w:val="ConsPlusTitle"/>
        <w:jc w:val="center"/>
      </w:pPr>
      <w:r>
        <w:t>ОБ ОБЕСПЕЧЕНИИ ДОСТУПА К ИНФОРМАЦИИ О ДЕЯТЕЛЬНОСТИ</w:t>
      </w:r>
    </w:p>
    <w:p w:rsidR="00A658AE" w:rsidRDefault="00A658AE">
      <w:pPr>
        <w:pStyle w:val="ConsPlusTitle"/>
        <w:jc w:val="center"/>
      </w:pPr>
      <w:r>
        <w:t>ГУБЕРНАТОРА НИЖЕГОРОДСКОЙ ОБЛАСТИ, ПРАВИТЕЛЬСТВА</w:t>
      </w:r>
    </w:p>
    <w:p w:rsidR="00A658AE" w:rsidRDefault="00A658AE">
      <w:pPr>
        <w:pStyle w:val="ConsPlusTitle"/>
        <w:jc w:val="center"/>
      </w:pPr>
      <w:r>
        <w:t>НИЖЕГОРОДСКОЙ ОБЛАСТИ, ОРГАНОВ ИСПОЛНИТЕЛЬНОЙ ВЛАСТИ</w:t>
      </w:r>
    </w:p>
    <w:p w:rsidR="00A658AE" w:rsidRDefault="00A658AE">
      <w:pPr>
        <w:pStyle w:val="ConsPlusTitle"/>
        <w:jc w:val="center"/>
      </w:pPr>
      <w:r>
        <w:t>НИЖЕГОРОДСКОЙ ОБЛАСТИ</w:t>
      </w:r>
    </w:p>
    <w:p w:rsidR="00A658AE" w:rsidRDefault="00A658AE">
      <w:pPr>
        <w:pStyle w:val="ConsPlusNormal"/>
        <w:jc w:val="center"/>
      </w:pPr>
      <w:r>
        <w:t>Список изменяющих документов</w:t>
      </w:r>
    </w:p>
    <w:p w:rsidR="00A658AE" w:rsidRDefault="00A658AE">
      <w:pPr>
        <w:pStyle w:val="ConsPlusNormal"/>
        <w:jc w:val="center"/>
      </w:pPr>
      <w:r>
        <w:t>(в ред. постановлений Правительства Нижегородской области</w:t>
      </w:r>
    </w:p>
    <w:p w:rsidR="00A658AE" w:rsidRDefault="00A658AE">
      <w:pPr>
        <w:pStyle w:val="ConsPlusNormal"/>
        <w:jc w:val="center"/>
      </w:pPr>
      <w:r>
        <w:t xml:space="preserve">от 28.01.2011 </w:t>
      </w:r>
      <w:hyperlink r:id="rId5" w:history="1">
        <w:r>
          <w:rPr>
            <w:color w:val="0000FF"/>
          </w:rPr>
          <w:t>N 38</w:t>
        </w:r>
      </w:hyperlink>
      <w:r>
        <w:t xml:space="preserve">, от 31.10.2011 </w:t>
      </w:r>
      <w:hyperlink r:id="rId6" w:history="1">
        <w:r>
          <w:rPr>
            <w:color w:val="0000FF"/>
          </w:rPr>
          <w:t>N 884</w:t>
        </w:r>
      </w:hyperlink>
      <w:r>
        <w:t xml:space="preserve">, от 13.02.2012 </w:t>
      </w:r>
      <w:hyperlink r:id="rId7" w:history="1">
        <w:r>
          <w:rPr>
            <w:color w:val="0000FF"/>
          </w:rPr>
          <w:t>N 69</w:t>
        </w:r>
      </w:hyperlink>
      <w:r>
        <w:t>,</w:t>
      </w:r>
    </w:p>
    <w:p w:rsidR="00A658AE" w:rsidRDefault="00A658AE">
      <w:pPr>
        <w:pStyle w:val="ConsPlusNormal"/>
        <w:jc w:val="center"/>
      </w:pPr>
      <w:r>
        <w:t xml:space="preserve">от 06.07.2012 </w:t>
      </w:r>
      <w:hyperlink r:id="rId8" w:history="1">
        <w:r>
          <w:rPr>
            <w:color w:val="0000FF"/>
          </w:rPr>
          <w:t>N 418</w:t>
        </w:r>
      </w:hyperlink>
      <w:r>
        <w:t xml:space="preserve">, от 02.11.2012 </w:t>
      </w:r>
      <w:hyperlink r:id="rId9" w:history="1">
        <w:r>
          <w:rPr>
            <w:color w:val="0000FF"/>
          </w:rPr>
          <w:t>N 782</w:t>
        </w:r>
      </w:hyperlink>
      <w:r>
        <w:t xml:space="preserve">, от 28.03.2014 </w:t>
      </w:r>
      <w:hyperlink r:id="rId10" w:history="1">
        <w:r>
          <w:rPr>
            <w:color w:val="0000FF"/>
          </w:rPr>
          <w:t>N 199</w:t>
        </w:r>
      </w:hyperlink>
      <w:r>
        <w:t>,</w:t>
      </w:r>
    </w:p>
    <w:p w:rsidR="00A658AE" w:rsidRDefault="00A658AE">
      <w:pPr>
        <w:pStyle w:val="ConsPlusNormal"/>
        <w:jc w:val="center"/>
      </w:pPr>
      <w:r>
        <w:t xml:space="preserve">от 08.06.2015 </w:t>
      </w:r>
      <w:hyperlink r:id="rId11" w:history="1">
        <w:r>
          <w:rPr>
            <w:color w:val="0000FF"/>
          </w:rPr>
          <w:t>N 365</w:t>
        </w:r>
      </w:hyperlink>
      <w:r>
        <w:t xml:space="preserve">, от 11.05.2016 </w:t>
      </w:r>
      <w:hyperlink r:id="rId12" w:history="1">
        <w:r>
          <w:rPr>
            <w:color w:val="0000FF"/>
          </w:rPr>
          <w:t>N 262</w:t>
        </w:r>
      </w:hyperlink>
      <w:r>
        <w:t>)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самоуправления", </w:t>
      </w:r>
      <w:hyperlink r:id="rId14" w:history="1">
        <w:r>
          <w:rPr>
            <w:color w:val="0000FF"/>
          </w:rPr>
          <w:t>Законом</w:t>
        </w:r>
      </w:hyperlink>
      <w:r>
        <w:t xml:space="preserve"> Нижегородской области от 11 мая 2010 года N 81-З "Об обеспечении доступа к информации о деятельности государственных органов Нижегородской области и органов местного самоуправления в Нижегородской области и государственных и муниципальных информационных системах в Нижегородской области" Правительство Нижегородской области постановляет:</w:t>
      </w:r>
    </w:p>
    <w:p w:rsidR="00A658AE" w:rsidRDefault="00A658AE">
      <w:pPr>
        <w:pStyle w:val="ConsPlusNormal"/>
        <w:ind w:firstLine="540"/>
        <w:jc w:val="both"/>
      </w:pPr>
      <w:r>
        <w:t>1. Утвердить прилагаемые:</w:t>
      </w:r>
    </w:p>
    <w:p w:rsidR="00A658AE" w:rsidRDefault="00A658AE">
      <w:pPr>
        <w:pStyle w:val="ConsPlusNormal"/>
        <w:ind w:firstLine="540"/>
        <w:jc w:val="both"/>
      </w:pPr>
      <w:r>
        <w:t xml:space="preserve">- </w:t>
      </w:r>
      <w:hyperlink w:anchor="P58" w:history="1">
        <w:r>
          <w:rPr>
            <w:color w:val="0000FF"/>
          </w:rPr>
          <w:t>перечень</w:t>
        </w:r>
      </w:hyperlink>
      <w:r>
        <w:t xml:space="preserve"> информации о деятельности Губернатора Нижегородской области и Правительства Нижегородской области, размещаемой в информационно-телекоммуникационной сети "Интернет" (далее - Перечень о деятельности Губернатора и Правительства);</w:t>
      </w:r>
    </w:p>
    <w:p w:rsidR="00A658AE" w:rsidRDefault="00A658AE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13.02.2012 N 69)</w:t>
      </w:r>
    </w:p>
    <w:p w:rsidR="00A658AE" w:rsidRDefault="00A658AE">
      <w:pPr>
        <w:pStyle w:val="ConsPlusNormal"/>
        <w:ind w:firstLine="540"/>
        <w:jc w:val="both"/>
      </w:pPr>
      <w:r>
        <w:t xml:space="preserve">- </w:t>
      </w:r>
      <w:hyperlink w:anchor="P458" w:history="1">
        <w:r>
          <w:rPr>
            <w:color w:val="0000FF"/>
          </w:rPr>
          <w:t>перечень</w:t>
        </w:r>
      </w:hyperlink>
      <w:r>
        <w:t xml:space="preserve"> информации о деятельности органов исполнительной власти Нижегородской области, размещаемой в информационно-телекоммуникационной сети "Интернет" (далее - Перечень);</w:t>
      </w:r>
    </w:p>
    <w:p w:rsidR="00A658AE" w:rsidRDefault="00A658AE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13.02.2012 N 69)</w:t>
      </w:r>
    </w:p>
    <w:p w:rsidR="00A658AE" w:rsidRDefault="00A658AE">
      <w:pPr>
        <w:pStyle w:val="ConsPlusNormal"/>
        <w:ind w:firstLine="540"/>
        <w:jc w:val="both"/>
      </w:pPr>
      <w:r>
        <w:t xml:space="preserve">- </w:t>
      </w:r>
      <w:hyperlink w:anchor="P674" w:history="1">
        <w:r>
          <w:rPr>
            <w:color w:val="0000FF"/>
          </w:rPr>
          <w:t>требования</w:t>
        </w:r>
      </w:hyperlink>
      <w:r>
        <w:t xml:space="preserve"> к технологическим, программным и лингвистическим средствам обеспечения пользования официальным сайтом Правительства Нижегородской области (далее - Требования к сайту Правительства);</w:t>
      </w:r>
    </w:p>
    <w:p w:rsidR="00A658AE" w:rsidRDefault="00A658AE">
      <w:pPr>
        <w:pStyle w:val="ConsPlusNormal"/>
        <w:ind w:firstLine="540"/>
        <w:jc w:val="both"/>
      </w:pPr>
      <w:r>
        <w:t xml:space="preserve">- </w:t>
      </w:r>
      <w:hyperlink w:anchor="P703" w:history="1">
        <w:r>
          <w:rPr>
            <w:color w:val="0000FF"/>
          </w:rPr>
          <w:t>типовые требования</w:t>
        </w:r>
      </w:hyperlink>
      <w:r>
        <w:t xml:space="preserve"> к технологическим, программным и лингвистическим средствам обеспечения пользования официальными сайтами органов исполнительной власти Нижегородской области (далее - типовые Требования).</w:t>
      </w:r>
    </w:p>
    <w:p w:rsidR="00A658AE" w:rsidRDefault="00A658AE">
      <w:pPr>
        <w:pStyle w:val="ConsPlusNormal"/>
        <w:jc w:val="both"/>
      </w:pPr>
      <w:r>
        <w:t xml:space="preserve">(в ред. постановлений Правительства Нижегородской области от 28.01.2011 </w:t>
      </w:r>
      <w:hyperlink r:id="rId17" w:history="1">
        <w:r>
          <w:rPr>
            <w:color w:val="0000FF"/>
          </w:rPr>
          <w:t>N 38</w:t>
        </w:r>
      </w:hyperlink>
      <w:r>
        <w:t xml:space="preserve">, от 31.10.2011 </w:t>
      </w:r>
      <w:hyperlink r:id="rId18" w:history="1">
        <w:r>
          <w:rPr>
            <w:color w:val="0000FF"/>
          </w:rPr>
          <w:t>N 884</w:t>
        </w:r>
      </w:hyperlink>
      <w:r>
        <w:t>)</w:t>
      </w:r>
    </w:p>
    <w:p w:rsidR="00A658AE" w:rsidRDefault="00A658AE">
      <w:pPr>
        <w:pStyle w:val="ConsPlusNormal"/>
        <w:ind w:firstLine="540"/>
        <w:jc w:val="both"/>
      </w:pPr>
      <w:r>
        <w:t>2. Органам исполнительной власти Нижегородской области:</w:t>
      </w:r>
    </w:p>
    <w:p w:rsidR="00A658AE" w:rsidRDefault="00A658AE">
      <w:pPr>
        <w:pStyle w:val="ConsPlusNormal"/>
        <w:ind w:firstLine="540"/>
        <w:jc w:val="both"/>
      </w:pPr>
      <w:r>
        <w:t xml:space="preserve">1) утвердить порядок формирования и размещения информации о деятельности органа исполнительной власти Нижегородской области в соответствии с </w:t>
      </w:r>
      <w:hyperlink w:anchor="P58" w:history="1">
        <w:r>
          <w:rPr>
            <w:color w:val="0000FF"/>
          </w:rPr>
          <w:t>Перечнем</w:t>
        </w:r>
      </w:hyperlink>
      <w:r>
        <w:t xml:space="preserve"> (с указанием условий, сроков, ответственных должностных лиц, возложением контрольных функций);</w:t>
      </w:r>
    </w:p>
    <w:p w:rsidR="00A658AE" w:rsidRDefault="00A658AE">
      <w:pPr>
        <w:pStyle w:val="ConsPlusNormal"/>
        <w:ind w:firstLine="540"/>
        <w:jc w:val="both"/>
      </w:pPr>
      <w:r>
        <w:t>2) при наличии официального сайта органа исполнительной власти Нижегородской области:</w:t>
      </w:r>
    </w:p>
    <w:p w:rsidR="00A658AE" w:rsidRDefault="00A658AE">
      <w:pPr>
        <w:pStyle w:val="ConsPlusNormal"/>
        <w:ind w:firstLine="540"/>
        <w:jc w:val="both"/>
      </w:pPr>
      <w:r>
        <w:t xml:space="preserve">- разработать и утвердить Требования к технологическим, программным и лингвистическим средствам обеспечения пользования официальным сайтом органа исполнительной власти Нижегородской области (далее - Требования) с учетом </w:t>
      </w:r>
      <w:hyperlink w:anchor="P703" w:history="1">
        <w:r>
          <w:rPr>
            <w:color w:val="0000FF"/>
          </w:rPr>
          <w:t>типовых Требований</w:t>
        </w:r>
      </w:hyperlink>
      <w:r>
        <w:t>;</w:t>
      </w:r>
    </w:p>
    <w:p w:rsidR="00A658AE" w:rsidRDefault="00A658AE">
      <w:pPr>
        <w:pStyle w:val="ConsPlusNormal"/>
        <w:ind w:firstLine="540"/>
        <w:jc w:val="both"/>
      </w:pPr>
      <w:r>
        <w:t>- обеспечить соответствие технологических, программных и лингвистических средств обеспечения пользования официальными сайтами органов исполнительной власти разработанным Требованиям;</w:t>
      </w:r>
    </w:p>
    <w:p w:rsidR="00A658AE" w:rsidRDefault="00A658AE">
      <w:pPr>
        <w:pStyle w:val="ConsPlusNormal"/>
        <w:ind w:firstLine="540"/>
        <w:jc w:val="both"/>
      </w:pPr>
      <w:r>
        <w:t xml:space="preserve">3) обеспечить размещение в информационно-телекоммуникационной сети "Интернет" </w:t>
      </w:r>
      <w:r>
        <w:lastRenderedPageBreak/>
        <w:t xml:space="preserve">информации о своей деятельности в соответствии с </w:t>
      </w:r>
      <w:hyperlink w:anchor="P58" w:history="1">
        <w:r>
          <w:rPr>
            <w:color w:val="0000FF"/>
          </w:rPr>
          <w:t>Перечнем</w:t>
        </w:r>
      </w:hyperlink>
      <w:r>
        <w:t>.</w:t>
      </w:r>
    </w:p>
    <w:p w:rsidR="00A658AE" w:rsidRDefault="00A658AE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02.11.2012 N 782)</w:t>
      </w:r>
    </w:p>
    <w:p w:rsidR="00A658AE" w:rsidRDefault="00A658AE">
      <w:pPr>
        <w:pStyle w:val="ConsPlusNormal"/>
        <w:ind w:firstLine="540"/>
        <w:jc w:val="both"/>
      </w:pPr>
      <w:r>
        <w:t xml:space="preserve">4) ежегодно в срок до 1 марта представлять в министерство информационных технологий, связи и средств массовой информации Нижегородской области отчет об исполнении настоящего постановления в соответствии с </w:t>
      </w:r>
      <w:hyperlink w:anchor="P58" w:history="1">
        <w:r>
          <w:rPr>
            <w:color w:val="0000FF"/>
          </w:rPr>
          <w:t>Перечнем</w:t>
        </w:r>
      </w:hyperlink>
      <w:r>
        <w:t xml:space="preserve"> о деятельности Губернатора и Правительства и </w:t>
      </w:r>
      <w:hyperlink w:anchor="P458" w:history="1">
        <w:r>
          <w:rPr>
            <w:color w:val="0000FF"/>
          </w:rPr>
          <w:t>Перечнем</w:t>
        </w:r>
      </w:hyperlink>
      <w:r>
        <w:t>.</w:t>
      </w:r>
    </w:p>
    <w:p w:rsidR="00A658AE" w:rsidRDefault="00A658AE">
      <w:pPr>
        <w:pStyle w:val="ConsPlusNormal"/>
        <w:jc w:val="both"/>
      </w:pPr>
      <w:r>
        <w:t xml:space="preserve">(подп. 4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Нижегородской области от 13.02.2012 N 69)</w:t>
      </w:r>
    </w:p>
    <w:p w:rsidR="00A658AE" w:rsidRDefault="00A658AE">
      <w:pPr>
        <w:pStyle w:val="ConsPlusNormal"/>
        <w:ind w:firstLine="540"/>
        <w:jc w:val="both"/>
      </w:pPr>
      <w:r>
        <w:t xml:space="preserve">3. Министерству экономики и конкурентной политики Нижегородской области обеспечить соответствие технологических, программных и лингвистических средств обеспечения пользования официальным сайтом Правительства Нижегородской области </w:t>
      </w:r>
      <w:hyperlink w:anchor="P674" w:history="1">
        <w:r>
          <w:rPr>
            <w:color w:val="0000FF"/>
          </w:rPr>
          <w:t>Требованиям</w:t>
        </w:r>
      </w:hyperlink>
      <w:r>
        <w:t xml:space="preserve"> к сайту Правительства.</w:t>
      </w:r>
    </w:p>
    <w:p w:rsidR="00A658AE" w:rsidRDefault="00A658AE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11.05.2016 N 262)</w:t>
      </w:r>
    </w:p>
    <w:p w:rsidR="00A658AE" w:rsidRDefault="00A658AE">
      <w:pPr>
        <w:pStyle w:val="ConsPlusNormal"/>
        <w:ind w:firstLine="540"/>
        <w:jc w:val="both"/>
      </w:pPr>
      <w:r>
        <w:t>4. Установить, что ответственность за достоверность, полноту и своевременность обновления информации о деятельности Губернатора Нижегородской области, Правительства Нижегородской области и органов исполнительной власти Нижегородской области, размещаемой в информационно-телекоммуникационной сети "Интернет" в соответствии с настоящим постановлением, за соблюдение требований, установленных к распространению или предоставлению информации ограниченного доступа, несут руководители органов исполнительной власти Нижегородской области, формирующих информацию перед ее размещением.</w:t>
      </w:r>
    </w:p>
    <w:p w:rsidR="00A658AE" w:rsidRDefault="00A658AE">
      <w:pPr>
        <w:pStyle w:val="ConsPlusNormal"/>
        <w:jc w:val="both"/>
      </w:pPr>
      <w:r>
        <w:t xml:space="preserve">(в ред. постановлений Правительства Нижегородской области от 28.01.2011 </w:t>
      </w:r>
      <w:hyperlink r:id="rId22" w:history="1">
        <w:r>
          <w:rPr>
            <w:color w:val="0000FF"/>
          </w:rPr>
          <w:t>N 38</w:t>
        </w:r>
      </w:hyperlink>
      <w:r>
        <w:t xml:space="preserve">, от 02.11.2012 </w:t>
      </w:r>
      <w:hyperlink r:id="rId23" w:history="1">
        <w:r>
          <w:rPr>
            <w:color w:val="0000FF"/>
          </w:rPr>
          <w:t>N 782</w:t>
        </w:r>
      </w:hyperlink>
      <w:r>
        <w:t>)</w:t>
      </w:r>
    </w:p>
    <w:p w:rsidR="00A658AE" w:rsidRDefault="00A658AE">
      <w:pPr>
        <w:pStyle w:val="ConsPlusNormal"/>
        <w:ind w:firstLine="540"/>
        <w:jc w:val="both"/>
      </w:pPr>
      <w:r>
        <w:t>5. Рекомендовать органам местного самоуправления муниципальных районов и городских округов Нижегородской области принять нормативные правовые акты по обеспечению доступа к информации о деятельности соответствующих органов местного самоуправления Нижегородской области.</w:t>
      </w:r>
    </w:p>
    <w:p w:rsidR="00A658AE" w:rsidRDefault="00A658AE">
      <w:pPr>
        <w:pStyle w:val="ConsPlusNormal"/>
        <w:ind w:firstLine="540"/>
        <w:jc w:val="both"/>
      </w:pPr>
      <w:r>
        <w:t>6. Аппарату Правительства Нижегородской области обеспечить опубликование настоящего постановления.</w:t>
      </w:r>
    </w:p>
    <w:p w:rsidR="00A658AE" w:rsidRDefault="00A658AE">
      <w:pPr>
        <w:pStyle w:val="ConsPlusNormal"/>
        <w:ind w:firstLine="540"/>
        <w:jc w:val="both"/>
      </w:pPr>
      <w:r>
        <w:t>7. Контроль за исполнением настоящего постановления возложить на заместителя Губернатора, заместителя Председателя Правительства Нижегородской области Р.В. Антонова.</w:t>
      </w:r>
    </w:p>
    <w:p w:rsidR="00A658AE" w:rsidRDefault="00A658AE">
      <w:pPr>
        <w:pStyle w:val="ConsPlusNormal"/>
        <w:jc w:val="both"/>
      </w:pPr>
      <w:r>
        <w:t xml:space="preserve">(в ред. постановлений Правительства Нижегородской области от 28.01.2011 </w:t>
      </w:r>
      <w:hyperlink r:id="rId24" w:history="1">
        <w:r>
          <w:rPr>
            <w:color w:val="0000FF"/>
          </w:rPr>
          <w:t>N 38</w:t>
        </w:r>
      </w:hyperlink>
      <w:r>
        <w:t xml:space="preserve">, от 31.10.2011 </w:t>
      </w:r>
      <w:hyperlink r:id="rId25" w:history="1">
        <w:r>
          <w:rPr>
            <w:color w:val="0000FF"/>
          </w:rPr>
          <w:t>N 884</w:t>
        </w:r>
      </w:hyperlink>
      <w:r>
        <w:t xml:space="preserve">, от 11.05.2016 </w:t>
      </w:r>
      <w:hyperlink r:id="rId26" w:history="1">
        <w:r>
          <w:rPr>
            <w:color w:val="0000FF"/>
          </w:rPr>
          <w:t>N 262</w:t>
        </w:r>
      </w:hyperlink>
      <w:r>
        <w:t>)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jc w:val="right"/>
      </w:pPr>
      <w:r>
        <w:t>Губернатор области</w:t>
      </w:r>
    </w:p>
    <w:p w:rsidR="00A658AE" w:rsidRDefault="00A658AE">
      <w:pPr>
        <w:pStyle w:val="ConsPlusNormal"/>
        <w:jc w:val="right"/>
      </w:pPr>
      <w:r>
        <w:t>В.П.ШАНЦЕВ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sectPr w:rsidR="00A658AE" w:rsidSect="006B0F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658AE" w:rsidRDefault="00A658AE">
      <w:pPr>
        <w:pStyle w:val="ConsPlusNormal"/>
        <w:jc w:val="right"/>
        <w:outlineLvl w:val="0"/>
      </w:pPr>
      <w:r>
        <w:lastRenderedPageBreak/>
        <w:t>Утвержден</w:t>
      </w:r>
    </w:p>
    <w:p w:rsidR="00A658AE" w:rsidRDefault="00A658AE">
      <w:pPr>
        <w:pStyle w:val="ConsPlusNormal"/>
        <w:jc w:val="right"/>
      </w:pPr>
      <w:r>
        <w:t>постановлением</w:t>
      </w:r>
    </w:p>
    <w:p w:rsidR="00A658AE" w:rsidRDefault="00A658AE">
      <w:pPr>
        <w:pStyle w:val="ConsPlusNormal"/>
        <w:jc w:val="right"/>
      </w:pPr>
      <w:r>
        <w:t>Правительства Нижегородской области</w:t>
      </w:r>
    </w:p>
    <w:p w:rsidR="00A658AE" w:rsidRDefault="00A658AE">
      <w:pPr>
        <w:pStyle w:val="ConsPlusNormal"/>
        <w:jc w:val="right"/>
      </w:pPr>
      <w:r>
        <w:t>от 14 июля 2010 г. N 422</w:t>
      </w:r>
    </w:p>
    <w:p w:rsidR="00A658AE" w:rsidRDefault="00A658AE">
      <w:pPr>
        <w:pStyle w:val="ConsPlusNormal"/>
        <w:jc w:val="right"/>
      </w:pPr>
      <w:r>
        <w:t>(в редакции постановления</w:t>
      </w:r>
    </w:p>
    <w:p w:rsidR="00A658AE" w:rsidRDefault="00A658AE">
      <w:pPr>
        <w:pStyle w:val="ConsPlusNormal"/>
        <w:jc w:val="right"/>
      </w:pPr>
      <w:r>
        <w:t>Правительства Нижегородской области</w:t>
      </w:r>
    </w:p>
    <w:p w:rsidR="00A658AE" w:rsidRDefault="00A658AE">
      <w:pPr>
        <w:pStyle w:val="ConsPlusNormal"/>
        <w:jc w:val="right"/>
      </w:pPr>
      <w:r>
        <w:t>от 13 февраля 2012 г. N 69)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jc w:val="center"/>
      </w:pPr>
      <w:bookmarkStart w:id="0" w:name="P58"/>
      <w:bookmarkEnd w:id="0"/>
      <w:r>
        <w:t>ПЕРЕЧЕНЬ</w:t>
      </w:r>
    </w:p>
    <w:p w:rsidR="00A658AE" w:rsidRDefault="00A658AE">
      <w:pPr>
        <w:pStyle w:val="ConsPlusNormal"/>
        <w:jc w:val="center"/>
      </w:pPr>
      <w:r>
        <w:t>ИНФОРМАЦИИ О ДЕЯТЕЛЬНОСТИ ГУБЕРНАТОРА НИЖЕГОРОДСКОЙ ОБЛАСТИ</w:t>
      </w:r>
    </w:p>
    <w:p w:rsidR="00A658AE" w:rsidRDefault="00A658AE">
      <w:pPr>
        <w:pStyle w:val="ConsPlusNormal"/>
        <w:jc w:val="center"/>
      </w:pPr>
      <w:r>
        <w:t>И ПРАВИТЕЛЬСТВА НИЖЕГОРОДСКОЙ ОБЛАСТИ, РАЗМЕЩАЕМОЙ</w:t>
      </w:r>
    </w:p>
    <w:p w:rsidR="00A658AE" w:rsidRDefault="00A658AE">
      <w:pPr>
        <w:pStyle w:val="ConsPlusNormal"/>
        <w:jc w:val="center"/>
      </w:pPr>
      <w:r>
        <w:t>В ИНФОРМАЦИОННО-ТЕЛЕКОММУНИКАЦИОННОЙ СЕТИ "ИНТЕРНЕТ"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jc w:val="center"/>
      </w:pPr>
      <w:r>
        <w:t>(далее - сеть Интернет)</w:t>
      </w:r>
    </w:p>
    <w:p w:rsidR="00A658AE" w:rsidRDefault="00A658AE">
      <w:pPr>
        <w:pStyle w:val="ConsPlusNormal"/>
        <w:jc w:val="center"/>
      </w:pPr>
      <w:r>
        <w:t>Список изменяющих документов</w:t>
      </w:r>
    </w:p>
    <w:p w:rsidR="00A658AE" w:rsidRDefault="00A658AE">
      <w:pPr>
        <w:pStyle w:val="ConsPlusNormal"/>
        <w:jc w:val="center"/>
      </w:pPr>
      <w:r>
        <w:t>(в ред. постановлений Правительства Нижегородской области</w:t>
      </w:r>
    </w:p>
    <w:p w:rsidR="00A658AE" w:rsidRDefault="00A658AE">
      <w:pPr>
        <w:pStyle w:val="ConsPlusNormal"/>
        <w:jc w:val="center"/>
      </w:pPr>
      <w:r>
        <w:t xml:space="preserve">от 13.02.2012 </w:t>
      </w:r>
      <w:hyperlink r:id="rId27" w:history="1">
        <w:r>
          <w:rPr>
            <w:color w:val="0000FF"/>
          </w:rPr>
          <w:t>N 69</w:t>
        </w:r>
      </w:hyperlink>
      <w:r>
        <w:t xml:space="preserve">, от 06.07.2012 </w:t>
      </w:r>
      <w:hyperlink r:id="rId28" w:history="1">
        <w:r>
          <w:rPr>
            <w:color w:val="0000FF"/>
          </w:rPr>
          <w:t>N 418</w:t>
        </w:r>
      </w:hyperlink>
      <w:r>
        <w:t xml:space="preserve">, от 02.11.2012 </w:t>
      </w:r>
      <w:hyperlink r:id="rId29" w:history="1">
        <w:r>
          <w:rPr>
            <w:color w:val="0000FF"/>
          </w:rPr>
          <w:t>N 782</w:t>
        </w:r>
      </w:hyperlink>
      <w:r>
        <w:t>,</w:t>
      </w:r>
    </w:p>
    <w:p w:rsidR="00A658AE" w:rsidRDefault="00A658AE">
      <w:pPr>
        <w:pStyle w:val="ConsPlusNormal"/>
        <w:jc w:val="center"/>
      </w:pPr>
      <w:r>
        <w:t xml:space="preserve">от 28.03.2014 </w:t>
      </w:r>
      <w:hyperlink r:id="rId30" w:history="1">
        <w:r>
          <w:rPr>
            <w:color w:val="0000FF"/>
          </w:rPr>
          <w:t>N 199</w:t>
        </w:r>
      </w:hyperlink>
      <w:r>
        <w:t xml:space="preserve">, от 08.06.2015 </w:t>
      </w:r>
      <w:hyperlink r:id="rId31" w:history="1">
        <w:r>
          <w:rPr>
            <w:color w:val="0000FF"/>
          </w:rPr>
          <w:t>N 365</w:t>
        </w:r>
      </w:hyperlink>
      <w:r>
        <w:t xml:space="preserve">, от 11.05.2016 </w:t>
      </w:r>
      <w:hyperlink r:id="rId32" w:history="1">
        <w:r>
          <w:rPr>
            <w:color w:val="0000FF"/>
          </w:rPr>
          <w:t>N 262</w:t>
        </w:r>
      </w:hyperlink>
      <w:r>
        <w:t>)</w:t>
      </w:r>
    </w:p>
    <w:p w:rsidR="00A658AE" w:rsidRDefault="00A658AE">
      <w:pPr>
        <w:pStyle w:val="ConsPlusNormal"/>
        <w:ind w:firstLine="540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5"/>
        <w:gridCol w:w="3135"/>
        <w:gridCol w:w="2970"/>
        <w:gridCol w:w="3300"/>
        <w:gridCol w:w="3465"/>
        <w:gridCol w:w="2310"/>
      </w:tblGrid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center"/>
            </w:pPr>
            <w:r>
              <w:t>N</w:t>
            </w:r>
          </w:p>
          <w:p w:rsidR="00A658AE" w:rsidRDefault="00A658AE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center"/>
            </w:pPr>
            <w:r>
              <w:t>Наименование информации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center"/>
            </w:pPr>
            <w:r>
              <w:t>Периодичность размещения, сроки обновления информации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center"/>
            </w:pPr>
            <w:r>
              <w:t>Орган исполнительной власти Нижегородской области, ответственный</w:t>
            </w:r>
          </w:p>
          <w:p w:rsidR="00A658AE" w:rsidRDefault="00A658AE">
            <w:pPr>
              <w:pStyle w:val="ConsPlusNormal"/>
              <w:jc w:val="center"/>
            </w:pPr>
            <w:r>
              <w:t>за формирование информации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center"/>
            </w:pPr>
            <w:r>
              <w:t>Место размещения информации в сети Интернет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center"/>
            </w:pPr>
            <w:r>
              <w:t>Рекомендуемый формат размещения информации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center"/>
            </w:pPr>
            <w:r>
              <w:t>6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  <w:outlineLvl w:val="1"/>
            </w:pPr>
            <w:r>
              <w:t>I.</w:t>
            </w:r>
          </w:p>
        </w:tc>
        <w:tc>
          <w:tcPr>
            <w:tcW w:w="15180" w:type="dxa"/>
            <w:gridSpan w:val="5"/>
          </w:tcPr>
          <w:p w:rsidR="00A658AE" w:rsidRDefault="00A658AE">
            <w:pPr>
              <w:pStyle w:val="ConsPlusNormal"/>
              <w:jc w:val="both"/>
            </w:pPr>
            <w:r>
              <w:t>О деятельности Губернатора Нижегородской области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  <w:outlineLvl w:val="2"/>
            </w:pPr>
            <w:r>
              <w:t>1.1.</w:t>
            </w:r>
          </w:p>
        </w:tc>
        <w:tc>
          <w:tcPr>
            <w:tcW w:w="15180" w:type="dxa"/>
            <w:gridSpan w:val="5"/>
          </w:tcPr>
          <w:p w:rsidR="00A658AE" w:rsidRDefault="00A658AE">
            <w:pPr>
              <w:pStyle w:val="ConsPlusNormal"/>
              <w:jc w:val="both"/>
            </w:pPr>
            <w:r>
              <w:t>Общие сведения о Губернаторе Нижегородской области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1.1.1.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Общие сведения о полномочиях Губернатора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Государственно-правовой департамент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"Губернатор"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1.1.2.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Контактная информация</w:t>
            </w:r>
          </w:p>
          <w:p w:rsidR="00A658AE" w:rsidRDefault="00A658AE">
            <w:pPr>
              <w:pStyle w:val="ConsPlusNormal"/>
              <w:jc w:val="both"/>
            </w:pPr>
            <w:r>
              <w:lastRenderedPageBreak/>
              <w:t>(индекс, город, улица, здание, телефон с указанием кода города, персональный сайт Губернатора Нижегородской области)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Поддерживается в </w:t>
            </w:r>
            <w:r>
              <w:lastRenderedPageBreak/>
              <w:t>актуальном состоянии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Управление государственной </w:t>
            </w:r>
            <w:r>
              <w:lastRenderedPageBreak/>
              <w:t>гражданской и муниципальной службы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Официальный сайт Правительства </w:t>
            </w:r>
            <w:r>
              <w:lastRenderedPageBreak/>
              <w:t>Нижегородской области/раздел "Губернатор"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1.1.3.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Ф.И.О., фотография,</w:t>
            </w:r>
          </w:p>
          <w:p w:rsidR="00A658AE" w:rsidRDefault="00A658AE">
            <w:pPr>
              <w:pStyle w:val="ConsPlusNormal"/>
              <w:jc w:val="both"/>
            </w:pPr>
            <w:r>
              <w:t>биография, а также иные сведения о Губернаторе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Управление государственной гражданской и муниципальной службы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"Губернатор"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</w:t>
            </w:r>
            <w:hyperlink r:id="rId3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1.1.4.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Сведения о доходах, расходах, об имуществе и обязательствах имущественного характера Губернатора Нижегородской области и членов его семьи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Ежегодно, в 14-дневный срок со дня истечения срока, установленного для представления сведений о доходах, расходах, об имуществе и обязательствах имущественного характера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Управление государственной гражданской и муниципальной службы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"Губернатор"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(п. 1.1.4 в ред. </w:t>
            </w:r>
            <w:hyperlink r:id="rId3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1.1.5.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Перечень</w:t>
            </w:r>
          </w:p>
          <w:p w:rsidR="00A658AE" w:rsidRDefault="00A658AE">
            <w:pPr>
              <w:pStyle w:val="ConsPlusNormal"/>
              <w:jc w:val="both"/>
            </w:pPr>
            <w:r>
              <w:t>координационных и совещательных органов, образованных при Губернаторе Нижегородской области, и правовых актов, регулирующих их деятельность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Аппарат Правительства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"Губернатор"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1.1.6. </w:t>
            </w:r>
            <w:hyperlink w:anchor="P44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Сведения о составе координационных и </w:t>
            </w:r>
            <w:r>
              <w:lastRenderedPageBreak/>
              <w:t>совещательных органов, образованных при Губернаторе Нижегородской области (фамилии, имена, отчества, должности руководителей и членов координационных и совещательных органов)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В течение 5 рабочих дней со дня издания соответствующих </w:t>
            </w:r>
            <w:r>
              <w:lastRenderedPageBreak/>
              <w:t>правовых актов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Органы исполнительной власти Нижегородской</w:t>
            </w:r>
          </w:p>
          <w:p w:rsidR="00A658AE" w:rsidRDefault="00A658AE">
            <w:pPr>
              <w:pStyle w:val="ConsPlusNormal"/>
              <w:jc w:val="both"/>
            </w:pPr>
            <w:r>
              <w:lastRenderedPageBreak/>
              <w:t>области (по сферам ведения)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Официальный сайт Правительства Нижегородской области/раздел </w:t>
            </w:r>
            <w:r>
              <w:lastRenderedPageBreak/>
              <w:t>"Губернатор"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1.1.7. </w:t>
            </w:r>
            <w:hyperlink w:anchor="P44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Материалы заседаний</w:t>
            </w:r>
          </w:p>
          <w:p w:rsidR="00A658AE" w:rsidRDefault="00A658AE">
            <w:pPr>
              <w:pStyle w:val="ConsPlusNormal"/>
              <w:jc w:val="both"/>
            </w:pPr>
            <w:r>
              <w:t>координационных и совещательных органов, образованных при Губернаторе Нижегородской области (повестки, отчеты о работе)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Органы исполнительной власти Нижегородской</w:t>
            </w:r>
          </w:p>
          <w:p w:rsidR="00A658AE" w:rsidRDefault="00A658AE">
            <w:pPr>
              <w:pStyle w:val="ConsPlusNormal"/>
              <w:jc w:val="both"/>
            </w:pPr>
            <w:r>
              <w:t>области (по сферам ведения)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"Губернатор"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  <w:outlineLvl w:val="2"/>
            </w:pPr>
            <w:r>
              <w:t>1.2.</w:t>
            </w:r>
          </w:p>
        </w:tc>
        <w:tc>
          <w:tcPr>
            <w:tcW w:w="15180" w:type="dxa"/>
            <w:gridSpan w:val="5"/>
          </w:tcPr>
          <w:p w:rsidR="00A658AE" w:rsidRDefault="00A658AE">
            <w:pPr>
              <w:pStyle w:val="ConsPlusNormal"/>
              <w:jc w:val="both"/>
            </w:pPr>
            <w:r>
              <w:t>Информация о нормотворческой деятельности Губернатора Нижегородской области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1.2.1.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Нормативные</w:t>
            </w:r>
          </w:p>
          <w:p w:rsidR="00A658AE" w:rsidRDefault="00A658AE">
            <w:pPr>
              <w:pStyle w:val="ConsPlusNormal"/>
              <w:jc w:val="both"/>
            </w:pPr>
            <w:r>
              <w:t>правовые акты Губернатора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10 рабочих дней со дня издания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Государственно-правовой департамент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"Законодательство"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1.2.2.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Тексты проектов законов области и постановлений Законодательного Собрания Нижегородской области, внесенных в Законодательное Собрание Нижегородской области в порядке законодательной инициативы Губернатором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10 рабочих дней со дня внесения проектов в Законодательное Собрание Нижегородской области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Государственно-правовой департамент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"Законодательство"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  <w:outlineLvl w:val="2"/>
            </w:pPr>
            <w:r>
              <w:t>1.3.</w:t>
            </w:r>
          </w:p>
        </w:tc>
        <w:tc>
          <w:tcPr>
            <w:tcW w:w="15180" w:type="dxa"/>
            <w:gridSpan w:val="5"/>
          </w:tcPr>
          <w:p w:rsidR="00A658AE" w:rsidRDefault="00A658AE">
            <w:pPr>
              <w:pStyle w:val="ConsPlusNormal"/>
              <w:jc w:val="both"/>
            </w:pPr>
            <w:r>
              <w:t>Информация о текущей деятельности Губернатора Нижегородской области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1.3.1.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Сведения об основных </w:t>
            </w:r>
            <w:r>
              <w:lastRenderedPageBreak/>
              <w:t>мероприятиях с участием Губернатора Нижегородской области: новости, объявления, анонсы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Поддерживается в </w:t>
            </w:r>
            <w:r>
              <w:lastRenderedPageBreak/>
              <w:t>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Министерство информационных</w:t>
            </w:r>
          </w:p>
          <w:p w:rsidR="00A658AE" w:rsidRDefault="00A658AE">
            <w:pPr>
              <w:pStyle w:val="ConsPlusNormal"/>
              <w:jc w:val="both"/>
            </w:pPr>
            <w:r>
              <w:lastRenderedPageBreak/>
              <w:t>технологий, связи и средств массовой информации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Официальный сайт Правительства </w:t>
            </w:r>
            <w:r>
              <w:lastRenderedPageBreak/>
              <w:t>Нижегородской области/главная страница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HTML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1.3.2.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Выступления, интервью Губернатора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Министерство информационных</w:t>
            </w:r>
          </w:p>
          <w:p w:rsidR="00A658AE" w:rsidRDefault="00A658AE">
            <w:pPr>
              <w:pStyle w:val="ConsPlusNormal"/>
              <w:jc w:val="both"/>
            </w:pPr>
            <w:r>
              <w:t>технологий, связи и средств массовой информации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области/главная страница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1.3.3.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Отчет Губернатора Нижегородской области о результатах деятельности Правительства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Ежегодно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Аппарат Правительства Нижегородской области, министерство экономики и конкурентной политики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"Губернатор"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</w:t>
            </w:r>
            <w:hyperlink r:id="rId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11.05.2016 N 262)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1.3.4.</w:t>
            </w:r>
          </w:p>
        </w:tc>
        <w:tc>
          <w:tcPr>
            <w:tcW w:w="15180" w:type="dxa"/>
            <w:gridSpan w:val="5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Исключен. - </w:t>
            </w:r>
            <w:hyperlink r:id="rId3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Нижегородской области от 08.06.2015 N 365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1.3.5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Информация о работе Губернатора Нижегородской области с обращениями граждан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Аппарат Правительства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"Интернет-приемная"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  <w:outlineLvl w:val="1"/>
            </w:pPr>
            <w:r>
              <w:t>II.</w:t>
            </w:r>
          </w:p>
        </w:tc>
        <w:tc>
          <w:tcPr>
            <w:tcW w:w="15180" w:type="dxa"/>
            <w:gridSpan w:val="5"/>
          </w:tcPr>
          <w:p w:rsidR="00A658AE" w:rsidRDefault="00A658AE">
            <w:pPr>
              <w:pStyle w:val="ConsPlusNormal"/>
              <w:jc w:val="both"/>
            </w:pPr>
            <w:r>
              <w:t>О деятельности Правительства Нижегородской области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  <w:outlineLvl w:val="2"/>
            </w:pPr>
            <w:r>
              <w:t>2.1.</w:t>
            </w:r>
          </w:p>
        </w:tc>
        <w:tc>
          <w:tcPr>
            <w:tcW w:w="15180" w:type="dxa"/>
            <w:gridSpan w:val="5"/>
          </w:tcPr>
          <w:p w:rsidR="00A658AE" w:rsidRDefault="00A658AE">
            <w:pPr>
              <w:pStyle w:val="ConsPlusNormal"/>
              <w:jc w:val="both"/>
            </w:pPr>
            <w:r>
              <w:t>Общие сведения о Правительстве Нижегородской области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2.1.1.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Состав Правительства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Управление государственной гражданской и муниципальной службы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</w:t>
            </w:r>
            <w:hyperlink r:id="rId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2.1.2.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Сведения о членах </w:t>
            </w:r>
            <w:r>
              <w:lastRenderedPageBreak/>
              <w:t>Правительства Нижегородской области: Ф.И.О., фотография, биография, должность, контактная информация (индекс, город, улица, здание, телефон с указанием кода города, электронная почта), а также иные сведения о них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Поддерживается в </w:t>
            </w:r>
            <w:r>
              <w:lastRenderedPageBreak/>
              <w:t>актуальном состоянии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Управление государственной </w:t>
            </w:r>
            <w:r>
              <w:lastRenderedPageBreak/>
              <w:t>гражданской и муниципальной службы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Официальный сайт Правительства </w:t>
            </w:r>
            <w:r>
              <w:lastRenderedPageBreak/>
              <w:t>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2.1.3.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Сведения о полномочиях Правительства Нижегородской области, а также основные нормативные правовые акты, определяющие эти полномочия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Государственно-правовой департамент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2.1.4.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Сведения о доходах, расходах, об имуществе и обязательствах имущественного характера членов Правительства Нижегородской области и членов их семей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Ежегодно, в 14-дневный срок со дня истечения срока, установленного для представления сведений о доходах, расходах, об имуществе и обязательствах имущественного характера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Управление государственной гражданской и муниципальной службы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(п. 2.1.4 в ред. </w:t>
            </w:r>
            <w:hyperlink r:id="rId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2.1.5.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Структура органов исполнительной власти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В течение 5 рабочих дней со дня издания соответствующего нормативного правового акта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Управление государственной гражданской и муниципальной службы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"Исполнительная власть"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</w:t>
            </w:r>
            <w:hyperlink r:id="rId4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2.1.6.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Перечень</w:t>
            </w:r>
          </w:p>
          <w:p w:rsidR="00A658AE" w:rsidRDefault="00A658AE">
            <w:pPr>
              <w:pStyle w:val="ConsPlusNormal"/>
              <w:jc w:val="both"/>
            </w:pPr>
            <w:r>
              <w:lastRenderedPageBreak/>
              <w:t>координационных и совещательных органов, образованных Правительством Нижегородской области, правовых актов, регулирующих их деятельность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В течение 5 рабочих дней со </w:t>
            </w:r>
            <w:r>
              <w:lastRenderedPageBreak/>
              <w:t>дня создания координационного или совещательного органа, 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Аппарат Правительства </w:t>
            </w:r>
            <w:r>
              <w:lastRenderedPageBreak/>
              <w:t>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Официальный сайт Правительства </w:t>
            </w:r>
            <w:r>
              <w:lastRenderedPageBreak/>
              <w:t>Нижегородской области/раздел "Правительство"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HTML доступность, </w:t>
            </w:r>
            <w:r>
              <w:lastRenderedPageBreak/>
              <w:t>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2.1.7. </w:t>
            </w:r>
            <w:hyperlink w:anchor="P44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Сведения о составе координационных и совещательных органов (фамилии, имена, отчества, должности руководителей и членов координационных и совещательных органов)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5 рабочих дней со дня издания соответствующих правовых актов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Органы исполнительной власти Нижегородской</w:t>
            </w:r>
          </w:p>
          <w:p w:rsidR="00A658AE" w:rsidRDefault="00A658AE">
            <w:pPr>
              <w:pStyle w:val="ConsPlusNormal"/>
              <w:jc w:val="both"/>
            </w:pPr>
            <w:r>
              <w:t>области (по сферам ведения)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2.1.8. </w:t>
            </w:r>
            <w:hyperlink w:anchor="P44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Материалы заседаний</w:t>
            </w:r>
          </w:p>
          <w:p w:rsidR="00A658AE" w:rsidRDefault="00A658AE">
            <w:pPr>
              <w:pStyle w:val="ConsPlusNormal"/>
              <w:jc w:val="both"/>
            </w:pPr>
            <w:r>
              <w:t>координационных и совещательных органов, образованных Правительством Нижегородской области (повестки, отчеты о работе)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Органы исполнительной власти Нижегородской</w:t>
            </w:r>
          </w:p>
          <w:p w:rsidR="00A658AE" w:rsidRDefault="00A658AE">
            <w:pPr>
              <w:pStyle w:val="ConsPlusNormal"/>
              <w:jc w:val="both"/>
            </w:pPr>
            <w:r>
              <w:t>области (по сферам ведения)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2.1.9.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Сведения о средствах массовой информации, учредителем (соучредителем) которых выступает Правительство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10 рабочих дней после регистрации средства массовой информации, 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Министерство информационных</w:t>
            </w:r>
          </w:p>
          <w:p w:rsidR="00A658AE" w:rsidRDefault="00A658AE">
            <w:pPr>
              <w:pStyle w:val="ConsPlusNormal"/>
              <w:jc w:val="both"/>
            </w:pPr>
            <w:r>
              <w:t>технологий, связи и средств массовой информации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2.1.10.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Информация о прохождении государственной гражданской службы в органах исполнительной власти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Управление государственной гражданской и муниципальной службы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"Государственная служба"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</w:t>
            </w:r>
            <w:hyperlink r:id="rId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2.1.11.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Реестр информационных</w:t>
            </w:r>
          </w:p>
          <w:p w:rsidR="00A658AE" w:rsidRDefault="00A658AE">
            <w:pPr>
              <w:pStyle w:val="ConsPlusNormal"/>
              <w:jc w:val="both"/>
            </w:pPr>
            <w:r>
              <w:t>систем и баз данных органов исполнительной власти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Ежегодно, не позднее 20 апреля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Министерство информационных</w:t>
            </w:r>
          </w:p>
          <w:p w:rsidR="00A658AE" w:rsidRDefault="00A658AE">
            <w:pPr>
              <w:pStyle w:val="ConsPlusNormal"/>
              <w:jc w:val="both"/>
            </w:pPr>
            <w:r>
              <w:t>технологий, связи и средств массовой информации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  <w:outlineLvl w:val="2"/>
            </w:pPr>
            <w:r>
              <w:t>2.2.</w:t>
            </w:r>
          </w:p>
        </w:tc>
        <w:tc>
          <w:tcPr>
            <w:tcW w:w="15180" w:type="dxa"/>
            <w:gridSpan w:val="5"/>
          </w:tcPr>
          <w:p w:rsidR="00A658AE" w:rsidRDefault="00A658AE">
            <w:pPr>
              <w:pStyle w:val="ConsPlusNormal"/>
              <w:jc w:val="both"/>
            </w:pPr>
            <w:r>
              <w:t>Информация о нормотворческой деятельности Правительства Нижегородской области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2.2.1.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Нормативные</w:t>
            </w:r>
          </w:p>
          <w:p w:rsidR="00A658AE" w:rsidRDefault="00A658AE">
            <w:pPr>
              <w:pStyle w:val="ConsPlusNormal"/>
              <w:jc w:val="both"/>
            </w:pPr>
            <w:r>
              <w:t>правовые акты, принятые Правительством Нижегородской области, включая сведения о внесении в них изменений, признании их утратившими силу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10 рабочих дней со дня принятия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Государственно-правовой департамент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"Законодательство"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2.2.2.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Сведения о признании судом недействующими нормативных правовых актов, принятых Правительством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5 рабочих дней со дня поступления судебного решения, вступившего в законную силу, в Правительство Нижегородской области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Государственно-правовой департамент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"Законодательство"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2.2.3.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Сведения о порядке обжалования нормативных правовых актов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Государственно-правовой департамент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"Законодательство"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2.2.4.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Примерные планы законопроектной работы Правительства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Государственно-правовой департамент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(п. 2.2.4 введен </w:t>
            </w:r>
            <w:hyperlink r:id="rId4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  <w:outlineLvl w:val="2"/>
            </w:pPr>
            <w:r>
              <w:t>2.3.</w:t>
            </w:r>
          </w:p>
        </w:tc>
        <w:tc>
          <w:tcPr>
            <w:tcW w:w="15180" w:type="dxa"/>
            <w:gridSpan w:val="5"/>
          </w:tcPr>
          <w:p w:rsidR="00A658AE" w:rsidRDefault="00A658AE">
            <w:pPr>
              <w:pStyle w:val="ConsPlusNormal"/>
              <w:jc w:val="both"/>
            </w:pPr>
            <w:r>
              <w:t>Информация о текущей деятельности Правительства Нижегородской области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2.3.1.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Сведения об основных мероприятиях, проводимых Правительством Нижегородской области: новости, объявления, анонсы мероприятий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Министерство информационных</w:t>
            </w:r>
          </w:p>
          <w:p w:rsidR="00A658AE" w:rsidRDefault="00A658AE">
            <w:pPr>
              <w:pStyle w:val="ConsPlusNormal"/>
              <w:jc w:val="both"/>
            </w:pPr>
            <w:r>
              <w:t>технологий, связи и средств массовой информации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области/главная страница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2.3.2.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Тексты официальных выступлений и интервью членов Правительства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Министерство информационных</w:t>
            </w:r>
          </w:p>
          <w:p w:rsidR="00A658AE" w:rsidRDefault="00A658AE">
            <w:pPr>
              <w:pStyle w:val="ConsPlusNormal"/>
              <w:jc w:val="both"/>
            </w:pPr>
            <w:r>
              <w:t>технологий, связи и средств массовой информации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области/главная страница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2.3.3.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Информация о планах заседаний Правительства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Ежеквартально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Аппарат Правительства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2.3.3.1.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Информация об участниках заседаний Правительства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Аппарат Правительства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2.3.4.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Информация о выполнении планов заседаний Правительства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Ежеквартально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Аппарат Правительства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2.3.5.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Информация о </w:t>
            </w:r>
            <w:hyperlink r:id="rId44" w:history="1">
              <w:r>
                <w:rPr>
                  <w:color w:val="0000FF"/>
                </w:rPr>
                <w:t>Стратегии</w:t>
              </w:r>
            </w:hyperlink>
            <w:r>
              <w:t xml:space="preserve"> развития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По мере обновления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Министерство экономики и конкурентной политики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</w:t>
            </w:r>
            <w:hyperlink r:id="rId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11.05.2016 N 262)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2.3.6.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Информация о ходе реализации </w:t>
            </w:r>
            <w:hyperlink r:id="rId46" w:history="1">
              <w:r>
                <w:rPr>
                  <w:color w:val="0000FF"/>
                </w:rPr>
                <w:t>Стратегии</w:t>
              </w:r>
            </w:hyperlink>
            <w:r>
              <w:t xml:space="preserve"> развития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Ежегодно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Министерство экономики и конкурентной политики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11.05.2016 N 262)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2.3.7.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Информация о планах (программах) Правительства Нижегородской области по развитию региона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По факту подготовки документа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Министерство экономики и конкурентной политики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</w:t>
            </w:r>
            <w:hyperlink r:id="rId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11.05.2016 N 262)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2.3.8.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Отчеты о реализации планов (программ) Правительства Нижегородской области по развитию региона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Ежегодно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Министерство экономики и конкурентной политики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</w:t>
            </w:r>
            <w:hyperlink r:id="rId4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11.05.2016 N 262)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2.3.9.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Перечень государственных программ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Ежемесячно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Министерство экономики и конкурентной политики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постановлений Правительства Нижегородской области от 08.06.2015 </w:t>
            </w:r>
            <w:hyperlink r:id="rId50" w:history="1">
              <w:r>
                <w:rPr>
                  <w:color w:val="0000FF"/>
                </w:rPr>
                <w:t>N 365</w:t>
              </w:r>
            </w:hyperlink>
            <w:r>
              <w:t>,</w:t>
            </w:r>
          </w:p>
          <w:p w:rsidR="00A658AE" w:rsidRDefault="00A658AE">
            <w:pPr>
              <w:pStyle w:val="ConsPlusNormal"/>
              <w:jc w:val="both"/>
            </w:pPr>
            <w:r>
              <w:t xml:space="preserve">от 11.05.2016 </w:t>
            </w:r>
            <w:hyperlink r:id="rId51" w:history="1">
              <w:r>
                <w:rPr>
                  <w:color w:val="0000FF"/>
                </w:rPr>
                <w:t>N 262</w:t>
              </w:r>
            </w:hyperlink>
            <w:r>
              <w:t>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2.3.10.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Информация о финансировании, итогах реализации государственных программ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Ежеквартально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Министерство экономики и конкурентной политики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постановлений Правительства Нижегородской области от 08.06.2015 </w:t>
            </w:r>
            <w:hyperlink r:id="rId52" w:history="1">
              <w:r>
                <w:rPr>
                  <w:color w:val="0000FF"/>
                </w:rPr>
                <w:t>N 365</w:t>
              </w:r>
            </w:hyperlink>
            <w:r>
              <w:t>,</w:t>
            </w:r>
          </w:p>
          <w:p w:rsidR="00A658AE" w:rsidRDefault="00A658AE">
            <w:pPr>
              <w:pStyle w:val="ConsPlusNormal"/>
              <w:jc w:val="both"/>
            </w:pPr>
            <w:r>
              <w:t xml:space="preserve">от 11.05.2016 </w:t>
            </w:r>
            <w:hyperlink r:id="rId53" w:history="1">
              <w:r>
                <w:rPr>
                  <w:color w:val="0000FF"/>
                </w:rPr>
                <w:t>N 262</w:t>
              </w:r>
            </w:hyperlink>
            <w:r>
              <w:t>)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2.3.11.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Решения Градостроительного совета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 факту подготовки документа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Департамент градостроительного развития территории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2.3.12.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Региональные нормативы градостроительного проектирования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 факту принятия правового акта Правительства Нижегородской области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Департамент градостроительного развития территории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2.3.13.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Решения Правительства Нижегородской</w:t>
            </w:r>
          </w:p>
          <w:p w:rsidR="00A658AE" w:rsidRDefault="00A658AE">
            <w:pPr>
              <w:pStyle w:val="ConsPlusNormal"/>
              <w:jc w:val="both"/>
            </w:pPr>
            <w:r>
              <w:t>области о подготовке документации по планировке территории, утверждении документации по планировке территории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 факту подготовки документа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Департамент градостроительного развития территории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2.3.14.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Информация об участии Правительства Нижегородской области в международном и межрегиональном сотрудничестве, в том числе сведения о рабочих поездках делегаций Правительства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Департамент внешних связей Правительства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</w:t>
            </w:r>
            <w:hyperlink r:id="rId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2.3.15.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Сведения о взаимодействии Правительства Нижегородской области с общественными объединениями и организациями, политическими партиями, профессиональными союзами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Министерство внутренней региональной и муниципальной политики Нижегородской области, министерство социальной политики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постановлений Правительства Нижегородской области от 02.11.2012 </w:t>
            </w:r>
            <w:hyperlink r:id="rId55" w:history="1">
              <w:r>
                <w:rPr>
                  <w:color w:val="0000FF"/>
                </w:rPr>
                <w:t>N 782</w:t>
              </w:r>
            </w:hyperlink>
            <w:r>
              <w:t>,</w:t>
            </w:r>
          </w:p>
          <w:p w:rsidR="00A658AE" w:rsidRDefault="00A658AE">
            <w:pPr>
              <w:pStyle w:val="ConsPlusNormal"/>
              <w:jc w:val="both"/>
            </w:pPr>
            <w:r>
              <w:t xml:space="preserve">от 08.06.2015 </w:t>
            </w:r>
            <w:hyperlink r:id="rId56" w:history="1">
              <w:r>
                <w:rPr>
                  <w:color w:val="0000FF"/>
                </w:rPr>
                <w:t>N 365</w:t>
              </w:r>
            </w:hyperlink>
            <w:r>
              <w:t>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2.3.16.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Информация о размещении заказов на поставки товаров, выполнение работ и оказание услуг для государственных нужд, проводимых органами исполнительной власти Нижегородской области, их территориальными органами и подведомственными организациями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Министерство экономики и конкурентной политики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(www.zakupki.gov.ru)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постановлений Правительства Нижегородской области от 08.06.2015 </w:t>
            </w:r>
            <w:hyperlink r:id="rId57" w:history="1">
              <w:r>
                <w:rPr>
                  <w:color w:val="0000FF"/>
                </w:rPr>
                <w:t>N 365</w:t>
              </w:r>
            </w:hyperlink>
            <w:r>
              <w:t>,</w:t>
            </w:r>
          </w:p>
          <w:p w:rsidR="00A658AE" w:rsidRDefault="00A658AE">
            <w:pPr>
              <w:pStyle w:val="ConsPlusNormal"/>
              <w:jc w:val="both"/>
            </w:pPr>
            <w:r>
              <w:t xml:space="preserve">от 11.05.2016 </w:t>
            </w:r>
            <w:hyperlink r:id="rId58" w:history="1">
              <w:r>
                <w:rPr>
                  <w:color w:val="0000FF"/>
                </w:rPr>
                <w:t>N 262</w:t>
              </w:r>
            </w:hyperlink>
            <w:r>
              <w:t>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2.3.17.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Информация о принимаемых Правительством Нижегородской области мерах по противодействию коррупции в органах исполнительной власти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bookmarkStart w:id="1" w:name="P417"/>
            <w:bookmarkEnd w:id="1"/>
            <w:r>
              <w:t>Управление региональной безопасности и мобилизационной подготовки Правительства Нижегородской области, управление государственной гражданской и муниципальной службы Нижегородской области, государственно-правовой департамент Нижегородской области, министерство информационных технологий, связи и средств массовой информации Нижегородской области (по сферам ведения)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постановлений Правительства Нижегородской области от 06.07.2012 </w:t>
            </w:r>
            <w:hyperlink r:id="rId59" w:history="1">
              <w:r>
                <w:rPr>
                  <w:color w:val="0000FF"/>
                </w:rPr>
                <w:t>N 418</w:t>
              </w:r>
            </w:hyperlink>
            <w:r>
              <w:t>,</w:t>
            </w:r>
          </w:p>
          <w:p w:rsidR="00A658AE" w:rsidRDefault="00A658AE">
            <w:pPr>
              <w:pStyle w:val="ConsPlusNormal"/>
              <w:jc w:val="both"/>
            </w:pPr>
            <w:r>
              <w:t xml:space="preserve">от 28.03.2014 </w:t>
            </w:r>
            <w:hyperlink r:id="rId60" w:history="1">
              <w:r>
                <w:rPr>
                  <w:color w:val="0000FF"/>
                </w:rPr>
                <w:t>N 199</w:t>
              </w:r>
            </w:hyperlink>
            <w:r>
              <w:t xml:space="preserve">, от 08.06.2015 </w:t>
            </w:r>
            <w:hyperlink r:id="rId61" w:history="1">
              <w:r>
                <w:rPr>
                  <w:color w:val="0000FF"/>
                </w:rPr>
                <w:t>N 365</w:t>
              </w:r>
            </w:hyperlink>
            <w:r>
              <w:t>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48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2.3.18.</w:t>
            </w:r>
          </w:p>
        </w:tc>
        <w:tc>
          <w:tcPr>
            <w:tcW w:w="313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Информация о состоянии </w:t>
            </w:r>
            <w:r>
              <w:lastRenderedPageBreak/>
              <w:t>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иная информация, подлежащая доведению государственным органом до сведения граждан и организаций в соответствии с федеральными законами, законами Нижегородской области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Оперативно</w:t>
            </w:r>
          </w:p>
        </w:tc>
        <w:tc>
          <w:tcPr>
            <w:tcW w:w="330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Управление по обеспечению </w:t>
            </w:r>
            <w:r>
              <w:lastRenderedPageBreak/>
              <w:t>деятельности гражданской обороны и пожарной безопасности Нижегородской области, министерство здравоохранения Нижегородской области, министерство информационных технологий, связи и средств массовой информации Нижегородской области, департамент лесного хозяйства Нижегородской области</w:t>
            </w:r>
          </w:p>
        </w:tc>
        <w:tc>
          <w:tcPr>
            <w:tcW w:w="346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Официальный сайт Правительства </w:t>
            </w:r>
            <w:r>
              <w:lastRenderedPageBreak/>
              <w:t>Нижегородской области/раздел "Правительство"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6665" w:type="dxa"/>
            <w:gridSpan w:val="6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06.07.2012 N 418)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2.3.19.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>Информация о работе с обращениями граждан (физических лиц), организаций (юридических лиц), общественных объединений, государственных органов, адресованными членам Правительства Нижегородской области, в том числе описание порядка и сроков рассмотрения обращений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Аппарат Правительства Нижегородской области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t>Официальный сайт Правительства Нижегородской области/раздел "Интернет-приемная"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485" w:type="dxa"/>
          </w:tcPr>
          <w:p w:rsidR="00A658AE" w:rsidRDefault="00A658AE">
            <w:pPr>
              <w:pStyle w:val="ConsPlusNormal"/>
              <w:jc w:val="both"/>
            </w:pPr>
            <w:r>
              <w:t>2.3.20.</w:t>
            </w:r>
          </w:p>
        </w:tc>
        <w:tc>
          <w:tcPr>
            <w:tcW w:w="313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Иная информация о деятельности Правительства Нижегородской области, подлежащая размещению в </w:t>
            </w:r>
            <w:r>
              <w:lastRenderedPageBreak/>
              <w:t>сети Интернет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В сроки, установленные законодательством</w:t>
            </w:r>
          </w:p>
        </w:tc>
        <w:tc>
          <w:tcPr>
            <w:tcW w:w="3300" w:type="dxa"/>
          </w:tcPr>
          <w:p w:rsidR="00A658AE" w:rsidRDefault="00A658AE">
            <w:pPr>
              <w:pStyle w:val="ConsPlusNormal"/>
              <w:jc w:val="both"/>
            </w:pPr>
            <w:r>
              <w:t>Органы исполнительной власти Нижегородской</w:t>
            </w:r>
          </w:p>
          <w:p w:rsidR="00A658AE" w:rsidRDefault="00A658AE">
            <w:pPr>
              <w:pStyle w:val="ConsPlusNormal"/>
              <w:jc w:val="both"/>
            </w:pPr>
            <w:r>
              <w:t xml:space="preserve">области, к компетенции которых относится формирование или </w:t>
            </w:r>
            <w:r>
              <w:lastRenderedPageBreak/>
              <w:t>мониторинг размещаемой информации</w:t>
            </w:r>
          </w:p>
        </w:tc>
        <w:tc>
          <w:tcPr>
            <w:tcW w:w="346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Официальный сайт Правительства Нижегородской области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</w:tbl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  <w:r>
        <w:t>--------------------------------</w:t>
      </w:r>
    </w:p>
    <w:p w:rsidR="00A658AE" w:rsidRDefault="00A658AE">
      <w:pPr>
        <w:pStyle w:val="ConsPlusNormal"/>
        <w:ind w:firstLine="540"/>
        <w:jc w:val="both"/>
      </w:pPr>
      <w:bookmarkStart w:id="2" w:name="P444"/>
      <w:bookmarkEnd w:id="2"/>
      <w:r>
        <w:t>&lt;*&gt; Пункт носит рекомендательный характер.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jc w:val="right"/>
        <w:outlineLvl w:val="0"/>
      </w:pPr>
      <w:r>
        <w:t>Утвержден</w:t>
      </w:r>
    </w:p>
    <w:p w:rsidR="00A658AE" w:rsidRDefault="00A658AE">
      <w:pPr>
        <w:pStyle w:val="ConsPlusNormal"/>
        <w:jc w:val="right"/>
      </w:pPr>
      <w:r>
        <w:t>постановлением</w:t>
      </w:r>
    </w:p>
    <w:p w:rsidR="00A658AE" w:rsidRDefault="00A658AE">
      <w:pPr>
        <w:pStyle w:val="ConsPlusNormal"/>
        <w:jc w:val="right"/>
      </w:pPr>
      <w:r>
        <w:t>Правительства Нижегородской области</w:t>
      </w:r>
    </w:p>
    <w:p w:rsidR="00A658AE" w:rsidRDefault="00A658AE">
      <w:pPr>
        <w:pStyle w:val="ConsPlusNormal"/>
        <w:jc w:val="right"/>
      </w:pPr>
      <w:r>
        <w:t>от 14 июля 2010 г. N 422</w:t>
      </w:r>
    </w:p>
    <w:p w:rsidR="00A658AE" w:rsidRDefault="00A658AE">
      <w:pPr>
        <w:pStyle w:val="ConsPlusNormal"/>
        <w:jc w:val="right"/>
      </w:pPr>
      <w:r>
        <w:t>(в редакции постановления</w:t>
      </w:r>
    </w:p>
    <w:p w:rsidR="00A658AE" w:rsidRDefault="00A658AE">
      <w:pPr>
        <w:pStyle w:val="ConsPlusNormal"/>
        <w:jc w:val="right"/>
      </w:pPr>
      <w:r>
        <w:t>Правительства Нижегородской области</w:t>
      </w:r>
    </w:p>
    <w:p w:rsidR="00A658AE" w:rsidRDefault="00A658AE">
      <w:pPr>
        <w:pStyle w:val="ConsPlusNormal"/>
        <w:jc w:val="right"/>
      </w:pPr>
      <w:r>
        <w:t>от 13 февраля 2012 г. N 69)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jc w:val="center"/>
      </w:pPr>
      <w:bookmarkStart w:id="3" w:name="P458"/>
      <w:bookmarkEnd w:id="3"/>
      <w:r>
        <w:t>ПЕРЕЧЕНЬ</w:t>
      </w:r>
    </w:p>
    <w:p w:rsidR="00A658AE" w:rsidRDefault="00A658AE">
      <w:pPr>
        <w:pStyle w:val="ConsPlusNormal"/>
        <w:jc w:val="center"/>
      </w:pPr>
      <w:r>
        <w:t>ИНФОРМАЦИИ О ДЕЯТЕЛЬНОСТИ ОРГАНОВ</w:t>
      </w:r>
    </w:p>
    <w:p w:rsidR="00A658AE" w:rsidRDefault="00A658AE">
      <w:pPr>
        <w:pStyle w:val="ConsPlusNormal"/>
        <w:jc w:val="center"/>
      </w:pPr>
      <w:r>
        <w:t>ИСПОЛНИТЕЛЬНОЙ ВЛАСТИ НИЖЕГОРОДСКОЙ ОБЛАСТИ, РАЗМЕЩАЕМОЙ</w:t>
      </w:r>
    </w:p>
    <w:p w:rsidR="00A658AE" w:rsidRDefault="00A658AE">
      <w:pPr>
        <w:pStyle w:val="ConsPlusNormal"/>
        <w:jc w:val="center"/>
      </w:pPr>
      <w:r>
        <w:t>В ИНФОРМАЦИОННО-ТЕЛЕКОММУНИКАЦИОННОЙ СЕТИ "ИНТЕРНЕТ"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jc w:val="center"/>
      </w:pPr>
      <w:r>
        <w:t>(далее - сеть Интернет)</w:t>
      </w:r>
    </w:p>
    <w:p w:rsidR="00A658AE" w:rsidRDefault="00A658AE">
      <w:pPr>
        <w:pStyle w:val="ConsPlusNormal"/>
        <w:jc w:val="center"/>
      </w:pPr>
      <w:r>
        <w:t>Список изменяющих документов</w:t>
      </w:r>
    </w:p>
    <w:p w:rsidR="00A658AE" w:rsidRDefault="00A658AE">
      <w:pPr>
        <w:pStyle w:val="ConsPlusNormal"/>
        <w:jc w:val="center"/>
      </w:pPr>
      <w:r>
        <w:t>(в ред. постановлений Правительства Нижегородской области</w:t>
      </w:r>
    </w:p>
    <w:p w:rsidR="00A658AE" w:rsidRDefault="00A658AE">
      <w:pPr>
        <w:pStyle w:val="ConsPlusNormal"/>
        <w:jc w:val="center"/>
      </w:pPr>
      <w:r>
        <w:t xml:space="preserve">от 13.02.2012 </w:t>
      </w:r>
      <w:hyperlink r:id="rId63" w:history="1">
        <w:r>
          <w:rPr>
            <w:color w:val="0000FF"/>
          </w:rPr>
          <w:t>N 69</w:t>
        </w:r>
      </w:hyperlink>
      <w:r>
        <w:t xml:space="preserve">, от 08.06.2015 </w:t>
      </w:r>
      <w:hyperlink r:id="rId64" w:history="1">
        <w:r>
          <w:rPr>
            <w:color w:val="0000FF"/>
          </w:rPr>
          <w:t>N 365</w:t>
        </w:r>
      </w:hyperlink>
      <w:r>
        <w:t xml:space="preserve">, от 11.05.2016 </w:t>
      </w:r>
      <w:hyperlink r:id="rId65" w:history="1">
        <w:r>
          <w:rPr>
            <w:color w:val="0000FF"/>
          </w:rPr>
          <w:t>N 262</w:t>
        </w:r>
      </w:hyperlink>
      <w:r>
        <w:t>)</w:t>
      </w:r>
    </w:p>
    <w:p w:rsidR="00A658AE" w:rsidRDefault="00A658AE">
      <w:pPr>
        <w:pStyle w:val="ConsPlusNormal"/>
        <w:ind w:firstLine="540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55"/>
        <w:gridCol w:w="5775"/>
        <w:gridCol w:w="2970"/>
        <w:gridCol w:w="2310"/>
      </w:tblGrid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center"/>
            </w:pPr>
            <w:r>
              <w:t>N</w:t>
            </w:r>
          </w:p>
          <w:p w:rsidR="00A658AE" w:rsidRDefault="00A658AE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center"/>
            </w:pPr>
            <w:r>
              <w:t>Наименование информации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center"/>
            </w:pPr>
            <w:r>
              <w:t>Периодичность размещения, сроки обновления информации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center"/>
            </w:pPr>
            <w:r>
              <w:t>Рекомендуемый формат размещения информации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center"/>
            </w:pPr>
            <w:r>
              <w:t>4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  <w:outlineLvl w:val="1"/>
            </w:pPr>
            <w:r>
              <w:lastRenderedPageBreak/>
              <w:t>1.</w:t>
            </w:r>
          </w:p>
        </w:tc>
        <w:tc>
          <w:tcPr>
            <w:tcW w:w="11055" w:type="dxa"/>
            <w:gridSpan w:val="3"/>
          </w:tcPr>
          <w:p w:rsidR="00A658AE" w:rsidRDefault="00A658AE">
            <w:pPr>
              <w:pStyle w:val="ConsPlusNormal"/>
              <w:jc w:val="both"/>
            </w:pPr>
            <w:r>
              <w:t xml:space="preserve">Общая информация об органе исполнительной власти Нижегородской области (далее - </w:t>
            </w:r>
            <w:proofErr w:type="gramStart"/>
            <w:r>
              <w:t>ОИВ</w:t>
            </w:r>
            <w:proofErr w:type="gramEnd"/>
            <w:r>
              <w:t xml:space="preserve"> НО), в том числе: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15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577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Наименование и структура </w:t>
            </w:r>
            <w:proofErr w:type="gramStart"/>
            <w:r>
              <w:t>ОИВ</w:t>
            </w:r>
            <w:proofErr w:type="gramEnd"/>
            <w:r>
              <w:t xml:space="preserve"> НО, почтовый адрес и адрес места нахождения (индекс, город, улица, здание), адрес электронной почты, номера телефонов (с указанием кода города) приемных, канцелярии и (при наличии) справочных служб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В течение 10 рабочих дней после утверждения структуры и/или изменения контактных данных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2210" w:type="dxa"/>
            <w:gridSpan w:val="4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</w:t>
            </w:r>
            <w:hyperlink r:id="rId6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Сведения о задачах и функциях </w:t>
            </w:r>
            <w:proofErr w:type="gramStart"/>
            <w:r>
              <w:t>ОИВ</w:t>
            </w:r>
            <w:proofErr w:type="gramEnd"/>
            <w:r>
              <w:t xml:space="preserve"> НО, а также нормативные правовые акты, определяющие эти задачи и функции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1.3.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>Перечень подведомственных организаций (при наличии), почтовые адреса (индекс, город, улица, здание), адреса электронной почты, адреса сайтов (при наличии), номера телефонов (с указанием кода города) приемных и (при наличии) справочных служб подведомственных организаций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10 рабочих дней после принятия соответствующих правовых актов о создании подведомственных организаций, 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1.3.1.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>Сведения о задачах и функциях подведомственных организаций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10 рабочих дней после принятия соответствующих правовых актов о создании подведомственных организаций, 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1.4.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Сведения о руководителях </w:t>
            </w:r>
            <w:proofErr w:type="gramStart"/>
            <w:r>
              <w:t>ОИВ</w:t>
            </w:r>
            <w:proofErr w:type="gramEnd"/>
            <w:r>
              <w:t xml:space="preserve"> НО, его структурных подразделений, территориальных органов, подведомственных организаций (при наличии)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В течение 10 рабочих дней после принятия соответствующих правовых </w:t>
            </w:r>
            <w:r>
              <w:lastRenderedPageBreak/>
              <w:t>актов о назначении руководителя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1.5. </w:t>
            </w:r>
            <w:hyperlink w:anchor="P66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Перечень координационных и совещательных органов, образованных </w:t>
            </w:r>
            <w:proofErr w:type="gramStart"/>
            <w:r>
              <w:t>ОИВ</w:t>
            </w:r>
            <w:proofErr w:type="gramEnd"/>
            <w:r>
              <w:t xml:space="preserve"> НО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5 рабочих дней со дня создания координационного или совещательного органа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1.6. </w:t>
            </w:r>
            <w:hyperlink w:anchor="P663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Материалы заседаний координационных и совещательных органов, образованных </w:t>
            </w:r>
            <w:proofErr w:type="gramStart"/>
            <w:r>
              <w:t>ОИВ</w:t>
            </w:r>
            <w:proofErr w:type="gramEnd"/>
            <w:r>
              <w:t xml:space="preserve"> НО (повестки, отчеты о работе)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1.7.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Правовые акты, регулирующие создание и правовую основу деятельности координационных и совещательных органов, образованных </w:t>
            </w:r>
            <w:proofErr w:type="gramStart"/>
            <w:r>
              <w:t>ОИВ</w:t>
            </w:r>
            <w:proofErr w:type="gramEnd"/>
            <w:r>
              <w:t xml:space="preserve"> НО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5 рабочих дней со дня издания соответствующих правовых актов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1.8.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>Сведения о составе координационных и совещательных органов (фамилии, имена, отчества, должности руководителей и членов координационных и совещательных органов)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5 рабочих дней со дня издания соответствующих правовых актов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1.9.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Перечни информационных систем, банков данных, реестров, регистров, находящихся в ведении </w:t>
            </w:r>
            <w:proofErr w:type="gramStart"/>
            <w:r>
              <w:t>ОИВ</w:t>
            </w:r>
            <w:proofErr w:type="gramEnd"/>
            <w:r>
              <w:t xml:space="preserve"> НО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Ежегодно, не позднее 20 апреля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1.10.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Сведения о средствах массовой информации, учредителем (соучредителем) которых выступает </w:t>
            </w:r>
            <w:proofErr w:type="gramStart"/>
            <w:r>
              <w:t>ОИВ</w:t>
            </w:r>
            <w:proofErr w:type="gramEnd"/>
            <w:r>
              <w:t xml:space="preserve"> НО (при наличии)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10 рабочих дней после регистрации средства массовой информации, 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  <w:outlineLvl w:val="1"/>
            </w:pPr>
            <w:r>
              <w:t>2.</w:t>
            </w:r>
          </w:p>
        </w:tc>
        <w:tc>
          <w:tcPr>
            <w:tcW w:w="11055" w:type="dxa"/>
            <w:gridSpan w:val="3"/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Информация о нормотворческой деятельности </w:t>
            </w:r>
            <w:proofErr w:type="gramStart"/>
            <w:r>
              <w:t>ОИВ</w:t>
            </w:r>
            <w:proofErr w:type="gramEnd"/>
            <w:r>
              <w:t xml:space="preserve"> НО, в том числе: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Нормативные правовые акты, изданные </w:t>
            </w:r>
            <w:proofErr w:type="gramStart"/>
            <w:r>
              <w:t>ОИВ</w:t>
            </w:r>
            <w:proofErr w:type="gramEnd"/>
            <w:r>
              <w:t xml:space="preserve"> НО,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</w:t>
            </w:r>
            <w:r>
              <w:lastRenderedPageBreak/>
              <w:t>нормативных правовых актов, в случаях, установленных законодательством Российской Федерации и Нижегородской области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В течение 5 рабочих дней со дня регистрации нормативного правового акта в Реестре нормативных </w:t>
            </w:r>
            <w:r>
              <w:lastRenderedPageBreak/>
              <w:t>правовых актов органов исполнительной власти Нижегородской области;</w:t>
            </w:r>
          </w:p>
          <w:p w:rsidR="00A658AE" w:rsidRDefault="00A658AE">
            <w:pPr>
              <w:pStyle w:val="ConsPlusNormal"/>
              <w:jc w:val="both"/>
            </w:pPr>
            <w:r>
              <w:t xml:space="preserve">в отношении сведений о признании недействующими нормативных правовых актов - в течение 5 рабочих дней со дня поступления судебного решения, вступившего в законную силу, в </w:t>
            </w:r>
            <w:proofErr w:type="gramStart"/>
            <w:r>
              <w:t>ОИВ</w:t>
            </w:r>
            <w:proofErr w:type="gramEnd"/>
            <w:r>
              <w:t xml:space="preserve"> НО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2.2.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Административные регламенты </w:t>
            </w:r>
            <w:proofErr w:type="gramStart"/>
            <w:r>
              <w:t>ОИВ</w:t>
            </w:r>
            <w:proofErr w:type="gramEnd"/>
            <w:r>
              <w:t xml:space="preserve"> НО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10 рабочих дней со дня принятия нормативного правового акта об утверждении регламента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Установленные формы обращений, заявлений и иных документов, принимаемых </w:t>
            </w:r>
            <w:proofErr w:type="gramStart"/>
            <w:r>
              <w:t>ОИВ</w:t>
            </w:r>
            <w:proofErr w:type="gramEnd"/>
            <w:r>
              <w:t xml:space="preserve"> НО, его территориальными органами к рассмотрению в соответствии с законами и иными нормативными правовыми актами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10 рабочих дней со дня принятия соответствующего правового акта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2.4.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Сведения о порядке обжалования нормативных правовых актов и иных решений, принятых </w:t>
            </w:r>
            <w:proofErr w:type="gramStart"/>
            <w:r>
              <w:t>ОИВ</w:t>
            </w:r>
            <w:proofErr w:type="gramEnd"/>
            <w:r>
              <w:t xml:space="preserve"> НО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  <w:outlineLvl w:val="1"/>
            </w:pPr>
            <w:r>
              <w:t>3.</w:t>
            </w:r>
          </w:p>
        </w:tc>
        <w:tc>
          <w:tcPr>
            <w:tcW w:w="11055" w:type="dxa"/>
            <w:gridSpan w:val="3"/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Информация о текущей деятельности </w:t>
            </w:r>
            <w:proofErr w:type="gramStart"/>
            <w:r>
              <w:t>ОИВ</w:t>
            </w:r>
            <w:proofErr w:type="gramEnd"/>
            <w:r>
              <w:t xml:space="preserve"> НО, в том числе: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3.1.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Сведения об основных мероприятиях, организуемых и проводимых при участии </w:t>
            </w:r>
            <w:proofErr w:type="gramStart"/>
            <w:r>
              <w:t>ОИВ</w:t>
            </w:r>
            <w:proofErr w:type="gramEnd"/>
            <w:r>
              <w:t xml:space="preserve"> НО и его территориальных органов, подведомственных организаций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Постоянно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3.2.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Выступления, интервью руководителей </w:t>
            </w:r>
            <w:proofErr w:type="gramStart"/>
            <w:r>
              <w:t>ОИВ</w:t>
            </w:r>
            <w:proofErr w:type="gramEnd"/>
            <w:r>
              <w:t xml:space="preserve"> НО и его территориальных органов, подведомственных организаций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Постоянно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3.3.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Сведения о государственных услугах (функциях), предоставляемых (исполняемых) </w:t>
            </w:r>
            <w:proofErr w:type="gramStart"/>
            <w:r>
              <w:t>ОИВ</w:t>
            </w:r>
            <w:proofErr w:type="gramEnd"/>
            <w:r>
              <w:t xml:space="preserve"> НО, и порядке их </w:t>
            </w:r>
            <w:r>
              <w:lastRenderedPageBreak/>
              <w:t>предоставления (исполнения)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В сроки, определенные законодательством </w:t>
            </w:r>
            <w:r>
              <w:lastRenderedPageBreak/>
              <w:t>Российской Федерации и Нижегородской области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15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3.4.</w:t>
            </w:r>
          </w:p>
        </w:tc>
        <w:tc>
          <w:tcPr>
            <w:tcW w:w="577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Реестр государственных программ, заказчиком-координатором или исполнителем которых является </w:t>
            </w:r>
            <w:proofErr w:type="gramStart"/>
            <w:r>
              <w:t>ОИВ</w:t>
            </w:r>
            <w:proofErr w:type="gramEnd"/>
            <w:r>
              <w:t xml:space="preserve"> НО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2210" w:type="dxa"/>
            <w:gridSpan w:val="4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</w:t>
            </w:r>
            <w:hyperlink r:id="rId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15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3.5.</w:t>
            </w:r>
          </w:p>
        </w:tc>
        <w:tc>
          <w:tcPr>
            <w:tcW w:w="5775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Основные сведения о результатах реализации государственных программ, выполнении целевых показателей, об объеме затраченных на выполнение государственной программы финансовых ресурсов, а также о результатах мониторинга реализации программных мероприятий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Ежеквартально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2210" w:type="dxa"/>
            <w:gridSpan w:val="4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(в ред. </w:t>
            </w:r>
            <w:hyperlink r:id="rId6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Нижегородской области от 08.06.2015 N 365)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3.6.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Информационные и аналитические материалы (доклады, отчеты и обзоры информационного характера) о деятельности </w:t>
            </w:r>
            <w:proofErr w:type="gramStart"/>
            <w:r>
              <w:t>ОИВ</w:t>
            </w:r>
            <w:proofErr w:type="gramEnd"/>
            <w:r>
              <w:t xml:space="preserve"> НО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3.7.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Информация о планах деятельности </w:t>
            </w:r>
            <w:proofErr w:type="gramStart"/>
            <w:r>
              <w:t>ОИВ</w:t>
            </w:r>
            <w:proofErr w:type="gramEnd"/>
            <w:r>
              <w:t xml:space="preserve"> НО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Ежегодно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3.8.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Информация о результатах деятельности </w:t>
            </w:r>
            <w:proofErr w:type="gramStart"/>
            <w:r>
              <w:t>ОИВ</w:t>
            </w:r>
            <w:proofErr w:type="gramEnd"/>
            <w:r>
              <w:t xml:space="preserve"> НО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Ежегодно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3.9.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Информация о результатах проверок, проведенных </w:t>
            </w:r>
            <w:proofErr w:type="gramStart"/>
            <w:r>
              <w:t>ОИВ</w:t>
            </w:r>
            <w:proofErr w:type="gramEnd"/>
            <w:r>
              <w:t xml:space="preserve"> НО и его территориальными органами в пределах их полномочий, а также о результатах проверок, проведенных в ОИВ НО, его территориальных органах и подведомственных организациях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Ежеквартально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3.10.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Информация о размещении заказов на поставки товаров, выполнение работ и оказание услуг для государственных нужд, проводимых </w:t>
            </w:r>
            <w:proofErr w:type="gramStart"/>
            <w:r>
              <w:t>ОИВ</w:t>
            </w:r>
            <w:proofErr w:type="gramEnd"/>
            <w:r>
              <w:t xml:space="preserve"> НО, их территориальными </w:t>
            </w:r>
            <w:r>
              <w:lastRenderedPageBreak/>
              <w:t>органами и подведомственными организациями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3.11.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</w:t>
            </w:r>
            <w:proofErr w:type="gramStart"/>
            <w:r>
              <w:t>ОИВ</w:t>
            </w:r>
            <w:proofErr w:type="gramEnd"/>
            <w:r>
              <w:t xml:space="preserve"> НО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Ежеквартально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3.12.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>Сведения о предоставленных организациям и индивидуальным предпринимателям льготах, отсрочках, рассрочках, а также о списании задолженности по платежам в областной бюджет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Ежеквартально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3.13.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Сведения об использовании </w:t>
            </w:r>
            <w:proofErr w:type="gramStart"/>
            <w:r>
              <w:t>ОИВ</w:t>
            </w:r>
            <w:proofErr w:type="gramEnd"/>
            <w:r>
              <w:t xml:space="preserve"> НО, его территориальными органами, подведомственными организациями выделяемых бюджетных средств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Ежегодно, в течение 10 рабочих дней со дня утверждения отчета об использовании бюджетных средств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155" w:type="dxa"/>
            <w:tcBorders>
              <w:bottom w:val="nil"/>
            </w:tcBorders>
          </w:tcPr>
          <w:p w:rsidR="00A658AE" w:rsidRDefault="00A658AE">
            <w:pPr>
              <w:pStyle w:val="ConsPlusNormal"/>
            </w:pPr>
            <w:r>
              <w:t>3.14.</w:t>
            </w:r>
          </w:p>
        </w:tc>
        <w:tc>
          <w:tcPr>
            <w:tcW w:w="5775" w:type="dxa"/>
            <w:tcBorders>
              <w:bottom w:val="nil"/>
            </w:tcBorders>
          </w:tcPr>
          <w:p w:rsidR="00A658AE" w:rsidRDefault="00A658AE">
            <w:pPr>
              <w:pStyle w:val="ConsPlusNormal"/>
            </w:pPr>
            <w:r>
              <w:t xml:space="preserve">Отчеты о расходовании бюджетных ассигнований на информационное обеспечение деятельности </w:t>
            </w:r>
            <w:proofErr w:type="gramStart"/>
            <w:r>
              <w:t>ОИВ</w:t>
            </w:r>
            <w:proofErr w:type="gramEnd"/>
            <w:r>
              <w:t xml:space="preserve"> НО и поддержку средств массовой информации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</w:pPr>
            <w:r>
              <w:t>В течение 15 рабочих дней после отчетной даты (1 июля, 31 декабря)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2210" w:type="dxa"/>
            <w:gridSpan w:val="4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(п. 3.14 введен </w:t>
            </w:r>
            <w:hyperlink r:id="rId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Нижегородской области от 11.05.2016 N 262)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155" w:type="dxa"/>
            <w:tcBorders>
              <w:bottom w:val="nil"/>
            </w:tcBorders>
          </w:tcPr>
          <w:p w:rsidR="00A658AE" w:rsidRDefault="00A658AE">
            <w:pPr>
              <w:pStyle w:val="ConsPlusNormal"/>
            </w:pPr>
            <w:r>
              <w:t>3.15.</w:t>
            </w:r>
          </w:p>
        </w:tc>
        <w:tc>
          <w:tcPr>
            <w:tcW w:w="5775" w:type="dxa"/>
            <w:tcBorders>
              <w:bottom w:val="nil"/>
            </w:tcBorders>
          </w:tcPr>
          <w:p w:rsidR="00A658AE" w:rsidRDefault="00A658AE">
            <w:pPr>
              <w:pStyle w:val="ConsPlusNormal"/>
            </w:pPr>
            <w:r>
              <w:t xml:space="preserve">Сводный отчет о расходовании бюджетных ассигнований на информационное обеспечение деятельности </w:t>
            </w:r>
            <w:proofErr w:type="gramStart"/>
            <w:r>
              <w:t>ОИВ</w:t>
            </w:r>
            <w:proofErr w:type="gramEnd"/>
            <w:r>
              <w:t xml:space="preserve"> НО и поддержку средств массовой информации</w:t>
            </w:r>
          </w:p>
        </w:tc>
        <w:tc>
          <w:tcPr>
            <w:tcW w:w="2970" w:type="dxa"/>
            <w:tcBorders>
              <w:bottom w:val="nil"/>
            </w:tcBorders>
          </w:tcPr>
          <w:p w:rsidR="00A658AE" w:rsidRDefault="00A658AE">
            <w:pPr>
              <w:pStyle w:val="ConsPlusNormal"/>
            </w:pPr>
            <w:r>
              <w:t>В течение 15 рабочих дней после отчетной даты (1 июля, 31 декабря)</w:t>
            </w:r>
          </w:p>
        </w:tc>
        <w:tc>
          <w:tcPr>
            <w:tcW w:w="2310" w:type="dxa"/>
            <w:tcBorders>
              <w:bottom w:val="nil"/>
            </w:tcBorders>
          </w:tcPr>
          <w:p w:rsidR="00A658AE" w:rsidRDefault="00A658AE">
            <w:pPr>
              <w:pStyle w:val="ConsPlusNormal"/>
            </w:pPr>
            <w:r>
              <w:t>HTML доступность</w:t>
            </w:r>
          </w:p>
        </w:tc>
      </w:tr>
      <w:tr w:rsidR="00A658AE">
        <w:tblPrEx>
          <w:tblBorders>
            <w:insideH w:val="nil"/>
          </w:tblBorders>
        </w:tblPrEx>
        <w:tc>
          <w:tcPr>
            <w:tcW w:w="12210" w:type="dxa"/>
            <w:gridSpan w:val="4"/>
            <w:tcBorders>
              <w:top w:val="nil"/>
            </w:tcBorders>
          </w:tcPr>
          <w:p w:rsidR="00A658AE" w:rsidRDefault="00A658AE">
            <w:pPr>
              <w:pStyle w:val="ConsPlusNormal"/>
              <w:jc w:val="both"/>
            </w:pPr>
            <w:r>
              <w:t xml:space="preserve">(п. 3.15 введен </w:t>
            </w:r>
            <w:hyperlink r:id="rId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Нижегородской области от 11.05.2016 N 262)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  <w:outlineLvl w:val="1"/>
            </w:pPr>
            <w:r>
              <w:t>4.</w:t>
            </w:r>
          </w:p>
        </w:tc>
        <w:tc>
          <w:tcPr>
            <w:tcW w:w="11055" w:type="dxa"/>
            <w:gridSpan w:val="3"/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Информация о кадровом обеспечении </w:t>
            </w:r>
            <w:proofErr w:type="gramStart"/>
            <w:r>
              <w:t>ОИВ</w:t>
            </w:r>
            <w:proofErr w:type="gramEnd"/>
            <w:r>
              <w:t xml:space="preserve"> НО, в том числе: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4.1.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>Сведения о порядке поступления граждан на государственную службу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4.2.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Сведения о вакантных должностях государственной </w:t>
            </w:r>
            <w:r>
              <w:lastRenderedPageBreak/>
              <w:t xml:space="preserve">службы, имеющихся в </w:t>
            </w:r>
            <w:proofErr w:type="gramStart"/>
            <w:r>
              <w:t>ОИВ</w:t>
            </w:r>
            <w:proofErr w:type="gramEnd"/>
            <w:r>
              <w:t xml:space="preserve"> НО, его территориальных органах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 xml:space="preserve">Поддерживается в </w:t>
            </w:r>
            <w:r>
              <w:lastRenderedPageBreak/>
              <w:t>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4.3.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>Квалификационные требования к кандидатам на замещение вакантных должностей государственной службы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4.4.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>Условия и результаты конкурсов на замещение вакантных должностей государственной службы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4.5.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Номера телефонов, по которым можно получить информацию по вопросу замещения вакантных должностей в </w:t>
            </w:r>
            <w:proofErr w:type="gramStart"/>
            <w:r>
              <w:t>ОИВ</w:t>
            </w:r>
            <w:proofErr w:type="gramEnd"/>
            <w:r>
              <w:t xml:space="preserve"> НО, его территориальных органах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4.6.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>Порядок работы комиссий по соблюдению требований к служебному поведению государственных гражданских служащих Нижегородской области и урегулированию конфликта интересов, включая порядок подачи заявлений для рассмотрения на комиссии по соблюдению требований к служебному поведению государственных гражданских служащих Нижегородской области и урегулированию конфликта интересов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5 рабочих дней со дня утверждения порядка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4.7.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Информация о принимаемых мерах по противодействию коррупции в </w:t>
            </w:r>
            <w:proofErr w:type="gramStart"/>
            <w:r>
              <w:t>ОИВ</w:t>
            </w:r>
            <w:proofErr w:type="gramEnd"/>
            <w:r>
              <w:t xml:space="preserve"> НО и подведомственных организациях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  <w:outlineLvl w:val="1"/>
            </w:pPr>
            <w:r>
              <w:t>5.</w:t>
            </w:r>
          </w:p>
        </w:tc>
        <w:tc>
          <w:tcPr>
            <w:tcW w:w="11055" w:type="dxa"/>
            <w:gridSpan w:val="3"/>
          </w:tcPr>
          <w:p w:rsidR="00A658AE" w:rsidRDefault="00A658AE">
            <w:pPr>
              <w:pStyle w:val="ConsPlusNormal"/>
              <w:jc w:val="both"/>
            </w:pPr>
            <w:r>
              <w:t xml:space="preserve">Информация о работе </w:t>
            </w:r>
            <w:proofErr w:type="gramStart"/>
            <w:r>
              <w:t>ОИВ</w:t>
            </w:r>
            <w:proofErr w:type="gramEnd"/>
            <w:r>
              <w:t xml:space="preserve"> НО с обращениями граждан (физических лиц), организаций (юридических лиц), общественных объединений, государственных органов, в том числе: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5.1.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порядок рассмотрения их обращений с указанием актов, регулирующих эту деятельность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течение 10 рабочих дней со дня издания соответствующих правовых актов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lastRenderedPageBreak/>
              <w:t>5.2.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>Фамилия, имя и отчество руководителя подразделения или иного должностного лица, к полномочиям которых отнесены организация приема граждан (физических лиц), в том числе представителей организаций (юридических лиц), общественных объединений, государственных органов, обеспечение рассмотрения их обращений, а также номер телефона, по которому можно получить информацию справочного характера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Поддерживается в актуальном состоянии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5.3.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>Обзоры обращений граждан (физических лиц), в том числе представителей организаций (юридических лиц), общественных объединений, государственных органов, а также обобщенная информация о результатах рассмотрения этих обращений и принятых мерах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Не позднее 5 числа каждого месяца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</w:pPr>
            <w:r>
              <w:t>5.4.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>Ответы на общественно значимые запросы граждан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Ежеквартально, не позднее 10 числа месяца, следующего за окончанием квартала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  <w:jc w:val="both"/>
            </w:pPr>
            <w:r>
              <w:t>HTML доступность, файловая доступность</w:t>
            </w:r>
          </w:p>
        </w:tc>
      </w:tr>
      <w:tr w:rsidR="00A658AE">
        <w:tc>
          <w:tcPr>
            <w:tcW w:w="1155" w:type="dxa"/>
          </w:tcPr>
          <w:p w:rsidR="00A658AE" w:rsidRDefault="00A658AE">
            <w:pPr>
              <w:pStyle w:val="ConsPlusNormal"/>
              <w:jc w:val="both"/>
              <w:outlineLvl w:val="1"/>
            </w:pPr>
            <w:r>
              <w:t>6.</w:t>
            </w:r>
          </w:p>
        </w:tc>
        <w:tc>
          <w:tcPr>
            <w:tcW w:w="5775" w:type="dxa"/>
          </w:tcPr>
          <w:p w:rsidR="00A658AE" w:rsidRDefault="00A658AE">
            <w:pPr>
              <w:pStyle w:val="ConsPlusNormal"/>
              <w:jc w:val="both"/>
            </w:pPr>
            <w:r>
              <w:t xml:space="preserve">Иная информация о деятельности </w:t>
            </w:r>
            <w:proofErr w:type="gramStart"/>
            <w:r>
              <w:t>ОИВ</w:t>
            </w:r>
            <w:proofErr w:type="gramEnd"/>
            <w:r>
              <w:t xml:space="preserve"> НО, подлежащая размещению в сети Интернет</w:t>
            </w:r>
          </w:p>
        </w:tc>
        <w:tc>
          <w:tcPr>
            <w:tcW w:w="2970" w:type="dxa"/>
          </w:tcPr>
          <w:p w:rsidR="00A658AE" w:rsidRDefault="00A658AE">
            <w:pPr>
              <w:pStyle w:val="ConsPlusNormal"/>
              <w:jc w:val="both"/>
            </w:pPr>
            <w:r>
              <w:t>В сроки, установленные законодательством</w:t>
            </w:r>
          </w:p>
        </w:tc>
        <w:tc>
          <w:tcPr>
            <w:tcW w:w="2310" w:type="dxa"/>
          </w:tcPr>
          <w:p w:rsidR="00A658AE" w:rsidRDefault="00A658AE">
            <w:pPr>
              <w:pStyle w:val="ConsPlusNormal"/>
            </w:pPr>
          </w:p>
        </w:tc>
      </w:tr>
    </w:tbl>
    <w:p w:rsidR="00A658AE" w:rsidRDefault="00A658AE">
      <w:pPr>
        <w:sectPr w:rsidR="00A658A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  <w:r>
        <w:t>--------------------------------</w:t>
      </w:r>
    </w:p>
    <w:p w:rsidR="00A658AE" w:rsidRDefault="00A658AE">
      <w:pPr>
        <w:pStyle w:val="ConsPlusNormal"/>
        <w:ind w:firstLine="540"/>
        <w:jc w:val="both"/>
      </w:pPr>
      <w:bookmarkStart w:id="4" w:name="P663"/>
      <w:bookmarkEnd w:id="4"/>
      <w:r>
        <w:t>&lt;*&gt; Пункт носит рекомендательный характер.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jc w:val="right"/>
        <w:outlineLvl w:val="0"/>
      </w:pPr>
      <w:r>
        <w:t>Утверждены</w:t>
      </w:r>
    </w:p>
    <w:p w:rsidR="00A658AE" w:rsidRDefault="00A658AE">
      <w:pPr>
        <w:pStyle w:val="ConsPlusNormal"/>
        <w:jc w:val="right"/>
      </w:pPr>
      <w:r>
        <w:t>постановлением</w:t>
      </w:r>
    </w:p>
    <w:p w:rsidR="00A658AE" w:rsidRDefault="00A658AE">
      <w:pPr>
        <w:pStyle w:val="ConsPlusNormal"/>
        <w:jc w:val="right"/>
      </w:pPr>
      <w:r>
        <w:t>Правительства области</w:t>
      </w:r>
    </w:p>
    <w:p w:rsidR="00A658AE" w:rsidRDefault="00A658AE">
      <w:pPr>
        <w:pStyle w:val="ConsPlusNormal"/>
        <w:jc w:val="right"/>
      </w:pPr>
      <w:r>
        <w:t>от 14.07.2010 N 422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jc w:val="center"/>
      </w:pPr>
      <w:bookmarkStart w:id="5" w:name="P674"/>
      <w:bookmarkEnd w:id="5"/>
      <w:r>
        <w:t>ТРЕБОВАНИЯ</w:t>
      </w:r>
    </w:p>
    <w:p w:rsidR="00A658AE" w:rsidRDefault="00A658AE">
      <w:pPr>
        <w:pStyle w:val="ConsPlusNormal"/>
        <w:jc w:val="center"/>
      </w:pPr>
      <w:r>
        <w:t>К ТЕХНОЛОГИЧЕСКИМ, ПРОГРАММНЫМ И ЛИНГВИСТИЧЕСКИМ</w:t>
      </w:r>
    </w:p>
    <w:p w:rsidR="00A658AE" w:rsidRDefault="00A658AE">
      <w:pPr>
        <w:pStyle w:val="ConsPlusNormal"/>
        <w:jc w:val="center"/>
      </w:pPr>
      <w:r>
        <w:t>СРЕДСТВАМ ОБЕСПЕЧЕНИЯ ПОЛЬЗОВАНИЯ ОФИЦИАЛЬНЫМ САЙТОМ</w:t>
      </w:r>
    </w:p>
    <w:p w:rsidR="00A658AE" w:rsidRDefault="00A658AE">
      <w:pPr>
        <w:pStyle w:val="ConsPlusNormal"/>
        <w:jc w:val="center"/>
      </w:pPr>
      <w:r>
        <w:t>ПРАВИТЕЛЬСТВА НИЖЕГОРОДСКОЙ ОБЛАСТИ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  <w:r>
        <w:t>1. Технологические и программные средства обеспечения пользования официальным сайтом Правительства Нижегородской области в сети Интернет (далее - сайт Правительства) должны обеспечивать:</w:t>
      </w:r>
    </w:p>
    <w:p w:rsidR="00A658AE" w:rsidRDefault="00A658AE">
      <w:pPr>
        <w:pStyle w:val="ConsPlusNormal"/>
        <w:ind w:firstLine="540"/>
        <w:jc w:val="both"/>
      </w:pPr>
      <w:r>
        <w:t xml:space="preserve">1.1. Доступ пользователей для ознакомления с информацией, размещенной на сайте Правительства, на основе общедоступного программного обеспечения, без установки на компьютере </w:t>
      </w:r>
      <w:proofErr w:type="gramStart"/>
      <w:r>
        <w:t>пользователей</w:t>
      </w:r>
      <w:proofErr w:type="gramEnd"/>
      <w:r>
        <w:t xml:space="preserve"> специально созданных с этой целью технологических и программных средств.</w:t>
      </w:r>
    </w:p>
    <w:p w:rsidR="00A658AE" w:rsidRDefault="00A658AE">
      <w:pPr>
        <w:pStyle w:val="ConsPlusNormal"/>
        <w:ind w:firstLine="540"/>
        <w:jc w:val="both"/>
      </w:pPr>
      <w:r>
        <w:t>1.2. Бесперебойную и круглосуточную работу сайта Правительства за исключением перерывов, связанных с обстоятельствами непреодолимой силы. При необходимости проведения плановых технических работ, в ходе которых доступ пользователей к информации, размещенной на сайте Правительства, будет невозможен, уведомление об этом должно быть размещено на главной странице сайта Правительства не менее чем за сутки до начала работ.</w:t>
      </w:r>
    </w:p>
    <w:p w:rsidR="00A658AE" w:rsidRDefault="00A658AE">
      <w:pPr>
        <w:pStyle w:val="ConsPlusNormal"/>
        <w:ind w:firstLine="540"/>
        <w:jc w:val="both"/>
      </w:pPr>
      <w:r>
        <w:t>1.3. Работоспособность сайта Правительства под нагрузкой, определяемой числом обращений пользователей к сайту Правительства, двукратно превышающей максимальное суточное число обращений, зарегистрированных за последние 6 месяцев эксплуатации сайта Правительства.</w:t>
      </w:r>
    </w:p>
    <w:p w:rsidR="00A658AE" w:rsidRDefault="00A658AE">
      <w:pPr>
        <w:pStyle w:val="ConsPlusNormal"/>
        <w:ind w:firstLine="540"/>
        <w:jc w:val="both"/>
      </w:pPr>
      <w:r>
        <w:t>1.4. Ведение электронных журналов учета операций.</w:t>
      </w:r>
    </w:p>
    <w:p w:rsidR="00A658AE" w:rsidRDefault="00A658AE">
      <w:pPr>
        <w:pStyle w:val="ConsPlusNormal"/>
        <w:ind w:firstLine="540"/>
        <w:jc w:val="both"/>
      </w:pPr>
      <w:r>
        <w:t>1.5. Ежедневное автоматическое резервирование информации, размещенной на сайте Правительства, на встроенный накопитель и еженедельное копирование на резервный носитель, обеспечивающее возможность ее восстановления. Период хранения информации на внешнем резервном носителе - 6 месяцев.</w:t>
      </w:r>
    </w:p>
    <w:p w:rsidR="00A658AE" w:rsidRDefault="00A658AE">
      <w:pPr>
        <w:pStyle w:val="ConsPlusNormal"/>
        <w:ind w:firstLine="540"/>
        <w:jc w:val="both"/>
      </w:pPr>
      <w:r>
        <w:t>1.6. Защиту информации, размещенной на сайте Правительства, от уничтожения, модификации и блокирования доступа к ней, а также от иных неправомерных действий в отношении такой информации.</w:t>
      </w:r>
    </w:p>
    <w:p w:rsidR="00A658AE" w:rsidRDefault="00A658AE">
      <w:pPr>
        <w:pStyle w:val="ConsPlusNormal"/>
        <w:ind w:firstLine="540"/>
        <w:jc w:val="both"/>
      </w:pPr>
      <w:r>
        <w:t>1.7. Предоставление пользователю наглядной информации о структуре сайта Правительства и о местонахождении отображаемой страницы в этой структуре.</w:t>
      </w:r>
    </w:p>
    <w:p w:rsidR="00A658AE" w:rsidRDefault="00A658AE">
      <w:pPr>
        <w:pStyle w:val="ConsPlusNormal"/>
        <w:ind w:firstLine="540"/>
        <w:jc w:val="both"/>
      </w:pPr>
      <w:r>
        <w:t>1.8. Размещение на каждой странице сайта Правительства главного меню, ссылок на главную страницу, карту сайта, форму поиска, версию для печати.</w:t>
      </w:r>
    </w:p>
    <w:p w:rsidR="00A658AE" w:rsidRDefault="00A658AE">
      <w:pPr>
        <w:pStyle w:val="ConsPlusNormal"/>
        <w:ind w:firstLine="540"/>
        <w:jc w:val="both"/>
      </w:pPr>
      <w:r>
        <w:t>1.9. Последовательный переход к любой странице сайта Правительства по гиперссылкам, начиная с главной страницы.</w:t>
      </w:r>
    </w:p>
    <w:p w:rsidR="00A658AE" w:rsidRDefault="00A658AE">
      <w:pPr>
        <w:pStyle w:val="ConsPlusNormal"/>
        <w:ind w:firstLine="540"/>
        <w:jc w:val="both"/>
      </w:pPr>
      <w:r>
        <w:t>1.10. Отображение наименования раздела и страницы в заголовке окна веб-обозревателя.</w:t>
      </w:r>
    </w:p>
    <w:p w:rsidR="00A658AE" w:rsidRDefault="00A658AE">
      <w:pPr>
        <w:pStyle w:val="ConsPlusNormal"/>
        <w:ind w:firstLine="540"/>
        <w:jc w:val="both"/>
      </w:pPr>
      <w:r>
        <w:t>1.11. Возможность навигации, поиска и использования текстовой информации, размещенной на сайте Правительства, при выключенной функции отображения графических элементов страниц в веб-обозревателе.</w:t>
      </w:r>
    </w:p>
    <w:p w:rsidR="00A658AE" w:rsidRDefault="00A658AE">
      <w:pPr>
        <w:pStyle w:val="ConsPlusNormal"/>
        <w:ind w:firstLine="540"/>
        <w:jc w:val="both"/>
      </w:pPr>
      <w:r>
        <w:t>1.12. Учет посещаемости страниц сайта Правительства.</w:t>
      </w:r>
    </w:p>
    <w:p w:rsidR="00A658AE" w:rsidRDefault="00A658AE">
      <w:pPr>
        <w:pStyle w:val="ConsPlusNormal"/>
        <w:ind w:firstLine="540"/>
        <w:jc w:val="both"/>
      </w:pPr>
      <w:r>
        <w:t xml:space="preserve">2. Информация на сайте Правительства должна размещаться на русском языке. Отдельная </w:t>
      </w:r>
      <w:r>
        <w:lastRenderedPageBreak/>
        <w:t>информация, помимо русского языка, может быть размещена на иностранных языках. 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jc w:val="right"/>
        <w:outlineLvl w:val="0"/>
      </w:pPr>
      <w:r>
        <w:t>Утверждены</w:t>
      </w:r>
    </w:p>
    <w:p w:rsidR="00A658AE" w:rsidRDefault="00A658AE">
      <w:pPr>
        <w:pStyle w:val="ConsPlusNormal"/>
        <w:jc w:val="right"/>
      </w:pPr>
      <w:r>
        <w:t>постановлением</w:t>
      </w:r>
    </w:p>
    <w:p w:rsidR="00A658AE" w:rsidRDefault="00A658AE">
      <w:pPr>
        <w:pStyle w:val="ConsPlusNormal"/>
        <w:jc w:val="right"/>
      </w:pPr>
      <w:r>
        <w:t>Правительства области</w:t>
      </w:r>
    </w:p>
    <w:p w:rsidR="00A658AE" w:rsidRDefault="00A658AE">
      <w:pPr>
        <w:pStyle w:val="ConsPlusNormal"/>
        <w:jc w:val="right"/>
      </w:pPr>
      <w:r>
        <w:t>от 14.07.2010 N 422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jc w:val="center"/>
      </w:pPr>
      <w:bookmarkStart w:id="6" w:name="P703"/>
      <w:bookmarkEnd w:id="6"/>
      <w:r>
        <w:t>ТИПОВЫЕ ТРЕБОВАНИЯ</w:t>
      </w:r>
    </w:p>
    <w:p w:rsidR="00A658AE" w:rsidRDefault="00A658AE">
      <w:pPr>
        <w:pStyle w:val="ConsPlusNormal"/>
        <w:jc w:val="center"/>
      </w:pPr>
      <w:r>
        <w:t>К ТЕХНОЛОГИЧЕСКИМ, ПРОГРАММНЫМ И ЛИНГВИСТИЧЕСКИМ СРЕДСТВАМ</w:t>
      </w:r>
    </w:p>
    <w:p w:rsidR="00A658AE" w:rsidRDefault="00A658AE">
      <w:pPr>
        <w:pStyle w:val="ConsPlusNormal"/>
        <w:jc w:val="center"/>
      </w:pPr>
      <w:r>
        <w:t>ОБЕСПЕЧЕНИЯ ПОЛЬЗОВАНИЯ ОФИЦИАЛЬНЫМИ САЙТАМИ ОРГАНОВ</w:t>
      </w:r>
    </w:p>
    <w:p w:rsidR="00A658AE" w:rsidRDefault="00A658AE">
      <w:pPr>
        <w:pStyle w:val="ConsPlusNormal"/>
        <w:jc w:val="center"/>
      </w:pPr>
      <w:r>
        <w:t>ИСПОЛНИТЕЛЬНОЙ ВЛАСТИ НИЖЕГОРОДСКОЙ ОБЛАСТИ</w:t>
      </w:r>
    </w:p>
    <w:p w:rsidR="00A658AE" w:rsidRDefault="00A658AE">
      <w:pPr>
        <w:pStyle w:val="ConsPlusNormal"/>
        <w:jc w:val="center"/>
      </w:pPr>
      <w:r>
        <w:t>Список изменяющих документов</w:t>
      </w:r>
    </w:p>
    <w:p w:rsidR="00A658AE" w:rsidRDefault="00A658AE">
      <w:pPr>
        <w:pStyle w:val="ConsPlusNormal"/>
        <w:jc w:val="center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</w:t>
      </w:r>
    </w:p>
    <w:p w:rsidR="00A658AE" w:rsidRDefault="00A658AE">
      <w:pPr>
        <w:pStyle w:val="ConsPlusNormal"/>
        <w:jc w:val="center"/>
      </w:pPr>
      <w:r>
        <w:t>от 31.10.2011 N 884)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  <w:r>
        <w:t>1. Информация, размещаемая на официальных сайтах органов исполнительной власти Нижегородской области в информационно-телекоммуникационной сети Интернет (далее - официальный сайт):</w:t>
      </w:r>
    </w:p>
    <w:p w:rsidR="00A658AE" w:rsidRDefault="00A658AE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31.10.2011 N 884)</w:t>
      </w:r>
    </w:p>
    <w:p w:rsidR="00A658AE" w:rsidRDefault="00A658AE">
      <w:pPr>
        <w:pStyle w:val="ConsPlusNormal"/>
        <w:ind w:firstLine="540"/>
        <w:jc w:val="both"/>
      </w:pPr>
      <w:r>
        <w:t>а) должна быть круглосуточно доступна пользователям информацией и информационных систем для получения, ознакомления и использования без взимания платы за ознакомление с информацией или иное ее использование и иных ограничений;</w:t>
      </w:r>
    </w:p>
    <w:p w:rsidR="00A658AE" w:rsidRDefault="00A658AE">
      <w:pPr>
        <w:pStyle w:val="ConsPlusNormal"/>
        <w:ind w:firstLine="540"/>
        <w:jc w:val="both"/>
      </w:pPr>
      <w:r>
        <w:t>б) должна быть доступна пользователям информацией без использования программного обеспечения, установка которого на технические средства пользователя информацией требует заключения пользователем лицензионного или иного соглашения с правообладателем программного обеспечения, предусматривающего взимание с пользователя информацией платы;</w:t>
      </w:r>
    </w:p>
    <w:p w:rsidR="00A658AE" w:rsidRDefault="00A658AE">
      <w:pPr>
        <w:pStyle w:val="ConsPlusNormal"/>
        <w:ind w:firstLine="540"/>
        <w:jc w:val="both"/>
      </w:pPr>
      <w:r>
        <w:t>в) не должна быть зашифрована или защищена от доступа иными средствами, не позволяющими осуществить ознакомление пользователя информацией с ее содержанием без использования иного программного обеспечения или технических средств, чем веб-обозреватель. Доступ к информации, размещенной на официальном сайте, не может быть обусловлен требованием регистрации пользователей информации или предоставления ими персональных данных, а также требованием заключения ими лицензионных или иных соглашений.</w:t>
      </w:r>
    </w:p>
    <w:p w:rsidR="00A658AE" w:rsidRDefault="00A658AE">
      <w:pPr>
        <w:pStyle w:val="ConsPlusNormal"/>
        <w:ind w:firstLine="540"/>
        <w:jc w:val="both"/>
      </w:pPr>
      <w:r>
        <w:t>2. Суммарная длительность перерывов в работе официального сайта в информационно-телекоммуникационной сети Интернет (далее - сеть Интернет) не должна превышать 4 часов в месяц (за исключением перерывов, связанных с обстоятельствами непреодолимой силы). При необходимости проведения плановых технических работ, в ходе которых доступ пользователей информацией к информации, размещенной на официальном сайте, будет невозможен, уведомление об этом должно быть размещено на главной странице официального сайта не менее чем за сутки до начала работ.</w:t>
      </w:r>
    </w:p>
    <w:p w:rsidR="00A658AE" w:rsidRDefault="00A658AE">
      <w:pPr>
        <w:pStyle w:val="ConsPlusNormal"/>
        <w:ind w:firstLine="540"/>
        <w:jc w:val="both"/>
      </w:pPr>
      <w:r>
        <w:t>В случае возникновения технических неполадок, неполадок программного обеспечения или иных проблем, влекущих невозможность доступа пользователей информацией к официальному сайту или к его отдельным страницам, на официальном сайте должно быть размещено в срок, не превышающий 2 часов с момента возобновления доступа, объявление с указанием причины, даты и времени прекращения доступа, а также даты и времени возобновления доступа к информации.</w:t>
      </w:r>
    </w:p>
    <w:p w:rsidR="00A658AE" w:rsidRDefault="00A658AE">
      <w:pPr>
        <w:pStyle w:val="ConsPlusNormal"/>
        <w:ind w:firstLine="540"/>
        <w:jc w:val="both"/>
      </w:pPr>
      <w:r>
        <w:t>3. Текстовая информация размещается на официальном сайте в формате, обеспечивающем возможность поиска и копирования фрагментов текста средствами веб-обозревателя ("гипертекстовый формат").</w:t>
      </w:r>
    </w:p>
    <w:p w:rsidR="00A658AE" w:rsidRDefault="00A658AE">
      <w:pPr>
        <w:pStyle w:val="ConsPlusNormal"/>
        <w:ind w:firstLine="540"/>
        <w:jc w:val="both"/>
      </w:pPr>
      <w:r>
        <w:t xml:space="preserve">Нормативные правовые и иные акты, проекты актов, доклады, отчеты, договоры, обзоры, </w:t>
      </w:r>
      <w:r>
        <w:lastRenderedPageBreak/>
        <w:t>прогнозы, протоколы, заключения, статистическая информация, образцы форм и иных документов дополнительно к гипертекстовому формату могут размещаться на официальном сайте в виде файлов в формате, обеспечивающем возможность их сохранения на технических средствах пользователей, и допускающем после сохранения возможность поиска и копирования произвольного фрагмента текста средствами соответствующей программы для просмотра ("документ в электронной форме").</w:t>
      </w:r>
    </w:p>
    <w:p w:rsidR="00A658AE" w:rsidRDefault="00A658AE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31.10.2011 N 884)</w:t>
      </w:r>
    </w:p>
    <w:p w:rsidR="00A658AE" w:rsidRDefault="00A658AE">
      <w:pPr>
        <w:pStyle w:val="ConsPlusNormal"/>
        <w:ind w:firstLine="540"/>
        <w:jc w:val="both"/>
      </w:pPr>
      <w:r>
        <w:t>Нормативные правовые и иные акты могут дополнительно размещаться на официальных сайтах в графическом формате в виде графических образов их оригиналов ("графический формат").</w:t>
      </w:r>
    </w:p>
    <w:p w:rsidR="00A658AE" w:rsidRDefault="00A658AE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31.10.2011 N 884)</w:t>
      </w:r>
    </w:p>
    <w:p w:rsidR="00A658AE" w:rsidRDefault="00A658AE">
      <w:pPr>
        <w:pStyle w:val="ConsPlusNormal"/>
        <w:ind w:firstLine="540"/>
        <w:jc w:val="both"/>
      </w:pPr>
      <w:r>
        <w:t>4. Программное обеспечение и технологические средства обеспечения пользования официальным сайтом, а также форматы размещенной на нем информации должны:</w:t>
      </w:r>
    </w:p>
    <w:p w:rsidR="00A658AE" w:rsidRDefault="00A658AE">
      <w:pPr>
        <w:pStyle w:val="ConsPlusNormal"/>
        <w:ind w:firstLine="540"/>
        <w:jc w:val="both"/>
      </w:pPr>
      <w:r>
        <w:t>а) обеспечивать немедленный и свободный доступ пользователей к информации, размещенной на официальном сайте. Пользование информацией, размещенной на официальном сайте, не может быть обусловлено требованием использования пользователями информацией определенных веб-обозревателей или установки на технические средства пользователей информацией программного обеспечения, специально созданного для доступа к информации, размещенной на официальном сайте;</w:t>
      </w:r>
    </w:p>
    <w:p w:rsidR="00A658AE" w:rsidRDefault="00A658AE">
      <w:pPr>
        <w:pStyle w:val="ConsPlusNormal"/>
        <w:ind w:firstLine="540"/>
        <w:jc w:val="both"/>
      </w:pPr>
      <w:r>
        <w:t>б) предоставлять пользователям информацией возможность беспрепятственного поиска и получения всей текстовой информации, размещенной на официальном сайте;</w:t>
      </w:r>
    </w:p>
    <w:p w:rsidR="00A658AE" w:rsidRDefault="00A658AE">
      <w:pPr>
        <w:pStyle w:val="ConsPlusNormal"/>
        <w:ind w:firstLine="540"/>
        <w:jc w:val="both"/>
      </w:pPr>
      <w:r>
        <w:t>в) предоставлять пользователям информацией возможность поиска и получения информации, размещенной на официальном сайте, средствами автоматизированного сбора данных в сети Интернет, в том числе поисковыми системами;</w:t>
      </w:r>
    </w:p>
    <w:p w:rsidR="00A658AE" w:rsidRDefault="00A658AE">
      <w:pPr>
        <w:pStyle w:val="ConsPlusNormal"/>
        <w:ind w:firstLine="540"/>
        <w:jc w:val="both"/>
      </w:pPr>
      <w:r>
        <w:t>г) предоставлять пользователям информацией возможность определить время и дату размещения информации, а также дату и время последнего изменения информации на официальном сайте;</w:t>
      </w:r>
    </w:p>
    <w:p w:rsidR="00A658AE" w:rsidRDefault="00A658AE">
      <w:pPr>
        <w:pStyle w:val="ConsPlusNormal"/>
        <w:ind w:firstLine="540"/>
        <w:jc w:val="both"/>
      </w:pPr>
      <w:r>
        <w:t>д) обеспечивать работоспособность действующего официального сайта под нагрузкой, определяемой числом обращений к сайту пользователями информации, двукратно превышающей максимальное суточное число обращений к сайту пользователей информацией, зарегистрированных за последние 6 месяцев эксплуатации официального сайта; вновь созданного либо функционирующего менее 6 месяцев официального сайта - под нагрузкой не менее 10000 обращений к сайту в месяц;</w:t>
      </w:r>
    </w:p>
    <w:p w:rsidR="00A658AE" w:rsidRDefault="00A658AE">
      <w:pPr>
        <w:pStyle w:val="ConsPlusNormal"/>
        <w:ind w:firstLine="540"/>
        <w:jc w:val="both"/>
      </w:pPr>
      <w:r>
        <w:t>е) обеспечивать учет посещаемости всех страниц официального сайта;</w:t>
      </w:r>
    </w:p>
    <w:p w:rsidR="00A658AE" w:rsidRDefault="00A658AE">
      <w:pPr>
        <w:pStyle w:val="ConsPlusNormal"/>
        <w:ind w:firstLine="540"/>
        <w:jc w:val="both"/>
      </w:pPr>
      <w:r>
        <w:t>ж) обеспечивать пользователю информацией возможность навигации, поиска и использования текстовой информации, размещенной на официальном сайте, при выключенной функции отображения графических элементов страниц в веб-обозревателе.</w:t>
      </w:r>
    </w:p>
    <w:p w:rsidR="00A658AE" w:rsidRDefault="00A658AE">
      <w:pPr>
        <w:pStyle w:val="ConsPlusNormal"/>
        <w:ind w:firstLine="540"/>
        <w:jc w:val="both"/>
      </w:pPr>
      <w:r>
        <w:t>5. Навигационные средства официального сайта должны соответствовать следующим требованиям:</w:t>
      </w:r>
    </w:p>
    <w:p w:rsidR="00A658AE" w:rsidRDefault="00A658AE">
      <w:pPr>
        <w:pStyle w:val="ConsPlusNormal"/>
        <w:ind w:firstLine="540"/>
        <w:jc w:val="both"/>
      </w:pPr>
      <w:r>
        <w:t>а) вся размещенная на официальном сайте информация должна быть доступна пользователям информацией путем последовательного перехода по гиперссылкам, начиная с главной страницы официального сайта;</w:t>
      </w:r>
    </w:p>
    <w:p w:rsidR="00A658AE" w:rsidRDefault="00A658AE">
      <w:pPr>
        <w:pStyle w:val="ConsPlusNormal"/>
        <w:ind w:firstLine="540"/>
        <w:jc w:val="both"/>
      </w:pPr>
      <w:r>
        <w:t>б) пользователю информацией должна предоставляться наглядная информация о структуре официального сайта и о местонахождении отображаемой страницы в этой структуре;</w:t>
      </w:r>
    </w:p>
    <w:p w:rsidR="00A658AE" w:rsidRDefault="00A658AE">
      <w:pPr>
        <w:pStyle w:val="ConsPlusNormal"/>
        <w:ind w:firstLine="540"/>
        <w:jc w:val="both"/>
      </w:pPr>
      <w:r>
        <w:t>в) на каждой странице официального сайта должны быть размещены: главное меню, явно обозначенная ссылка на главную страницу, ссылка на карту официального сайта, наименование органа исполнительной власти;</w:t>
      </w:r>
    </w:p>
    <w:p w:rsidR="00A658AE" w:rsidRDefault="00A658AE">
      <w:pPr>
        <w:pStyle w:val="ConsPlusNormal"/>
        <w:ind w:firstLine="540"/>
        <w:jc w:val="both"/>
      </w:pPr>
      <w:r>
        <w:t>г) заголовки и подписи на страницах должны описывать содержание данной страницы, наименование текущего раздела и отображаемого документа; наименование страницы, описывающее ее содержание, должно отображаться в заголовке окна веб-обозревателя.</w:t>
      </w:r>
    </w:p>
    <w:p w:rsidR="00A658AE" w:rsidRDefault="00A658AE">
      <w:pPr>
        <w:pStyle w:val="ConsPlusNormal"/>
        <w:ind w:firstLine="540"/>
        <w:jc w:val="both"/>
      </w:pPr>
      <w:r>
        <w:t>6. В целях защиты информации, размещенной на официальном сайте, должно быть обеспечено:</w:t>
      </w:r>
    </w:p>
    <w:p w:rsidR="00A658AE" w:rsidRDefault="00A658AE">
      <w:pPr>
        <w:pStyle w:val="ConsPlusNormal"/>
        <w:ind w:firstLine="540"/>
        <w:jc w:val="both"/>
      </w:pPr>
      <w:r>
        <w:t>а) применение комбинации "логин/пароль" при размещении, изменении или удалении информации на официальном сайте;</w:t>
      </w:r>
    </w:p>
    <w:p w:rsidR="00A658AE" w:rsidRDefault="00A658AE">
      <w:pPr>
        <w:pStyle w:val="ConsPlusNormal"/>
        <w:ind w:firstLine="540"/>
        <w:jc w:val="both"/>
      </w:pPr>
      <w:r>
        <w:t xml:space="preserve">б) ведение электронных журналов учета операций, выполненных с помощью программного </w:t>
      </w:r>
      <w:r>
        <w:lastRenderedPageBreak/>
        <w:t>обеспечения и технологических средств ведения официального сайта, позволяющих обеспечивать учет всех действий по размещению, изменению и удалению информации на официальном сайте, фиксировать точное время, содержание изменений и уполномоченного сотрудника или оператора официального сайта, совершившего изменения на официальном сайте;</w:t>
      </w:r>
    </w:p>
    <w:p w:rsidR="00A658AE" w:rsidRDefault="00A658AE">
      <w:pPr>
        <w:pStyle w:val="ConsPlusNormal"/>
        <w:ind w:firstLine="540"/>
        <w:jc w:val="both"/>
      </w:pPr>
      <w:r>
        <w:t>в) периодическое копирование всей размещенной на официальном сайте информации и электронных журналов учета операций на резервный материальный носитель, обеспечивающее возможность их восстановления;</w:t>
      </w:r>
    </w:p>
    <w:p w:rsidR="00A658AE" w:rsidRDefault="00A658AE">
      <w:pPr>
        <w:pStyle w:val="ConsPlusNormal"/>
        <w:ind w:firstLine="540"/>
        <w:jc w:val="both"/>
      </w:pPr>
      <w:r>
        <w:t>г) защита информации от несанкционированного уничтожения, модификации и блокирования доступа к ней, а также от иных неправомерных действий в отношении такой информации.</w:t>
      </w:r>
    </w:p>
    <w:p w:rsidR="00A658AE" w:rsidRDefault="00A658AE">
      <w:pPr>
        <w:pStyle w:val="ConsPlusNormal"/>
        <w:ind w:firstLine="540"/>
        <w:jc w:val="both"/>
      </w:pPr>
      <w:r>
        <w:t>7. Информация размещается на официальном сайте на русском языке. Отдельная информация, помимо русского языка, может быть размещена на иностранных языках. 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ind w:firstLine="540"/>
        <w:jc w:val="both"/>
      </w:pPr>
    </w:p>
    <w:p w:rsidR="00A658AE" w:rsidRDefault="00A658A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5380E" w:rsidRDefault="0055380E">
      <w:bookmarkStart w:id="7" w:name="_GoBack"/>
      <w:bookmarkEnd w:id="7"/>
    </w:p>
    <w:sectPr w:rsidR="0055380E" w:rsidSect="00CF5099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8AE"/>
    <w:rsid w:val="0055380E"/>
    <w:rsid w:val="00A6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67D57-071E-4E06-879A-5975AF44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58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58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58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58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58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658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58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658A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CE752A00DC2ED36EEC48D71021B2CF1F2CC87498BF05F08E3B0C561D81CCCAC70AA32FC9CD62FB9hBI9N" TargetMode="External"/><Relationship Id="rId18" Type="http://schemas.openxmlformats.org/officeDocument/2006/relationships/hyperlink" Target="consultantplus://offline/ref=8CE752A00DC2ED36EEC4937C147773F4F4CEDD4D86F05457BDEF9E3C8F15C6FB37E56BBED8DB2EBBBF856DhCI6N" TargetMode="External"/><Relationship Id="rId26" Type="http://schemas.openxmlformats.org/officeDocument/2006/relationships/hyperlink" Target="consultantplus://offline/ref=8CE752A00DC2ED36EEC4937C147773F4F4CEDD4D82F5505BBAE4C336874CCAF930EA34A9DF9222BABF856DC1hAIFN" TargetMode="External"/><Relationship Id="rId39" Type="http://schemas.openxmlformats.org/officeDocument/2006/relationships/hyperlink" Target="consultantplus://offline/ref=8CE752A00DC2ED36EEC4937C147773F4F4CEDD4D82F75157BDE5C336874CCAF930EA34A9DF9222BABF856DC1hAIFN" TargetMode="External"/><Relationship Id="rId21" Type="http://schemas.openxmlformats.org/officeDocument/2006/relationships/hyperlink" Target="consultantplus://offline/ref=8CE752A00DC2ED36EEC4937C147773F4F4CEDD4D82F5505BBAE4C336874CCAF930EA34A9DF9222BABF856DC1hAIEN" TargetMode="External"/><Relationship Id="rId34" Type="http://schemas.openxmlformats.org/officeDocument/2006/relationships/hyperlink" Target="consultantplus://offline/ref=8CE752A00DC2ED36EEC4937C147773F4F4CEDD4D82F75157BDE5C336874CCAF930EA34A9DF9222BABF856DC1hAIFN" TargetMode="External"/><Relationship Id="rId42" Type="http://schemas.openxmlformats.org/officeDocument/2006/relationships/hyperlink" Target="consultantplus://offline/ref=8CE752A00DC2ED36EEC4937C147773F4F4CEDD4D82F75157BDE5C336874CCAF930EA34A9DF9222BABF856DC1hAIFN" TargetMode="External"/><Relationship Id="rId47" Type="http://schemas.openxmlformats.org/officeDocument/2006/relationships/hyperlink" Target="consultantplus://offline/ref=8CE752A00DC2ED36EEC4937C147773F4F4CEDD4D82F5505BBAE4C336874CCAF930EA34A9DF9222BABF856DC1hAI1N" TargetMode="External"/><Relationship Id="rId50" Type="http://schemas.openxmlformats.org/officeDocument/2006/relationships/hyperlink" Target="consultantplus://offline/ref=8CE752A00DC2ED36EEC4937C147773F4F4CEDD4D82F75157BDE5C336874CCAF930EA34A9DF9222BABF856DC0hAIDN" TargetMode="External"/><Relationship Id="rId55" Type="http://schemas.openxmlformats.org/officeDocument/2006/relationships/hyperlink" Target="consultantplus://offline/ref=8CE752A00DC2ED36EEC4937C147773F4F4CEDD4D85F3525EB9EF9E3C8F15C6FB37E56BBED8DB2EBBBF856DhCI6N" TargetMode="External"/><Relationship Id="rId63" Type="http://schemas.openxmlformats.org/officeDocument/2006/relationships/hyperlink" Target="consultantplus://offline/ref=8CE752A00DC2ED36EEC4937C147773F4F4CEDD4D86FF565CBFEF9E3C8F15C6FB37E56BBED8DB2EBBBF856ChCI3N" TargetMode="External"/><Relationship Id="rId68" Type="http://schemas.openxmlformats.org/officeDocument/2006/relationships/hyperlink" Target="consultantplus://offline/ref=8CE752A00DC2ED36EEC4937C147773F4F4CEDD4D82F75157BDE5C336874CCAF930EA34A9DF9222BABF856DC3hAIEN" TargetMode="External"/><Relationship Id="rId76" Type="http://schemas.openxmlformats.org/officeDocument/2006/relationships/theme" Target="theme/theme1.xml"/><Relationship Id="rId7" Type="http://schemas.openxmlformats.org/officeDocument/2006/relationships/hyperlink" Target="consultantplus://offline/ref=8CE752A00DC2ED36EEC4937C147773F4F4CEDD4D86FF565CBFEF9E3C8F15C6FB37E56BBED8DB2EBBBF856DhCI4N" TargetMode="External"/><Relationship Id="rId71" Type="http://schemas.openxmlformats.org/officeDocument/2006/relationships/hyperlink" Target="consultantplus://offline/ref=8CE752A00DC2ED36EEC4937C147773F4F4CEDD4D86F05457BDEF9E3C8F15C6FB37E56BBED8DB2EBBBF856DhCI8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CE752A00DC2ED36EEC4937C147773F4F4CEDD4D86FF565CBFEF9E3C8F15C6FB37E56BBED8DB2EBBBF856DhCI9N" TargetMode="External"/><Relationship Id="rId29" Type="http://schemas.openxmlformats.org/officeDocument/2006/relationships/hyperlink" Target="consultantplus://offline/ref=8CE752A00DC2ED36EEC4937C147773F4F4CEDD4D85F3525EB9EF9E3C8F15C6FB37E56BBED8DB2EBBBF856DhCI6N" TargetMode="External"/><Relationship Id="rId11" Type="http://schemas.openxmlformats.org/officeDocument/2006/relationships/hyperlink" Target="consultantplus://offline/ref=8CE752A00DC2ED36EEC4937C147773F4F4CEDD4D82F75157BDE5C336874CCAF930EA34A9DF9222BABF856DC1hAIDN" TargetMode="External"/><Relationship Id="rId24" Type="http://schemas.openxmlformats.org/officeDocument/2006/relationships/hyperlink" Target="consultantplus://offline/ref=8CE752A00DC2ED36EEC4937C147773F4F4CEDD4D87FF545FBCEF9E3C8F15C6FB37E56BBED8DB2EBBBF856ChCI5N" TargetMode="External"/><Relationship Id="rId32" Type="http://schemas.openxmlformats.org/officeDocument/2006/relationships/hyperlink" Target="consultantplus://offline/ref=8CE752A00DC2ED36EEC4937C147773F4F4CEDD4D82F5505BBAE4C336874CCAF930EA34A9DF9222BABF856DC1hAI0N" TargetMode="External"/><Relationship Id="rId37" Type="http://schemas.openxmlformats.org/officeDocument/2006/relationships/hyperlink" Target="consultantplus://offline/ref=8CE752A00DC2ED36EEC4937C147773F4F4CEDD4D82F75157BDE5C336874CCAF930EA34A9DF9222BABF856DC0hAI8N" TargetMode="External"/><Relationship Id="rId40" Type="http://schemas.openxmlformats.org/officeDocument/2006/relationships/hyperlink" Target="consultantplus://offline/ref=8CE752A00DC2ED36EEC4937C147773F4F4CEDD4D82F75157BDE5C336874CCAF930EA34A9DF9222BABF856DC0hAI9N" TargetMode="External"/><Relationship Id="rId45" Type="http://schemas.openxmlformats.org/officeDocument/2006/relationships/hyperlink" Target="consultantplus://offline/ref=8CE752A00DC2ED36EEC4937C147773F4F4CEDD4D82F5505BBAE4C336874CCAF930EA34A9DF9222BABF856DC1hAI1N" TargetMode="External"/><Relationship Id="rId53" Type="http://schemas.openxmlformats.org/officeDocument/2006/relationships/hyperlink" Target="consultantplus://offline/ref=8CE752A00DC2ED36EEC4937C147773F4F4CEDD4D82F5505BBAE4C336874CCAF930EA34A9DF9222BABF856DC1hAI1N" TargetMode="External"/><Relationship Id="rId58" Type="http://schemas.openxmlformats.org/officeDocument/2006/relationships/hyperlink" Target="consultantplus://offline/ref=8CE752A00DC2ED36EEC4937C147773F4F4CEDD4D82F5505BBAE4C336874CCAF930EA34A9DF9222BABF856DC0hAI8N" TargetMode="External"/><Relationship Id="rId66" Type="http://schemas.openxmlformats.org/officeDocument/2006/relationships/hyperlink" Target="consultantplus://offline/ref=8CE752A00DC2ED36EEC4937C147773F4F4CEDD4D82F75157BDE5C336874CCAF930EA34A9DF9222BABF856DC3hAIBN" TargetMode="External"/><Relationship Id="rId74" Type="http://schemas.openxmlformats.org/officeDocument/2006/relationships/hyperlink" Target="consultantplus://offline/ref=8CE752A00DC2ED36EEC4937C147773F4F4CEDD4D86F05457BDEF9E3C8F15C6FB37E56BBED8DB2EBBBF856ChCI5N" TargetMode="External"/><Relationship Id="rId5" Type="http://schemas.openxmlformats.org/officeDocument/2006/relationships/hyperlink" Target="consultantplus://offline/ref=8CE752A00DC2ED36EEC4937C147773F4F4CEDD4D87FF545FBCEF9E3C8F15C6FB37E56BBED8DB2EBBBF856DhCI4N" TargetMode="External"/><Relationship Id="rId15" Type="http://schemas.openxmlformats.org/officeDocument/2006/relationships/hyperlink" Target="consultantplus://offline/ref=8CE752A00DC2ED36EEC4937C147773F4F4CEDD4D86FF565CBFEF9E3C8F15C6FB37E56BBED8DB2EBBBF856DhCI7N" TargetMode="External"/><Relationship Id="rId23" Type="http://schemas.openxmlformats.org/officeDocument/2006/relationships/hyperlink" Target="consultantplus://offline/ref=8CE752A00DC2ED36EEC4937C147773F4F4CEDD4D85F3525EB9EF9E3C8F15C6FB37E56BBED8DB2EBBBF856DhCI7N" TargetMode="External"/><Relationship Id="rId28" Type="http://schemas.openxmlformats.org/officeDocument/2006/relationships/hyperlink" Target="consultantplus://offline/ref=8CE752A00DC2ED36EEC4937C147773F4F4CEDD4D85F45C57B6EF9E3C8F15C6FB37E56BBED8DB2EBBBF856DhCI4N" TargetMode="External"/><Relationship Id="rId36" Type="http://schemas.openxmlformats.org/officeDocument/2006/relationships/hyperlink" Target="consultantplus://offline/ref=8CE752A00DC2ED36EEC4937C147773F4F4CEDD4D82F5505BBAE4C336874CCAF930EA34A9DF9222BABF856DC1hAI1N" TargetMode="External"/><Relationship Id="rId49" Type="http://schemas.openxmlformats.org/officeDocument/2006/relationships/hyperlink" Target="consultantplus://offline/ref=8CE752A00DC2ED36EEC4937C147773F4F4CEDD4D82F5505BBAE4C336874CCAF930EA34A9DF9222BABF856DC1hAI1N" TargetMode="External"/><Relationship Id="rId57" Type="http://schemas.openxmlformats.org/officeDocument/2006/relationships/hyperlink" Target="consultantplus://offline/ref=8CE752A00DC2ED36EEC4937C147773F4F4CEDD4D82F75157BDE5C336874CCAF930EA34A9DF9222BABF856DC3hAI8N" TargetMode="External"/><Relationship Id="rId61" Type="http://schemas.openxmlformats.org/officeDocument/2006/relationships/hyperlink" Target="consultantplus://offline/ref=8CE752A00DC2ED36EEC4937C147773F4F4CEDD4D82F75157BDE5C336874CCAF930EA34A9DF9222BABF856DC1hAIFN" TargetMode="External"/><Relationship Id="rId10" Type="http://schemas.openxmlformats.org/officeDocument/2006/relationships/hyperlink" Target="consultantplus://offline/ref=8CE752A00DC2ED36EEC4937C147773F4F4CEDD4D84F15C5CB7EF9E3C8F15C6FB37E56BBED8DB2EBBBF856DhCI4N" TargetMode="External"/><Relationship Id="rId19" Type="http://schemas.openxmlformats.org/officeDocument/2006/relationships/hyperlink" Target="consultantplus://offline/ref=8CE752A00DC2ED36EEC4937C147773F4F4CEDD4D85F3525EB9EF9E3C8F15C6FB37E56BBED8DB2EBBBF856DhCI7N" TargetMode="External"/><Relationship Id="rId31" Type="http://schemas.openxmlformats.org/officeDocument/2006/relationships/hyperlink" Target="consultantplus://offline/ref=8CE752A00DC2ED36EEC4937C147773F4F4CEDD4D82F75157BDE5C336874CCAF930EA34A9DF9222BABF856DC1hAIEN" TargetMode="External"/><Relationship Id="rId44" Type="http://schemas.openxmlformats.org/officeDocument/2006/relationships/hyperlink" Target="consultantplus://offline/ref=8CE752A00DC2ED36EEC4937C147773F4F4CEDD4D82F25756BBE4C336874CCAF930EA34A9DF9222BABF856DC0hAI8N" TargetMode="External"/><Relationship Id="rId52" Type="http://schemas.openxmlformats.org/officeDocument/2006/relationships/hyperlink" Target="consultantplus://offline/ref=8CE752A00DC2ED36EEC4937C147773F4F4CEDD4D82F75157BDE5C336874CCAF930EA34A9DF9222BABF856DC0hAIEN" TargetMode="External"/><Relationship Id="rId60" Type="http://schemas.openxmlformats.org/officeDocument/2006/relationships/hyperlink" Target="consultantplus://offline/ref=8CE752A00DC2ED36EEC4937C147773F4F4CEDD4D84F15C5CB7EF9E3C8F15C6FB37E56BBED8DB2EBBBF856DhCI7N" TargetMode="External"/><Relationship Id="rId65" Type="http://schemas.openxmlformats.org/officeDocument/2006/relationships/hyperlink" Target="consultantplus://offline/ref=8CE752A00DC2ED36EEC4937C147773F4F4CEDD4D82F5505BBAE4C336874CCAF930EA34A9DF9222BABF856DC0hAI9N" TargetMode="External"/><Relationship Id="rId73" Type="http://schemas.openxmlformats.org/officeDocument/2006/relationships/hyperlink" Target="consultantplus://offline/ref=8CE752A00DC2ED36EEC4937C147773F4F4CEDD4D86F05457BDEF9E3C8F15C6FB37E56BBED8DB2EBBBF856ChCI2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CE752A00DC2ED36EEC4937C147773F4F4CEDD4D85F3525EB9EF9E3C8F15C6FB37E56BBED8DB2EBBBF856DhCI4N" TargetMode="External"/><Relationship Id="rId14" Type="http://schemas.openxmlformats.org/officeDocument/2006/relationships/hyperlink" Target="consultantplus://offline/ref=8CE752A00DC2ED36EEC4937C147773F4F4CEDD4D82F4565DBDEDC336874CCAF930hEIAN" TargetMode="External"/><Relationship Id="rId22" Type="http://schemas.openxmlformats.org/officeDocument/2006/relationships/hyperlink" Target="consultantplus://offline/ref=8CE752A00DC2ED36EEC4937C147773F4F4CEDD4D87FF545FBCEF9E3C8F15C6FB37E56BBED8DB2EBBBF856ChCI3N" TargetMode="External"/><Relationship Id="rId27" Type="http://schemas.openxmlformats.org/officeDocument/2006/relationships/hyperlink" Target="consultantplus://offline/ref=8CE752A00DC2ED36EEC4937C147773F4F4CEDD4D86FF565CBFEF9E3C8F15C6FB37E56BBED8DB2EBBBF856ChCI0N" TargetMode="External"/><Relationship Id="rId30" Type="http://schemas.openxmlformats.org/officeDocument/2006/relationships/hyperlink" Target="consultantplus://offline/ref=8CE752A00DC2ED36EEC4937C147773F4F4CEDD4D84F15C5CB7EF9E3C8F15C6FB37E56BBED8DB2EBBBF856DhCI4N" TargetMode="External"/><Relationship Id="rId35" Type="http://schemas.openxmlformats.org/officeDocument/2006/relationships/hyperlink" Target="consultantplus://offline/ref=8CE752A00DC2ED36EEC4937C147773F4F4CEDD4D82F75157BDE5C336874CCAF930EA34A9DF9222BABF856DC1hAI0N" TargetMode="External"/><Relationship Id="rId43" Type="http://schemas.openxmlformats.org/officeDocument/2006/relationships/hyperlink" Target="consultantplus://offline/ref=8CE752A00DC2ED36EEC4937C147773F4F4CEDD4D82F75157BDE5C336874CCAF930EA34A9DF9222BABF856DC0hAIBN" TargetMode="External"/><Relationship Id="rId48" Type="http://schemas.openxmlformats.org/officeDocument/2006/relationships/hyperlink" Target="consultantplus://offline/ref=8CE752A00DC2ED36EEC4937C147773F4F4CEDD4D82F5505BBAE4C336874CCAF930EA34A9DF9222BABF856DC1hAI1N" TargetMode="External"/><Relationship Id="rId56" Type="http://schemas.openxmlformats.org/officeDocument/2006/relationships/hyperlink" Target="consultantplus://offline/ref=8CE752A00DC2ED36EEC4937C147773F4F4CEDD4D82F75157BDE5C336874CCAF930EA34A9DF9222BABF856DC0hAI0N" TargetMode="External"/><Relationship Id="rId64" Type="http://schemas.openxmlformats.org/officeDocument/2006/relationships/hyperlink" Target="consultantplus://offline/ref=8CE752A00DC2ED36EEC4937C147773F4F4CEDD4D82F75157BDE5C336874CCAF930EA34A9DF9222BABF856DC3hAIAN" TargetMode="External"/><Relationship Id="rId69" Type="http://schemas.openxmlformats.org/officeDocument/2006/relationships/hyperlink" Target="consultantplus://offline/ref=8CE752A00DC2ED36EEC4937C147773F4F4CEDD4D82F5505BBAE4C336874CCAF930EA34A9DF9222BABF856DC0hAIAN" TargetMode="External"/><Relationship Id="rId8" Type="http://schemas.openxmlformats.org/officeDocument/2006/relationships/hyperlink" Target="consultantplus://offline/ref=8CE752A00DC2ED36EEC4937C147773F4F4CEDD4D85F45C57B6EF9E3C8F15C6FB37E56BBED8DB2EBBBF856DhCI4N" TargetMode="External"/><Relationship Id="rId51" Type="http://schemas.openxmlformats.org/officeDocument/2006/relationships/hyperlink" Target="consultantplus://offline/ref=8CE752A00DC2ED36EEC4937C147773F4F4CEDD4D82F5505BBAE4C336874CCAF930EA34A9DF9222BABF856DC1hAI1N" TargetMode="External"/><Relationship Id="rId72" Type="http://schemas.openxmlformats.org/officeDocument/2006/relationships/hyperlink" Target="consultantplus://offline/ref=8CE752A00DC2ED36EEC4937C147773F4F4CEDD4D86F05457BDEF9E3C8F15C6FB37E56BBED8DB2EBBBF856ChCI0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8CE752A00DC2ED36EEC4937C147773F4F4CEDD4D82F5505BBAE4C336874CCAF930EA34A9DF9222BABF856DC1hAIDN" TargetMode="External"/><Relationship Id="rId17" Type="http://schemas.openxmlformats.org/officeDocument/2006/relationships/hyperlink" Target="consultantplus://offline/ref=8CE752A00DC2ED36EEC4937C147773F4F4CEDD4D87FF545FBCEF9E3C8F15C6FB37E56BBED8DB2EBBBF856DhCI7N" TargetMode="External"/><Relationship Id="rId25" Type="http://schemas.openxmlformats.org/officeDocument/2006/relationships/hyperlink" Target="consultantplus://offline/ref=8CE752A00DC2ED36EEC4937C147773F4F4CEDD4D86F05457BDEF9E3C8F15C6FB37E56BBED8DB2EBBBF856DhCI9N" TargetMode="External"/><Relationship Id="rId33" Type="http://schemas.openxmlformats.org/officeDocument/2006/relationships/hyperlink" Target="consultantplus://offline/ref=8CE752A00DC2ED36EEC4937C147773F4F4CEDD4D82F75157BDE5C336874CCAF930EA34A9DF9222BABF856DC1hAIFN" TargetMode="External"/><Relationship Id="rId38" Type="http://schemas.openxmlformats.org/officeDocument/2006/relationships/hyperlink" Target="consultantplus://offline/ref=8CE752A00DC2ED36EEC4937C147773F4F4CEDD4D82F75157BDE5C336874CCAF930EA34A9DF9222BABF856DC1hAIFN" TargetMode="External"/><Relationship Id="rId46" Type="http://schemas.openxmlformats.org/officeDocument/2006/relationships/hyperlink" Target="consultantplus://offline/ref=8CE752A00DC2ED36EEC4937C147773F4F4CEDD4D82F25756BBE4C336874CCAF930EA34A9DF9222BABF856DC0hAI8N" TargetMode="External"/><Relationship Id="rId59" Type="http://schemas.openxmlformats.org/officeDocument/2006/relationships/hyperlink" Target="consultantplus://offline/ref=8CE752A00DC2ED36EEC4937C147773F4F4CEDD4D85F45C57B6EF9E3C8F15C6FB37E56BBED8DB2EBBBF856DhCI7N" TargetMode="External"/><Relationship Id="rId67" Type="http://schemas.openxmlformats.org/officeDocument/2006/relationships/hyperlink" Target="consultantplus://offline/ref=8CE752A00DC2ED36EEC4937C147773F4F4CEDD4D82F75157BDE5C336874CCAF930EA34A9DF9222BABF856DC3hAIDN" TargetMode="External"/><Relationship Id="rId20" Type="http://schemas.openxmlformats.org/officeDocument/2006/relationships/hyperlink" Target="consultantplus://offline/ref=8CE752A00DC2ED36EEC4937C147773F4F4CEDD4D86FF565CBFEF9E3C8F15C6FB37E56BBED8DB2EBBBF856DhCI8N" TargetMode="External"/><Relationship Id="rId41" Type="http://schemas.openxmlformats.org/officeDocument/2006/relationships/hyperlink" Target="consultantplus://offline/ref=8CE752A00DC2ED36EEC4937C147773F4F4CEDD4D82F75157BDE5C336874CCAF930EA34A9DF9222BABF856DC1hAIFN" TargetMode="External"/><Relationship Id="rId54" Type="http://schemas.openxmlformats.org/officeDocument/2006/relationships/hyperlink" Target="consultantplus://offline/ref=8CE752A00DC2ED36EEC4937C147773F4F4CEDD4D82F75157BDE5C336874CCAF930EA34A9DF9222BABF856DC0hAIFN" TargetMode="External"/><Relationship Id="rId62" Type="http://schemas.openxmlformats.org/officeDocument/2006/relationships/hyperlink" Target="consultantplus://offline/ref=8CE752A00DC2ED36EEC4937C147773F4F4CEDD4D85F45C57B6EF9E3C8F15C6FB37E56BBED8DB2EBBBF856DhCI6N" TargetMode="External"/><Relationship Id="rId70" Type="http://schemas.openxmlformats.org/officeDocument/2006/relationships/hyperlink" Target="consultantplus://offline/ref=8CE752A00DC2ED36EEC4937C147773F4F4CEDD4D82F5505BBAE4C336874CCAF930EA34A9DF9222BABF856DC0hAICN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CE752A00DC2ED36EEC4937C147773F4F4CEDD4D86F05457BDEF9E3C8F15C6FB37E56BBED8DB2EBBBF856DhCI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8838</Words>
  <Characters>50378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Ю. Морозова</dc:creator>
  <cp:keywords/>
  <dc:description/>
  <cp:lastModifiedBy>Ирина Ю. Морозова</cp:lastModifiedBy>
  <cp:revision>1</cp:revision>
  <dcterms:created xsi:type="dcterms:W3CDTF">2016-11-25T13:08:00Z</dcterms:created>
  <dcterms:modified xsi:type="dcterms:W3CDTF">2016-11-25T13:09:00Z</dcterms:modified>
</cp:coreProperties>
</file>