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4604"/>
        <w:gridCol w:w="499"/>
        <w:gridCol w:w="1769"/>
      </w:tblGrid>
      <w:tr w:rsidR="0085764D" w14:paraId="15145862" w14:textId="77777777" w:rsidTr="000B15E1">
        <w:trPr>
          <w:trHeight w:val="1270"/>
        </w:trPr>
        <w:tc>
          <w:tcPr>
            <w:tcW w:w="9815" w:type="dxa"/>
            <w:gridSpan w:val="5"/>
          </w:tcPr>
          <w:p w14:paraId="5024548F" w14:textId="77777777" w:rsidR="0085764D" w:rsidRPr="000B15E1" w:rsidRDefault="0085764D" w:rsidP="000B15E1">
            <w:pPr>
              <w:rPr>
                <w:sz w:val="12"/>
                <w:szCs w:val="12"/>
              </w:rPr>
            </w:pPr>
          </w:p>
          <w:p w14:paraId="1CCCC87E" w14:textId="77777777" w:rsidR="0085764D" w:rsidRPr="000B15E1" w:rsidRDefault="0085764D" w:rsidP="000B15E1">
            <w:pPr>
              <w:rPr>
                <w:sz w:val="12"/>
                <w:szCs w:val="12"/>
              </w:rPr>
            </w:pPr>
          </w:p>
          <w:p w14:paraId="77345BBE" w14:textId="77777777" w:rsidR="0085764D" w:rsidRPr="000B15E1" w:rsidRDefault="0085764D" w:rsidP="000B15E1">
            <w:pPr>
              <w:rPr>
                <w:sz w:val="12"/>
                <w:szCs w:val="12"/>
              </w:rPr>
            </w:pPr>
          </w:p>
          <w:p w14:paraId="2EB07D4A" w14:textId="77777777" w:rsidR="0085764D" w:rsidRPr="000B15E1" w:rsidRDefault="0085764D" w:rsidP="000B15E1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  <w:r w:rsidRPr="000B15E1">
              <w:rPr>
                <w:sz w:val="22"/>
                <w:szCs w:val="22"/>
              </w:rPr>
              <w:t xml:space="preserve"> </w:t>
            </w:r>
          </w:p>
          <w:p w14:paraId="43C33DB3" w14:textId="77777777" w:rsidR="007166CA" w:rsidRPr="000B15E1" w:rsidRDefault="007166CA" w:rsidP="000B15E1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</w:p>
          <w:p w14:paraId="3422D03F" w14:textId="77777777" w:rsidR="007166CA" w:rsidRPr="000B15E1" w:rsidRDefault="007166CA" w:rsidP="000B15E1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369BE105" w14:textId="77777777" w:rsidR="00291290" w:rsidRPr="000B15E1" w:rsidRDefault="00291290" w:rsidP="000B15E1">
            <w:pPr>
              <w:tabs>
                <w:tab w:val="center" w:pos="2160"/>
              </w:tabs>
              <w:ind w:left="34"/>
              <w:jc w:val="center"/>
              <w:rPr>
                <w:sz w:val="38"/>
                <w:szCs w:val="38"/>
              </w:rPr>
            </w:pPr>
          </w:p>
        </w:tc>
      </w:tr>
      <w:tr w:rsidR="0085764D" w14:paraId="3E722244" w14:textId="77777777" w:rsidTr="000B15E1">
        <w:trPr>
          <w:trHeight w:val="292"/>
        </w:trPr>
        <w:tc>
          <w:tcPr>
            <w:tcW w:w="9815" w:type="dxa"/>
            <w:gridSpan w:val="5"/>
            <w:vAlign w:val="center"/>
          </w:tcPr>
          <w:p w14:paraId="488F59BA" w14:textId="77777777" w:rsidR="0085764D" w:rsidRPr="000B15E1" w:rsidRDefault="0085764D" w:rsidP="000B15E1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355D4235" w14:textId="77777777" w:rsidTr="000B15E1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3B99618C" w14:textId="77777777" w:rsidR="0085764D" w:rsidRDefault="002B4B3A" w:rsidP="004E2872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>
              <w:instrText xml:space="preserve"> FORMTEXT </w:instrText>
            </w:r>
            <w:r>
              <w:fldChar w:fldCharType="separate"/>
            </w:r>
            <w:r w:rsidR="004E2872">
              <w:t> </w:t>
            </w:r>
            <w:r w:rsidR="004E2872">
              <w:t> </w:t>
            </w:r>
            <w:r w:rsidR="004E2872">
              <w:t> </w:t>
            </w:r>
            <w:r w:rsidR="004E2872">
              <w:t> </w:t>
            </w:r>
            <w:r w:rsidR="004E2872">
              <w:t> 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063FFF58" w14:textId="77777777" w:rsidR="0085764D" w:rsidRDefault="0085764D" w:rsidP="000B15E1"/>
        </w:tc>
        <w:tc>
          <w:tcPr>
            <w:tcW w:w="2268" w:type="dxa"/>
            <w:gridSpan w:val="2"/>
            <w:vAlign w:val="bottom"/>
          </w:tcPr>
          <w:p w14:paraId="60339162" w14:textId="77777777" w:rsidR="0085764D" w:rsidRDefault="0085764D" w:rsidP="004E2872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2872">
              <w:t> </w:t>
            </w:r>
            <w:r w:rsidR="004E2872">
              <w:t> </w:t>
            </w:r>
            <w:r w:rsidR="004E2872">
              <w:t> </w:t>
            </w:r>
            <w:r w:rsidR="004E2872">
              <w:t> </w:t>
            </w:r>
            <w:r w:rsidR="004E2872">
              <w:t> </w:t>
            </w:r>
            <w:r>
              <w:fldChar w:fldCharType="end"/>
            </w:r>
          </w:p>
        </w:tc>
      </w:tr>
      <w:tr w:rsidR="0085764D" w14:paraId="01B3A96F" w14:textId="77777777" w:rsidTr="000B15E1">
        <w:trPr>
          <w:trHeight w:hRule="exact" w:val="510"/>
        </w:trPr>
        <w:tc>
          <w:tcPr>
            <w:tcW w:w="9815" w:type="dxa"/>
            <w:gridSpan w:val="5"/>
          </w:tcPr>
          <w:p w14:paraId="55C1AA6B" w14:textId="77777777" w:rsidR="0085764D" w:rsidRDefault="0085764D" w:rsidP="000B15E1"/>
        </w:tc>
      </w:tr>
      <w:tr w:rsidR="0085764D" w14:paraId="720A79D3" w14:textId="77777777" w:rsidTr="000B15E1">
        <w:trPr>
          <w:trHeight w:val="826"/>
        </w:trPr>
        <w:tc>
          <w:tcPr>
            <w:tcW w:w="1809" w:type="dxa"/>
          </w:tcPr>
          <w:p w14:paraId="6477C3A4" w14:textId="77777777" w:rsidR="0085764D" w:rsidRDefault="0085764D" w:rsidP="000B15E1"/>
        </w:tc>
        <w:tc>
          <w:tcPr>
            <w:tcW w:w="6237" w:type="dxa"/>
            <w:gridSpan w:val="3"/>
          </w:tcPr>
          <w:p w14:paraId="61994CE2" w14:textId="08BCFC18" w:rsidR="0085764D" w:rsidRPr="003B26D4" w:rsidRDefault="002B4B3A" w:rsidP="0050594D">
            <w:pPr>
              <w:jc w:val="center"/>
            </w:pPr>
            <w:r w:rsidRPr="003B26D4"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Pr="003B26D4">
              <w:instrText xml:space="preserve"> FORMTEXT </w:instrText>
            </w:r>
            <w:r w:rsidRPr="003B26D4">
              <w:fldChar w:fldCharType="separate"/>
            </w:r>
            <w:r w:rsidR="00707FCA">
              <w:t>О</w:t>
            </w:r>
            <w:r w:rsidR="006F2504">
              <w:t xml:space="preserve">б утверждении Порядка предоставления из областного бюджета </w:t>
            </w:r>
            <w:r w:rsidR="00923EB7">
              <w:t>субсиди</w:t>
            </w:r>
            <w:r w:rsidR="006E40A7">
              <w:t>и</w:t>
            </w:r>
            <w:r w:rsidR="00923EB7">
              <w:t xml:space="preserve"> </w:t>
            </w:r>
            <w:r w:rsidR="00B37DA2">
              <w:t>на финансовое обеспечение</w:t>
            </w:r>
            <w:r w:rsidR="00923EB7">
              <w:t xml:space="preserve"> </w:t>
            </w:r>
            <w:r w:rsidR="00B37DA2">
              <w:t xml:space="preserve">затрат </w:t>
            </w:r>
            <w:r w:rsidR="006F2504">
              <w:t>на уплату процентов по инвестиционным кредитам на развитие птицеводства</w:t>
            </w:r>
            <w:r w:rsidRPr="003B26D4">
              <w:fldChar w:fldCharType="end"/>
            </w:r>
            <w:bookmarkEnd w:id="1"/>
          </w:p>
        </w:tc>
        <w:tc>
          <w:tcPr>
            <w:tcW w:w="1769" w:type="dxa"/>
          </w:tcPr>
          <w:p w14:paraId="512776EE" w14:textId="77777777" w:rsidR="0085764D" w:rsidRDefault="0085764D" w:rsidP="000B15E1"/>
        </w:tc>
      </w:tr>
    </w:tbl>
    <w:p w14:paraId="16F08D0A" w14:textId="77777777" w:rsidR="0085764D" w:rsidRDefault="0085764D" w:rsidP="0085764D">
      <w:pPr>
        <w:sectPr w:rsidR="0085764D" w:rsidSect="002B4B3A">
          <w:headerReference w:type="even" r:id="rId9"/>
          <w:headerReference w:type="default" r:id="rId10"/>
          <w:headerReference w:type="first" r:id="rId11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162F7637" w14:textId="77777777" w:rsidR="006F2504" w:rsidRDefault="006F2504" w:rsidP="006F250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14:paraId="0C9C9048" w14:textId="77777777" w:rsidR="006F2504" w:rsidRDefault="006F2504" w:rsidP="006F250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14:paraId="2E620111" w14:textId="68ACF54B" w:rsidR="007D6E88" w:rsidRPr="00D741FB" w:rsidRDefault="006F2504" w:rsidP="0078013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6F2504">
        <w:rPr>
          <w:szCs w:val="28"/>
        </w:rPr>
        <w:t>В соответствии с</w:t>
      </w:r>
      <w:r w:rsidR="00415BD3">
        <w:rPr>
          <w:szCs w:val="28"/>
        </w:rPr>
        <w:t xml:space="preserve">о статьями 78, </w:t>
      </w:r>
      <w:r w:rsidR="00401625">
        <w:rPr>
          <w:szCs w:val="28"/>
        </w:rPr>
        <w:t xml:space="preserve">78.5 </w:t>
      </w:r>
      <w:r w:rsidRPr="006F2504">
        <w:rPr>
          <w:szCs w:val="28"/>
        </w:rPr>
        <w:t xml:space="preserve">Бюджетного кодекса Российской Федерации, </w:t>
      </w:r>
      <w:hyperlink r:id="rId12" w:history="1">
        <w:r w:rsidRPr="006F2504">
          <w:rPr>
            <w:szCs w:val="28"/>
          </w:rPr>
          <w:t>постановлением</w:t>
        </w:r>
      </w:hyperlink>
      <w:r w:rsidRPr="006F2504">
        <w:rPr>
          <w:szCs w:val="28"/>
        </w:rPr>
        <w:t xml:space="preserve"> Правительства Нижегородской области от 20 декабря 2022 г. </w:t>
      </w:r>
      <w:r>
        <w:rPr>
          <w:szCs w:val="28"/>
        </w:rPr>
        <w:t>№</w:t>
      </w:r>
      <w:r w:rsidRPr="006F2504">
        <w:rPr>
          <w:szCs w:val="28"/>
        </w:rPr>
        <w:t xml:space="preserve"> 1093 </w:t>
      </w:r>
      <w:r>
        <w:rPr>
          <w:szCs w:val="28"/>
        </w:rPr>
        <w:t>«</w:t>
      </w:r>
      <w:r w:rsidRPr="006F2504">
        <w:rPr>
          <w:szCs w:val="28"/>
        </w:rPr>
        <w:t>Об определении уполномоченного</w:t>
      </w:r>
      <w:r w:rsidR="00401625">
        <w:rPr>
          <w:szCs w:val="28"/>
        </w:rPr>
        <w:t xml:space="preserve"> </w:t>
      </w:r>
      <w:r w:rsidRPr="006F2504">
        <w:rPr>
          <w:szCs w:val="28"/>
        </w:rPr>
        <w:t>органа исполнительной власти Нижегородской</w:t>
      </w:r>
      <w:r w:rsidR="00E86C6F">
        <w:rPr>
          <w:szCs w:val="28"/>
        </w:rPr>
        <w:t xml:space="preserve"> </w:t>
      </w:r>
      <w:r w:rsidRPr="006F2504">
        <w:rPr>
          <w:szCs w:val="28"/>
        </w:rPr>
        <w:t>области</w:t>
      </w:r>
      <w:r>
        <w:rPr>
          <w:szCs w:val="28"/>
        </w:rPr>
        <w:t>»</w:t>
      </w:r>
      <w:r w:rsidR="00780135">
        <w:rPr>
          <w:szCs w:val="28"/>
        </w:rPr>
        <w:br/>
      </w:r>
      <w:r>
        <w:rPr>
          <w:szCs w:val="28"/>
        </w:rPr>
        <w:t>п</w:t>
      </w:r>
      <w:r w:rsidR="007D6E88" w:rsidRPr="00D741FB">
        <w:t xml:space="preserve"> р и</w:t>
      </w:r>
      <w:r w:rsidR="007D6E88" w:rsidRPr="00D741FB">
        <w:rPr>
          <w:spacing w:val="-3"/>
        </w:rPr>
        <w:t xml:space="preserve"> </w:t>
      </w:r>
      <w:r w:rsidR="007D6E88" w:rsidRPr="00D741FB">
        <w:t>к а</w:t>
      </w:r>
      <w:r w:rsidR="007D6E88" w:rsidRPr="00D741FB">
        <w:rPr>
          <w:spacing w:val="1"/>
        </w:rPr>
        <w:t xml:space="preserve"> </w:t>
      </w:r>
      <w:r w:rsidR="007D6E88" w:rsidRPr="00D741FB">
        <w:t>з</w:t>
      </w:r>
      <w:r w:rsidR="007D6E88" w:rsidRPr="00D741FB">
        <w:rPr>
          <w:spacing w:val="-1"/>
        </w:rPr>
        <w:t xml:space="preserve"> </w:t>
      </w:r>
      <w:r w:rsidR="007D6E88" w:rsidRPr="00D741FB">
        <w:t>ы в</w:t>
      </w:r>
      <w:r w:rsidR="007D6E88" w:rsidRPr="00D741FB">
        <w:rPr>
          <w:spacing w:val="-2"/>
        </w:rPr>
        <w:t xml:space="preserve"> </w:t>
      </w:r>
      <w:r w:rsidR="007D6E88" w:rsidRPr="00D741FB">
        <w:t>а</w:t>
      </w:r>
      <w:r w:rsidR="007D6E88" w:rsidRPr="00D741FB">
        <w:rPr>
          <w:spacing w:val="1"/>
        </w:rPr>
        <w:t xml:space="preserve"> </w:t>
      </w:r>
      <w:r w:rsidR="007D6E88" w:rsidRPr="00D741FB">
        <w:t>ю:</w:t>
      </w:r>
    </w:p>
    <w:p w14:paraId="41C0F527" w14:textId="56952EEF" w:rsidR="006F2504" w:rsidRDefault="00780135" w:rsidP="00707FC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у</w:t>
      </w:r>
      <w:r w:rsidR="006F2504">
        <w:rPr>
          <w:szCs w:val="28"/>
        </w:rPr>
        <w:t xml:space="preserve">твердить прилагаемый Порядок предоставления из областного бюджета </w:t>
      </w:r>
      <w:r w:rsidR="00923EB7">
        <w:rPr>
          <w:szCs w:val="28"/>
        </w:rPr>
        <w:t>субсиди</w:t>
      </w:r>
      <w:r w:rsidR="006E40A7">
        <w:rPr>
          <w:szCs w:val="28"/>
        </w:rPr>
        <w:t>и</w:t>
      </w:r>
      <w:r w:rsidR="00923EB7">
        <w:rPr>
          <w:szCs w:val="28"/>
        </w:rPr>
        <w:t xml:space="preserve"> </w:t>
      </w:r>
      <w:r w:rsidR="00923EB7" w:rsidRPr="00923EB7">
        <w:rPr>
          <w:szCs w:val="28"/>
        </w:rPr>
        <w:t>на финансовое обеспечение затрат на уплату процентов по инвестиционным кредитам на развитие птицеводства</w:t>
      </w:r>
      <w:r w:rsidR="00923EB7">
        <w:rPr>
          <w:szCs w:val="28"/>
        </w:rPr>
        <w:t>.</w:t>
      </w:r>
    </w:p>
    <w:p w14:paraId="6EE002C3" w14:textId="33321F1F" w:rsidR="000A64C8" w:rsidRDefault="000A64C8" w:rsidP="00707FCA">
      <w:pPr>
        <w:pStyle w:val="a9"/>
        <w:ind w:left="0" w:firstLine="709"/>
        <w:jc w:val="both"/>
      </w:pPr>
    </w:p>
    <w:p w14:paraId="24E0AEC5" w14:textId="77777777" w:rsidR="00780135" w:rsidRDefault="00780135" w:rsidP="00707FCA">
      <w:pPr>
        <w:pStyle w:val="a9"/>
        <w:ind w:left="0" w:firstLine="709"/>
        <w:jc w:val="both"/>
      </w:pPr>
    </w:p>
    <w:tbl>
      <w:tblPr>
        <w:tblStyle w:val="a6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749"/>
      </w:tblGrid>
      <w:tr w:rsidR="00070C21" w14:paraId="1174283A" w14:textId="77777777" w:rsidTr="00070C21">
        <w:tc>
          <w:tcPr>
            <w:tcW w:w="4602" w:type="dxa"/>
          </w:tcPr>
          <w:p w14:paraId="66F748B6" w14:textId="4CE749AA" w:rsidR="00070C21" w:rsidRDefault="00070C21" w:rsidP="00C8089A">
            <w:pPr>
              <w:pStyle w:val="a9"/>
              <w:ind w:left="0"/>
              <w:jc w:val="both"/>
            </w:pPr>
            <w:r>
              <w:t>Министр</w:t>
            </w:r>
          </w:p>
        </w:tc>
        <w:tc>
          <w:tcPr>
            <w:tcW w:w="4602" w:type="dxa"/>
          </w:tcPr>
          <w:p w14:paraId="37AD6122" w14:textId="769EE352" w:rsidR="00070C21" w:rsidRDefault="00070C21" w:rsidP="006F2504">
            <w:pPr>
              <w:pStyle w:val="a9"/>
              <w:ind w:left="0" w:right="-101"/>
              <w:jc w:val="right"/>
            </w:pPr>
            <w:r>
              <w:t>Н.К.Денисов</w:t>
            </w:r>
          </w:p>
        </w:tc>
      </w:tr>
    </w:tbl>
    <w:p w14:paraId="2BFA5CA3" w14:textId="77777777" w:rsidR="00070C21" w:rsidRDefault="00070C21" w:rsidP="00070C21">
      <w:pPr>
        <w:ind w:firstLine="4678"/>
        <w:jc w:val="center"/>
        <w:rPr>
          <w:szCs w:val="28"/>
        </w:rPr>
      </w:pPr>
    </w:p>
    <w:p w14:paraId="688C53A0" w14:textId="77777777" w:rsidR="00141B5B" w:rsidRDefault="00141B5B" w:rsidP="00070C21">
      <w:pPr>
        <w:ind w:firstLine="4678"/>
        <w:jc w:val="center"/>
        <w:rPr>
          <w:szCs w:val="28"/>
        </w:rPr>
      </w:pPr>
    </w:p>
    <w:p w14:paraId="6A7100F5" w14:textId="77777777" w:rsidR="00141B5B" w:rsidRDefault="00141B5B" w:rsidP="00070C21">
      <w:pPr>
        <w:ind w:firstLine="4678"/>
        <w:jc w:val="center"/>
        <w:rPr>
          <w:szCs w:val="28"/>
        </w:rPr>
      </w:pPr>
    </w:p>
    <w:p w14:paraId="0C3E9D0F" w14:textId="77777777" w:rsidR="00141B5B" w:rsidRDefault="00141B5B" w:rsidP="00070C21">
      <w:pPr>
        <w:ind w:firstLine="4678"/>
        <w:jc w:val="center"/>
        <w:rPr>
          <w:szCs w:val="28"/>
        </w:rPr>
      </w:pPr>
    </w:p>
    <w:p w14:paraId="591C0B0F" w14:textId="77777777" w:rsidR="00141B5B" w:rsidRDefault="00141B5B" w:rsidP="00070C21">
      <w:pPr>
        <w:ind w:firstLine="4678"/>
        <w:jc w:val="center"/>
        <w:rPr>
          <w:szCs w:val="28"/>
        </w:rPr>
      </w:pPr>
    </w:p>
    <w:p w14:paraId="23E12AA6" w14:textId="77777777" w:rsidR="00141B5B" w:rsidRDefault="00141B5B" w:rsidP="00070C21">
      <w:pPr>
        <w:ind w:firstLine="4678"/>
        <w:jc w:val="center"/>
        <w:rPr>
          <w:szCs w:val="28"/>
        </w:rPr>
      </w:pPr>
    </w:p>
    <w:p w14:paraId="102DE0E0" w14:textId="77777777" w:rsidR="00141B5B" w:rsidRDefault="00141B5B" w:rsidP="00070C21">
      <w:pPr>
        <w:ind w:firstLine="4678"/>
        <w:jc w:val="center"/>
        <w:rPr>
          <w:szCs w:val="28"/>
        </w:rPr>
      </w:pPr>
    </w:p>
    <w:p w14:paraId="4B189830" w14:textId="77777777" w:rsidR="00141B5B" w:rsidRDefault="00141B5B" w:rsidP="00070C21">
      <w:pPr>
        <w:ind w:firstLine="4678"/>
        <w:jc w:val="center"/>
        <w:rPr>
          <w:szCs w:val="28"/>
        </w:rPr>
      </w:pPr>
    </w:p>
    <w:p w14:paraId="099346BA" w14:textId="77777777" w:rsidR="00141B5B" w:rsidRDefault="00141B5B" w:rsidP="00070C21">
      <w:pPr>
        <w:ind w:firstLine="4678"/>
        <w:jc w:val="center"/>
        <w:rPr>
          <w:szCs w:val="28"/>
        </w:rPr>
      </w:pPr>
    </w:p>
    <w:p w14:paraId="720D0683" w14:textId="77777777" w:rsidR="00141B5B" w:rsidRDefault="00141B5B" w:rsidP="00070C21">
      <w:pPr>
        <w:ind w:firstLine="4678"/>
        <w:jc w:val="center"/>
        <w:rPr>
          <w:szCs w:val="28"/>
        </w:rPr>
      </w:pPr>
    </w:p>
    <w:p w14:paraId="78BFD196" w14:textId="77777777" w:rsidR="00141B5B" w:rsidRDefault="00141B5B" w:rsidP="00070C21">
      <w:pPr>
        <w:ind w:firstLine="4678"/>
        <w:jc w:val="center"/>
        <w:rPr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221"/>
        <w:gridCol w:w="9351"/>
      </w:tblGrid>
      <w:tr w:rsidR="00141B5B" w:rsidRPr="0024286E" w14:paraId="272DED72" w14:textId="77777777" w:rsidTr="004E22C1">
        <w:tc>
          <w:tcPr>
            <w:tcW w:w="44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6E95F96" w14:textId="77777777" w:rsidR="00141B5B" w:rsidRDefault="00141B5B" w:rsidP="004E22C1">
            <w:pPr>
              <w:pStyle w:val="1"/>
              <w:ind w:firstLine="709"/>
            </w:pPr>
            <w:bookmarkStart w:id="2" w:name="_Hlk63958070"/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10540" w:type="dxa"/>
              <w:tblLook w:val="01E0" w:firstRow="1" w:lastRow="1" w:firstColumn="1" w:lastColumn="1" w:noHBand="0" w:noVBand="0"/>
            </w:tblPr>
            <w:tblGrid>
              <w:gridCol w:w="3886"/>
              <w:gridCol w:w="6654"/>
            </w:tblGrid>
            <w:tr w:rsidR="00141B5B" w:rsidRPr="0024286E" w14:paraId="5FD2F639" w14:textId="77777777" w:rsidTr="004E22C1">
              <w:tc>
                <w:tcPr>
                  <w:tcW w:w="388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14:paraId="1204B145" w14:textId="77777777" w:rsidR="00141B5B" w:rsidRDefault="00141B5B" w:rsidP="004E22C1">
                  <w:pPr>
                    <w:widowControl w:val="0"/>
                    <w:ind w:firstLine="709"/>
                    <w:jc w:val="center"/>
                    <w:outlineLvl w:val="0"/>
                    <w:rPr>
                      <w:szCs w:val="28"/>
                    </w:rPr>
                  </w:pPr>
                </w:p>
              </w:tc>
              <w:tc>
                <w:tcPr>
                  <w:tcW w:w="66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14:paraId="59116B3F" w14:textId="77777777" w:rsidR="00141B5B" w:rsidRPr="0024286E" w:rsidRDefault="00141B5B" w:rsidP="004E22C1">
                  <w:pPr>
                    <w:widowControl w:val="0"/>
                    <w:ind w:left="180" w:right="1011"/>
                    <w:jc w:val="center"/>
                    <w:outlineLvl w:val="0"/>
                    <w:rPr>
                      <w:szCs w:val="28"/>
                    </w:rPr>
                  </w:pPr>
                  <w:r w:rsidRPr="0024286E">
                    <w:rPr>
                      <w:szCs w:val="28"/>
                    </w:rPr>
                    <w:t>УТВЕРЖДЕН</w:t>
                  </w:r>
                </w:p>
                <w:p w14:paraId="0C4C3F29" w14:textId="77777777" w:rsidR="00141B5B" w:rsidRPr="0024286E" w:rsidRDefault="00141B5B" w:rsidP="004E22C1">
                  <w:pPr>
                    <w:pStyle w:val="docdatadocyv51385bqiaagaaeyqcaaagiaiaaapqbaaabd4eaaaaaaaaaaaaaaaaaaaaaaaaaaaaaaaaaaaaaaaaaaaaaaaaaaaaaaaaaaaaaaaaaaaaaaaaaaaaaaaaaaaaaaaaaaaaaaaaaaaaaaaaaaaaaaaaaaaaaaaaaaaaaaaaaaaaaaaaaaaaaaaaaaaaaaaaaaaaaaaaaaaaaaaaaaaaaaaaaaaaaaaaaaaaaaaaaaaaaaaa"/>
                    <w:spacing w:before="0" w:beforeAutospacing="0" w:after="0" w:afterAutospacing="0"/>
                    <w:ind w:left="180" w:right="1011"/>
                    <w:jc w:val="center"/>
                    <w:rPr>
                      <w:sz w:val="28"/>
                      <w:szCs w:val="28"/>
                    </w:rPr>
                  </w:pPr>
                  <w:r w:rsidRPr="0024286E">
                    <w:rPr>
                      <w:sz w:val="28"/>
                      <w:szCs w:val="28"/>
                    </w:rPr>
                    <w:t>приказом министерства сельского хозяйства и продовольственных ресурсов Нижегородской области</w:t>
                  </w:r>
                </w:p>
                <w:p w14:paraId="641FB141" w14:textId="77777777" w:rsidR="00141B5B" w:rsidRPr="0024286E" w:rsidRDefault="00141B5B" w:rsidP="004E22C1">
                  <w:pPr>
                    <w:widowControl w:val="0"/>
                    <w:ind w:left="180" w:right="1011"/>
                    <w:jc w:val="center"/>
                    <w:outlineLvl w:val="0"/>
                    <w:rPr>
                      <w:szCs w:val="28"/>
                    </w:rPr>
                  </w:pPr>
                  <w:r w:rsidRPr="0024286E">
                    <w:rPr>
                      <w:szCs w:val="28"/>
                    </w:rPr>
                    <w:t>от _______________ № _____</w:t>
                  </w:r>
                </w:p>
                <w:p w14:paraId="2EDFEEA5" w14:textId="77777777" w:rsidR="00141B5B" w:rsidRPr="0024286E" w:rsidRDefault="00141B5B" w:rsidP="004E22C1">
                  <w:pPr>
                    <w:ind w:firstLine="709"/>
                    <w:jc w:val="center"/>
                    <w:rPr>
                      <w:szCs w:val="28"/>
                    </w:rPr>
                  </w:pPr>
                </w:p>
              </w:tc>
            </w:tr>
          </w:tbl>
          <w:p w14:paraId="3B3CD115" w14:textId="77777777" w:rsidR="00141B5B" w:rsidRPr="0024286E" w:rsidRDefault="00141B5B" w:rsidP="004E22C1">
            <w:pPr>
              <w:ind w:firstLine="709"/>
            </w:pPr>
          </w:p>
        </w:tc>
      </w:tr>
    </w:tbl>
    <w:p w14:paraId="27FAE796" w14:textId="77777777" w:rsidR="00141B5B" w:rsidRPr="0024286E" w:rsidRDefault="00141B5B" w:rsidP="00141B5B">
      <w:pPr>
        <w:pStyle w:val="ab"/>
        <w:widowControl w:val="0"/>
        <w:jc w:val="center"/>
        <w:rPr>
          <w:b/>
          <w:sz w:val="28"/>
          <w:szCs w:val="28"/>
        </w:rPr>
      </w:pPr>
      <w:bookmarkStart w:id="3" w:name="_Hlk193191634"/>
      <w:bookmarkStart w:id="4" w:name="_Hlk194334393"/>
      <w:bookmarkEnd w:id="2"/>
    </w:p>
    <w:p w14:paraId="5F932FAB" w14:textId="77777777" w:rsidR="00141B5B" w:rsidRPr="0024286E" w:rsidRDefault="00141B5B" w:rsidP="00141B5B">
      <w:pPr>
        <w:pStyle w:val="ab"/>
        <w:widowControl w:val="0"/>
        <w:jc w:val="center"/>
        <w:rPr>
          <w:b/>
          <w:sz w:val="28"/>
          <w:szCs w:val="28"/>
        </w:rPr>
      </w:pPr>
      <w:r w:rsidRPr="0024286E">
        <w:rPr>
          <w:b/>
          <w:sz w:val="28"/>
          <w:szCs w:val="28"/>
        </w:rPr>
        <w:t>Порядок</w:t>
      </w:r>
    </w:p>
    <w:p w14:paraId="2C98AC95" w14:textId="77777777" w:rsidR="00141B5B" w:rsidRPr="0024286E" w:rsidRDefault="00141B5B" w:rsidP="00141B5B">
      <w:pPr>
        <w:pStyle w:val="ab"/>
        <w:widowControl w:val="0"/>
        <w:jc w:val="center"/>
        <w:rPr>
          <w:b/>
          <w:sz w:val="28"/>
          <w:szCs w:val="28"/>
        </w:rPr>
      </w:pPr>
      <w:bookmarkStart w:id="5" w:name="_Hlk194049162"/>
      <w:bookmarkEnd w:id="3"/>
      <w:bookmarkEnd w:id="4"/>
      <w:r w:rsidRPr="0024286E">
        <w:rPr>
          <w:b/>
          <w:sz w:val="28"/>
          <w:szCs w:val="28"/>
        </w:rPr>
        <w:t>предоставления из областного бюджета субсидии на финансовое обеспечение затрат на уплату процентов по инвестиционным кредитам на развитие птицеводства</w:t>
      </w:r>
      <w:bookmarkEnd w:id="5"/>
    </w:p>
    <w:p w14:paraId="78219476" w14:textId="77777777" w:rsidR="00141B5B" w:rsidRPr="0024286E" w:rsidRDefault="00141B5B" w:rsidP="00141B5B">
      <w:pPr>
        <w:pStyle w:val="ab"/>
        <w:widowControl w:val="0"/>
        <w:jc w:val="center"/>
        <w:rPr>
          <w:b/>
          <w:sz w:val="28"/>
          <w:szCs w:val="28"/>
        </w:rPr>
      </w:pPr>
    </w:p>
    <w:p w14:paraId="3B4965E2" w14:textId="77777777" w:rsidR="00141B5B" w:rsidRPr="0024286E" w:rsidRDefault="00141B5B" w:rsidP="00141B5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286E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09D6620D" w14:textId="77777777" w:rsidR="00141B5B" w:rsidRPr="0024286E" w:rsidRDefault="00141B5B" w:rsidP="00141B5B">
      <w:pPr>
        <w:widowControl w:val="0"/>
        <w:ind w:firstLine="709"/>
        <w:jc w:val="both"/>
        <w:rPr>
          <w:szCs w:val="28"/>
        </w:rPr>
      </w:pPr>
    </w:p>
    <w:p w14:paraId="007C4320" w14:textId="77777777" w:rsidR="00141B5B" w:rsidRPr="0024286E" w:rsidRDefault="00141B5B" w:rsidP="00141B5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4286E">
        <w:rPr>
          <w:sz w:val="28"/>
          <w:szCs w:val="28"/>
        </w:rPr>
        <w:t xml:space="preserve">1.1. Настоящий Порядок разработан в соответствии с общими </w:t>
      </w:r>
      <w:hyperlink r:id="rId13" w:tooltip="https://login.consultant.ru/link/?req=doc&amp;base=LAW&amp;n=490805&amp;dst=100029" w:history="1">
        <w:r w:rsidRPr="0024286E">
          <w:rPr>
            <w:sz w:val="28"/>
            <w:szCs w:val="28"/>
          </w:rPr>
          <w:t>требованиями</w:t>
        </w:r>
      </w:hyperlink>
      <w:r w:rsidRPr="0024286E">
        <w:rPr>
          <w:sz w:val="28"/>
          <w:szCs w:val="28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 октября 2023 г. № 1782, регулирует предоставление из областного бюджета </w:t>
      </w:r>
      <w:bookmarkStart w:id="6" w:name="_Hlk194333140"/>
      <w:r w:rsidRPr="0024286E">
        <w:rPr>
          <w:sz w:val="28"/>
          <w:szCs w:val="28"/>
        </w:rPr>
        <w:t>субсиди</w:t>
      </w:r>
      <w:bookmarkEnd w:id="6"/>
      <w:r w:rsidRPr="0024286E">
        <w:rPr>
          <w:sz w:val="28"/>
          <w:szCs w:val="28"/>
        </w:rPr>
        <w:t xml:space="preserve">и на финансовое обеспечение затрат </w:t>
      </w:r>
      <w:r w:rsidRPr="0024286E">
        <w:rPr>
          <w:rFonts w:ascii="Times New Roman CYR" w:hAnsi="Times New Roman CYR" w:cs="Times New Roman CYR"/>
          <w:color w:val="000000"/>
          <w:sz w:val="28"/>
          <w:szCs w:val="28"/>
        </w:rPr>
        <w:t xml:space="preserve">на уплату процентов по инвестиционным кредитам на развитие птицеводства </w:t>
      </w:r>
      <w:r w:rsidRPr="0024286E">
        <w:rPr>
          <w:sz w:val="28"/>
          <w:szCs w:val="28"/>
        </w:rPr>
        <w:t>(далее - субсидия) и содержит общие положения о предоставлении субсидии, условия и порядок предоставления субсидии, требования к представлению отчетности, проведению мониторинга достижения результатов предоставления субсидии, об осуществлении контроля за соблюдением условий и порядка предоставления субсидии и ответственности за их нарушение.</w:t>
      </w:r>
    </w:p>
    <w:p w14:paraId="3A27D128" w14:textId="77777777" w:rsidR="00141B5B" w:rsidRPr="0024286E" w:rsidRDefault="00141B5B" w:rsidP="00141B5B">
      <w:pPr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1.2. В целях настоящего Порядка используются следующие понятия:</w:t>
      </w:r>
    </w:p>
    <w:p w14:paraId="248FBDA8" w14:textId="77777777" w:rsidR="00141B5B" w:rsidRPr="0024286E" w:rsidRDefault="00141B5B" w:rsidP="00141B5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bookmarkStart w:id="7" w:name="P51"/>
      <w:bookmarkEnd w:id="7"/>
      <w:r w:rsidRPr="0024286E">
        <w:rPr>
          <w:sz w:val="28"/>
          <w:szCs w:val="28"/>
        </w:rPr>
        <w:t xml:space="preserve">инвестиционные кредиты - кредиты, полученные в российских кредитных организациях на срок от 1,5 до 8 лет с кредитной ставкой в </w:t>
      </w:r>
      <w:r w:rsidRPr="0024286E">
        <w:rPr>
          <w:sz w:val="28"/>
          <w:szCs w:val="28"/>
        </w:rPr>
        <w:lastRenderedPageBreak/>
        <w:t>размере, не превышающем значение ключевой ставки Центрального банка Российской Федерации, действующей на дату заключения кредитного договора (в случае наличия дополнительного соглашения к кредитному договору, связанного с изменением размера процентной ставки по кредиту, - на дату составления дополнительного соглашения к кредитному договору), более чем на четыре процентных пункта;</w:t>
      </w:r>
    </w:p>
    <w:p w14:paraId="396B97F8" w14:textId="77777777" w:rsidR="00141B5B" w:rsidRPr="0024286E" w:rsidRDefault="00141B5B" w:rsidP="00141B5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4286E">
        <w:rPr>
          <w:sz w:val="28"/>
          <w:szCs w:val="28"/>
        </w:rPr>
        <w:t>объекты для разведения сельскохозяйственной птицы - земельные участки с расположенными на них зданиями, строениями и сооружениями, связанными единым технологическим процессом, предназначенными для разведения сельскохозяйственной птицы, включающие производственные, складские и вспомогательные помещения с технологическим оборудованием, а также внутренние и подъездные пути (разворотные площадки, автомобильные дороги и железнодорожные пути), техника и оборудование, включая автомобильный транспорт, специализированную технику и оборудование, внутренние и наружные сети инженерно-технического обеспечения, включая объекты электросетевого хозяйства (трансформаторные подстанции, линии электропередачи), аппаратные и системные программные средства, информационные технологии, системы связи и средства системы безопасности, обеспечивающие единый технологический процесс по разведению сельскохозяйственной птицы;</w:t>
      </w:r>
    </w:p>
    <w:p w14:paraId="6FB1D8F0" w14:textId="77777777" w:rsidR="00141B5B" w:rsidRPr="0024286E" w:rsidRDefault="00141B5B" w:rsidP="00141B5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4286E">
        <w:rPr>
          <w:sz w:val="28"/>
          <w:szCs w:val="28"/>
        </w:rPr>
        <w:t xml:space="preserve">плановые показатели деятельности – производственные и экономические показатели получателя субсидии, предусмотренные проектом развития птицеводства. </w:t>
      </w:r>
    </w:p>
    <w:p w14:paraId="14DC52D8" w14:textId="77777777" w:rsidR="00141B5B" w:rsidRPr="0024286E" w:rsidRDefault="00141B5B" w:rsidP="00141B5B">
      <w:pPr>
        <w:pStyle w:val="ab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4286E">
        <w:rPr>
          <w:sz w:val="28"/>
          <w:szCs w:val="28"/>
        </w:rPr>
        <w:t xml:space="preserve">1.3. Субсидия предоставляется в целях поддержки отдельных направлений развития отраслей агропромышленного комплекса в рамках реализации ведомственного проекта «Поддержка отдельных направлений развития отраслей АПК», являющегося структурным элементом государственной программы «Развитие агропромышленного комплекса Нижегородской области», утвержденной постановлением Правительства </w:t>
      </w:r>
      <w:r w:rsidRPr="0024286E">
        <w:rPr>
          <w:sz w:val="28"/>
          <w:szCs w:val="28"/>
        </w:rPr>
        <w:lastRenderedPageBreak/>
        <w:t>Нижегородской области от 28 апреля 2014 г. № 280.</w:t>
      </w:r>
    </w:p>
    <w:p w14:paraId="6362F245" w14:textId="77777777" w:rsidR="00141B5B" w:rsidRPr="0024286E" w:rsidRDefault="00141B5B" w:rsidP="00141B5B">
      <w:pPr>
        <w:pStyle w:val="ab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4286E">
        <w:rPr>
          <w:sz w:val="28"/>
          <w:szCs w:val="28"/>
        </w:rPr>
        <w:t>1.4.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год, осуществляет</w:t>
      </w:r>
      <w:r w:rsidRPr="0024286E">
        <w:t xml:space="preserve"> </w:t>
      </w:r>
      <w:r w:rsidRPr="0024286E">
        <w:rPr>
          <w:sz w:val="28"/>
          <w:szCs w:val="28"/>
        </w:rPr>
        <w:t>министерство сельского хозяйства и продовольственных ресурсов Нижегородской области (далее - Минсельхозпрод).</w:t>
      </w:r>
    </w:p>
    <w:p w14:paraId="65F53E0B" w14:textId="77777777" w:rsidR="00141B5B" w:rsidRPr="0024286E" w:rsidRDefault="00141B5B" w:rsidP="00141B5B">
      <w:pPr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1.5. Получателями субсидии являются юридические лица по перечню согласно приложению к настоящему Порядку.</w:t>
      </w:r>
    </w:p>
    <w:p w14:paraId="0C5A2B4E" w14:textId="77777777" w:rsidR="00141B5B" w:rsidRPr="0024286E" w:rsidRDefault="00141B5B" w:rsidP="00141B5B">
      <w:pPr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1.6. Способом предоставления субсидии является финансовое обеспечение затрат получателей субсидии на уплату процентов по инвестиционным кредитам, полученным на следующие цели:</w:t>
      </w:r>
    </w:p>
    <w:p w14:paraId="7A3BF3BF" w14:textId="77777777" w:rsidR="00141B5B" w:rsidRPr="0024286E" w:rsidRDefault="00141B5B" w:rsidP="00141B5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4286E">
        <w:rPr>
          <w:sz w:val="28"/>
          <w:szCs w:val="28"/>
        </w:rPr>
        <w:t>строительство, реконструкцию, модернизацию и капитальный ремонт птицеводческих комплексов (ферм) и приобретение оборудования для них;</w:t>
      </w:r>
    </w:p>
    <w:p w14:paraId="6902F13A" w14:textId="77777777" w:rsidR="00141B5B" w:rsidRPr="0024286E" w:rsidRDefault="00141B5B" w:rsidP="00141B5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4286E">
        <w:rPr>
          <w:sz w:val="28"/>
          <w:szCs w:val="28"/>
        </w:rPr>
        <w:t>приобретение объектов для разведения сельскохозяйственной птицы, предусмотренных бизнес-планами реконструкции, модернизации птицеводческих комплексов (ферм).</w:t>
      </w:r>
    </w:p>
    <w:p w14:paraId="30ED2E3D" w14:textId="77777777" w:rsidR="00141B5B" w:rsidRPr="0024286E" w:rsidRDefault="00141B5B" w:rsidP="00141B5B">
      <w:pPr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Для получателей субсидии,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затрат осуществляется исходя из суммы расходов, включая сумму налога на добавленную стоимость.</w:t>
      </w:r>
    </w:p>
    <w:p w14:paraId="1613B0C8" w14:textId="77777777" w:rsidR="00141B5B" w:rsidRPr="0024286E" w:rsidRDefault="00141B5B" w:rsidP="00141B5B">
      <w:pPr>
        <w:pStyle w:val="ab"/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8" w:name="P54"/>
      <w:bookmarkEnd w:id="8"/>
      <w:r w:rsidRPr="0024286E">
        <w:rPr>
          <w:sz w:val="28"/>
          <w:szCs w:val="28"/>
        </w:rPr>
        <w:t>1.7. 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Федерации.</w:t>
      </w:r>
    </w:p>
    <w:p w14:paraId="0C719B3C" w14:textId="77777777" w:rsidR="00141B5B" w:rsidRPr="0024286E" w:rsidRDefault="00141B5B" w:rsidP="00141B5B">
      <w:pPr>
        <w:pStyle w:val="ab"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7D5D1792" w14:textId="77777777" w:rsidR="00141B5B" w:rsidRPr="0024286E" w:rsidRDefault="00141B5B" w:rsidP="00141B5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286E">
        <w:rPr>
          <w:rFonts w:ascii="Times New Roman" w:hAnsi="Times New Roman" w:cs="Times New Roman"/>
          <w:b w:val="0"/>
          <w:sz w:val="28"/>
          <w:szCs w:val="28"/>
        </w:rPr>
        <w:t>2. Условия и порядок предоставления субсидии</w:t>
      </w:r>
    </w:p>
    <w:p w14:paraId="775E46E1" w14:textId="77777777" w:rsidR="00141B5B" w:rsidRPr="0024286E" w:rsidRDefault="00141B5B" w:rsidP="00141B5B">
      <w:pPr>
        <w:pStyle w:val="ConsPlusNormal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14:paraId="76D215E7" w14:textId="77777777" w:rsidR="00141B5B" w:rsidRPr="0024286E" w:rsidRDefault="00141B5B" w:rsidP="00141B5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bookmarkStart w:id="9" w:name="P103"/>
      <w:bookmarkEnd w:id="9"/>
      <w:r w:rsidRPr="0024286E">
        <w:rPr>
          <w:sz w:val="28"/>
          <w:szCs w:val="28"/>
        </w:rPr>
        <w:lastRenderedPageBreak/>
        <w:t>2.1. Условия предоставления субсидии получателю субсидии, соответствующему требованиям, установленным в пункте 2.2 настоящего Порядка:</w:t>
      </w:r>
    </w:p>
    <w:p w14:paraId="749F3BF8" w14:textId="77777777" w:rsidR="00141B5B" w:rsidRPr="0024286E" w:rsidRDefault="00141B5B" w:rsidP="00141B5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4286E">
        <w:rPr>
          <w:sz w:val="28"/>
          <w:szCs w:val="28"/>
        </w:rPr>
        <w:t>1) заключение соглашения о предоставлении субсидии между Минсельхозпродом и получателем субсидии (далее - соглашение);</w:t>
      </w:r>
    </w:p>
    <w:p w14:paraId="1BCC9F71" w14:textId="77777777" w:rsidR="00141B5B" w:rsidRPr="0024286E" w:rsidRDefault="00141B5B" w:rsidP="00141B5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4286E">
        <w:rPr>
          <w:sz w:val="28"/>
          <w:szCs w:val="28"/>
        </w:rPr>
        <w:t>2) целевое использование субсидии по направлениям расходов, указанным в пункте 1.6 настоящего Порядка;</w:t>
      </w:r>
    </w:p>
    <w:p w14:paraId="140D7FC1" w14:textId="77777777" w:rsidR="00141B5B" w:rsidRPr="0024286E" w:rsidRDefault="00141B5B" w:rsidP="00141B5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4286E">
        <w:rPr>
          <w:sz w:val="28"/>
          <w:szCs w:val="28"/>
        </w:rPr>
        <w:t>3) запрет приобретения получателем субсидии, а также иными юридическими лицами, получающими средства на основании договоров (соглашений), заключенных с получателем субсидии, за счет полученных из областного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64EAD073" w14:textId="77777777" w:rsidR="00141B5B" w:rsidRPr="0024286E" w:rsidRDefault="00141B5B" w:rsidP="00141B5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4286E">
        <w:rPr>
          <w:sz w:val="28"/>
          <w:szCs w:val="28"/>
        </w:rPr>
        <w:t>4) согласие получателя субсидии на осуществление в отношении него проверки Минсельхозпродом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Федерации;</w:t>
      </w:r>
    </w:p>
    <w:p w14:paraId="1F4BB49B" w14:textId="77777777" w:rsidR="00141B5B" w:rsidRPr="0024286E" w:rsidRDefault="00141B5B" w:rsidP="00141B5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4286E">
        <w:rPr>
          <w:sz w:val="28"/>
          <w:szCs w:val="28"/>
        </w:rPr>
        <w:t xml:space="preserve">5) обеспечение включения в договоры (соглашения), заключенные в целях исполнения обязательств по соглашению, условий о согласии лиц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получающих средства на основании договоров (соглашений), заключенных с получателем субсидии, на осуществление в отношении них проверки Минсельхозпродом </w:t>
      </w:r>
      <w:r w:rsidRPr="0024286E">
        <w:rPr>
          <w:sz w:val="28"/>
          <w:szCs w:val="28"/>
        </w:rPr>
        <w:lastRenderedPageBreak/>
        <w:t>соблюдения порядка и условий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Федерации;</w:t>
      </w:r>
    </w:p>
    <w:p w14:paraId="365C5635" w14:textId="77777777" w:rsidR="00141B5B" w:rsidRPr="0024286E" w:rsidRDefault="00141B5B" w:rsidP="00141B5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4286E">
        <w:rPr>
          <w:sz w:val="28"/>
          <w:szCs w:val="28"/>
        </w:rPr>
        <w:t>6) обязательство получателя субсидии по сохранению объемов производства продукции птицеводства в соответствии плановыми показателями деятельности в течение последующих 5 лет начиная с года, следующего за годом предоставления субсидии.</w:t>
      </w:r>
    </w:p>
    <w:p w14:paraId="0F63F610" w14:textId="77777777" w:rsidR="00141B5B" w:rsidRPr="0024286E" w:rsidRDefault="00141B5B" w:rsidP="00141B5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4286E">
        <w:rPr>
          <w:sz w:val="28"/>
          <w:szCs w:val="28"/>
        </w:rPr>
        <w:t xml:space="preserve">2.2. </w:t>
      </w:r>
      <w:r w:rsidRPr="0024286E">
        <w:rPr>
          <w:bCs/>
          <w:sz w:val="28"/>
          <w:szCs w:val="28"/>
        </w:rPr>
        <w:t>Получатель субсидии по состоянию на дату не ранее чем за 30 календарных дней до даты подачи заявления о предоставлении субсидии должен соответствовать следующим требованиям:</w:t>
      </w:r>
    </w:p>
    <w:p w14:paraId="08E3903E" w14:textId="77777777" w:rsidR="00141B5B" w:rsidRPr="0024286E" w:rsidRDefault="00141B5B" w:rsidP="00141B5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4286E">
        <w:rPr>
          <w:sz w:val="28"/>
          <w:szCs w:val="28"/>
        </w:rPr>
        <w:t>1)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D21587E" w14:textId="77777777" w:rsidR="00141B5B" w:rsidRPr="0024286E" w:rsidRDefault="00141B5B" w:rsidP="00141B5B">
      <w:pPr>
        <w:pStyle w:val="ConsPlusNormal"/>
        <w:spacing w:before="220" w:line="360" w:lineRule="auto"/>
        <w:ind w:firstLine="709"/>
        <w:contextualSpacing/>
        <w:jc w:val="both"/>
        <w:rPr>
          <w:sz w:val="28"/>
          <w:szCs w:val="28"/>
        </w:rPr>
      </w:pPr>
      <w:r w:rsidRPr="0024286E">
        <w:rPr>
          <w:sz w:val="28"/>
          <w:szCs w:val="28"/>
        </w:rPr>
        <w:lastRenderedPageBreak/>
        <w:t>2)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34C9591" w14:textId="77777777" w:rsidR="00141B5B" w:rsidRPr="0024286E" w:rsidRDefault="00141B5B" w:rsidP="00141B5B">
      <w:pPr>
        <w:pStyle w:val="ConsPlusNormal"/>
        <w:spacing w:before="220" w:line="360" w:lineRule="auto"/>
        <w:ind w:firstLine="709"/>
        <w:contextualSpacing/>
        <w:jc w:val="both"/>
        <w:rPr>
          <w:sz w:val="28"/>
          <w:szCs w:val="28"/>
        </w:rPr>
      </w:pPr>
      <w:r w:rsidRPr="0024286E">
        <w:rPr>
          <w:sz w:val="28"/>
          <w:szCs w:val="28"/>
        </w:rPr>
        <w:t>3)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C12B391" w14:textId="77777777" w:rsidR="00141B5B" w:rsidRPr="0024286E" w:rsidRDefault="00141B5B" w:rsidP="00141B5B">
      <w:pPr>
        <w:pStyle w:val="ConsPlusNormal"/>
        <w:spacing w:before="220" w:line="360" w:lineRule="auto"/>
        <w:ind w:firstLine="709"/>
        <w:contextualSpacing/>
        <w:jc w:val="both"/>
        <w:rPr>
          <w:sz w:val="28"/>
          <w:szCs w:val="28"/>
        </w:rPr>
      </w:pPr>
      <w:r w:rsidRPr="0024286E">
        <w:rPr>
          <w:sz w:val="28"/>
          <w:szCs w:val="28"/>
        </w:rPr>
        <w:t>4) получатель</w:t>
      </w:r>
      <w:r w:rsidRPr="0024286E">
        <w:rPr>
          <w:color w:val="FF0000"/>
          <w:sz w:val="28"/>
          <w:szCs w:val="28"/>
        </w:rPr>
        <w:t xml:space="preserve"> </w:t>
      </w:r>
      <w:r w:rsidRPr="0024286E">
        <w:rPr>
          <w:sz w:val="28"/>
          <w:szCs w:val="28"/>
        </w:rPr>
        <w:t>субсидии не получает средства из областного бюджета на основании иных нормативных правовых актов Нижегородской области на цели, установленные пунктом 1.3 настоящего Порядка, по направлениям расходов, предусмотренным пунктом 1.6 настоящего Порядка;</w:t>
      </w:r>
    </w:p>
    <w:p w14:paraId="047F9DFE" w14:textId="77777777" w:rsidR="00141B5B" w:rsidRPr="0024286E" w:rsidRDefault="00141B5B" w:rsidP="00141B5B">
      <w:pPr>
        <w:pStyle w:val="ConsPlusNormal"/>
        <w:spacing w:before="220" w:line="360" w:lineRule="auto"/>
        <w:ind w:firstLine="709"/>
        <w:contextualSpacing/>
        <w:jc w:val="both"/>
        <w:rPr>
          <w:sz w:val="28"/>
          <w:szCs w:val="28"/>
        </w:rPr>
      </w:pPr>
      <w:r w:rsidRPr="0024286E">
        <w:rPr>
          <w:sz w:val="28"/>
          <w:szCs w:val="28"/>
        </w:rPr>
        <w:t>5) получатель субсидии не является иностранным агентом в соответствии с Федеральным законом 14 июля 2022 г. № 255-ФЗ «О контроле за деятельностью лиц, находящихся под иностранным влиянием»;</w:t>
      </w:r>
    </w:p>
    <w:p w14:paraId="2EDCC45C" w14:textId="77777777" w:rsidR="00141B5B" w:rsidRPr="0024286E" w:rsidRDefault="00141B5B" w:rsidP="00141B5B">
      <w:pPr>
        <w:pStyle w:val="ConsPlusNormal"/>
        <w:spacing w:before="220" w:line="360" w:lineRule="auto"/>
        <w:ind w:firstLine="709"/>
        <w:contextualSpacing/>
        <w:jc w:val="both"/>
        <w:rPr>
          <w:sz w:val="28"/>
          <w:szCs w:val="28"/>
        </w:rPr>
      </w:pPr>
      <w:r w:rsidRPr="0024286E">
        <w:rPr>
          <w:sz w:val="28"/>
          <w:szCs w:val="28"/>
        </w:rPr>
        <w:t>6) у получателя субсидии отсутствует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Нижегородской областью;</w:t>
      </w:r>
    </w:p>
    <w:p w14:paraId="6665C1E8" w14:textId="77777777" w:rsidR="00141B5B" w:rsidRPr="0024286E" w:rsidRDefault="00141B5B" w:rsidP="00141B5B">
      <w:pPr>
        <w:pStyle w:val="ConsPlusNormal"/>
        <w:spacing w:before="220" w:line="360" w:lineRule="auto"/>
        <w:ind w:firstLine="709"/>
        <w:contextualSpacing/>
        <w:jc w:val="both"/>
        <w:rPr>
          <w:sz w:val="28"/>
          <w:szCs w:val="28"/>
        </w:rPr>
      </w:pPr>
      <w:r w:rsidRPr="0024286E">
        <w:rPr>
          <w:sz w:val="28"/>
          <w:szCs w:val="28"/>
        </w:rPr>
        <w:t xml:space="preserve">7) получатель субсидии - юридическое лицо не находится в процессе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</w:t>
      </w:r>
      <w:r w:rsidRPr="0024286E">
        <w:rPr>
          <w:sz w:val="28"/>
          <w:szCs w:val="28"/>
        </w:rPr>
        <w:lastRenderedPageBreak/>
        <w:t>индивидуального предпринимателя, и в отношении его не введена процедура банкротства;</w:t>
      </w:r>
    </w:p>
    <w:p w14:paraId="68CCBBDE" w14:textId="77777777" w:rsidR="00141B5B" w:rsidRPr="0024286E" w:rsidRDefault="00141B5B" w:rsidP="00141B5B">
      <w:pPr>
        <w:pStyle w:val="ConsPlusNormal"/>
        <w:spacing w:before="220" w:line="360" w:lineRule="auto"/>
        <w:ind w:firstLine="709"/>
        <w:contextualSpacing/>
        <w:jc w:val="both"/>
        <w:rPr>
          <w:sz w:val="28"/>
          <w:szCs w:val="28"/>
        </w:rPr>
      </w:pPr>
      <w:bookmarkStart w:id="10" w:name="P95"/>
      <w:bookmarkEnd w:id="10"/>
      <w:r w:rsidRPr="0024286E">
        <w:rPr>
          <w:sz w:val="28"/>
          <w:szCs w:val="28"/>
        </w:rPr>
        <w:t>8) в отношении получателя субсидии не выявлены факты нарушения условий, установленных при получении бюджетных средств, и их нецелевого использования (не распространяется на получателей субсидии, устранивших нарушения либо возвративших средства в соответствующий бюджет);</w:t>
      </w:r>
    </w:p>
    <w:p w14:paraId="115024A5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bookmarkStart w:id="11" w:name="P98"/>
      <w:bookmarkEnd w:id="11"/>
      <w:r w:rsidRPr="0024286E">
        <w:rPr>
          <w:szCs w:val="28"/>
        </w:rPr>
        <w:t>9) наличие у получателя субсидии, являющегося юридическим лицом, уровня среднемесячной заработной платы не ниже полутора величин минимального размера оплаты труда в году предоставления государственной поддержки;</w:t>
      </w:r>
    </w:p>
    <w:p w14:paraId="4A9A7E1F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bookmarkStart w:id="12" w:name="P102"/>
      <w:bookmarkEnd w:id="12"/>
      <w:r w:rsidRPr="0024286E">
        <w:rPr>
          <w:szCs w:val="28"/>
        </w:rPr>
        <w:t>10) получатель субсидии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Минсельхозпродом;</w:t>
      </w:r>
    </w:p>
    <w:p w14:paraId="23E53D3C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</w:pPr>
      <w:r w:rsidRPr="0024286E">
        <w:rPr>
          <w:szCs w:val="28"/>
        </w:rPr>
        <w:t>11) у получателя субсидии,</w:t>
      </w:r>
      <w:r w:rsidRPr="0024286E">
        <w:t xml:space="preserve"> являющегося юридическим лицом, отсутствует просроченная задолженность по неналоговым доходам, администрируемым министерством имущественных и земельных отношений Нижегородской области;</w:t>
      </w:r>
    </w:p>
    <w:p w14:paraId="2C6AF5B3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</w:pPr>
      <w:r w:rsidRPr="0024286E">
        <w:t>12)</w:t>
      </w:r>
      <w:r w:rsidRPr="0024286E">
        <w:rPr>
          <w:szCs w:val="28"/>
        </w:rPr>
        <w:t xml:space="preserve"> у получателя субсидии,</w:t>
      </w:r>
      <w:r w:rsidRPr="0024286E">
        <w:t xml:space="preserve"> являющегося юридическим лицом, отсутствует просроченная задолженность по неналоговым доходам, администрируемым министерством лесного хозяйства и охраны объектов животного мира Нижегородской области;</w:t>
      </w:r>
    </w:p>
    <w:p w14:paraId="1E6091C5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</w:pPr>
      <w:r w:rsidRPr="0024286E">
        <w:t xml:space="preserve">13) </w:t>
      </w:r>
      <w:r w:rsidRPr="0024286E">
        <w:rPr>
          <w:szCs w:val="28"/>
        </w:rPr>
        <w:t>получатель субсидии является партнером Фонда содействия участникам специальной военной операции и членам их семей «Фонд Народного Единства Нижегородской области» или осуществляет безвозмездные перечисления, в том числе добровольные пожертвования, в областной бюджет и (или) в некоммерческую организацию «Благотворительный фонд развития социального партнерства».</w:t>
      </w:r>
    </w:p>
    <w:p w14:paraId="79C4FFD0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 xml:space="preserve">2.3. Для получения субсидии получатель субсидии в срок не позднее </w:t>
      </w:r>
      <w:r w:rsidRPr="0024286E">
        <w:rPr>
          <w:bCs/>
          <w:szCs w:val="28"/>
        </w:rPr>
        <w:t>1 декабря</w:t>
      </w:r>
      <w:r w:rsidRPr="0024286E">
        <w:rPr>
          <w:szCs w:val="28"/>
        </w:rPr>
        <w:t xml:space="preserve"> года предоставления субсидии представляет в Минсельхозпрод </w:t>
      </w:r>
      <w:r w:rsidRPr="0024286E">
        <w:rPr>
          <w:szCs w:val="28"/>
        </w:rPr>
        <w:lastRenderedPageBreak/>
        <w:t>заявление о предоставлении субсидии составленное по форме, предусмотренной типовой формой, установленной министерством финансов Нижегородской области для соглашений о предоставлении субсидий из областного бюджета (далее – заявление).</w:t>
      </w:r>
    </w:p>
    <w:p w14:paraId="1596D92F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В заявлении получатель субсидии декларирует соответствие требованиям, установленным пунктом 2.2 настоящего Порядка.</w:t>
      </w:r>
    </w:p>
    <w:p w14:paraId="571694E6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К заявлению получатель субсидии прилагает:</w:t>
      </w:r>
    </w:p>
    <w:p w14:paraId="185B1792" w14:textId="77777777" w:rsidR="00141B5B" w:rsidRPr="0024286E" w:rsidRDefault="00141B5B" w:rsidP="00141B5B">
      <w:pPr>
        <w:spacing w:line="360" w:lineRule="auto"/>
        <w:ind w:firstLine="709"/>
        <w:jc w:val="both"/>
        <w:rPr>
          <w:szCs w:val="28"/>
          <w:lang w:eastAsia="zh-CN"/>
        </w:rPr>
      </w:pPr>
      <w:r w:rsidRPr="0024286E">
        <w:rPr>
          <w:szCs w:val="28"/>
          <w:lang w:eastAsia="zh-CN"/>
        </w:rPr>
        <w:t>расчет-обоснование суммы субсидии по установленной Минсельхозпродом форме;</w:t>
      </w:r>
    </w:p>
    <w:p w14:paraId="79A3F19C" w14:textId="77777777" w:rsidR="00141B5B" w:rsidRPr="0024286E" w:rsidRDefault="00141B5B" w:rsidP="00141B5B">
      <w:pPr>
        <w:spacing w:line="360" w:lineRule="auto"/>
        <w:ind w:firstLine="709"/>
        <w:jc w:val="both"/>
        <w:rPr>
          <w:szCs w:val="28"/>
          <w:lang w:eastAsia="zh-CN"/>
        </w:rPr>
      </w:pPr>
      <w:r w:rsidRPr="0024286E">
        <w:rPr>
          <w:szCs w:val="28"/>
          <w:lang w:eastAsia="zh-CN"/>
        </w:rPr>
        <w:t xml:space="preserve">план расходов, содержащий планируемый объем затрат в текущем финансовом году по направлениям, указанным в </w:t>
      </w:r>
      <w:hyperlink r:id="rId14" w:tooltip="https://login.consultant.ru/link/?req=doc&amp;base=RLAW187&amp;n=319269&amp;dst=101086" w:history="1">
        <w:r w:rsidRPr="0024286E">
          <w:rPr>
            <w:szCs w:val="28"/>
            <w:lang w:eastAsia="zh-CN"/>
          </w:rPr>
          <w:t>пункте 1.</w:t>
        </w:r>
      </w:hyperlink>
      <w:r w:rsidRPr="0024286E">
        <w:rPr>
          <w:szCs w:val="28"/>
          <w:lang w:eastAsia="zh-CN"/>
        </w:rPr>
        <w:t>6 настоящего Порядка (далее – план расходов);</w:t>
      </w:r>
    </w:p>
    <w:p w14:paraId="2178E902" w14:textId="77777777" w:rsidR="00141B5B" w:rsidRPr="0024286E" w:rsidRDefault="00141B5B" w:rsidP="00141B5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4286E">
        <w:rPr>
          <w:sz w:val="28"/>
          <w:szCs w:val="28"/>
        </w:rPr>
        <w:t xml:space="preserve">информация по установленной Минсельхозпродом форме, подтверждающая целевое использование инвестиционного кредита, с приложением заверенных получателем субсидии копий документов, подтверждающих целевое использование инвестиционного кредита (при наличии на дату подачи заявления). </w:t>
      </w:r>
    </w:p>
    <w:p w14:paraId="368FA474" w14:textId="77777777" w:rsidR="00141B5B" w:rsidRPr="0024286E" w:rsidRDefault="00141B5B" w:rsidP="00141B5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4286E">
        <w:rPr>
          <w:sz w:val="28"/>
          <w:szCs w:val="28"/>
        </w:rPr>
        <w:t>Документами, подтверждающими целевое использование инвестиционного кредита, являются:</w:t>
      </w:r>
    </w:p>
    <w:p w14:paraId="3FA4CEDB" w14:textId="77777777" w:rsidR="00141B5B" w:rsidRPr="0024286E" w:rsidRDefault="00141B5B" w:rsidP="00141B5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4286E">
        <w:rPr>
          <w:sz w:val="28"/>
          <w:szCs w:val="28"/>
        </w:rPr>
        <w:t>платежные документы;</w:t>
      </w:r>
    </w:p>
    <w:p w14:paraId="30A083CC" w14:textId="77777777" w:rsidR="00141B5B" w:rsidRPr="0024286E" w:rsidRDefault="00141B5B" w:rsidP="00141B5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4286E">
        <w:rPr>
          <w:sz w:val="28"/>
          <w:szCs w:val="28"/>
        </w:rPr>
        <w:t>договоры на приобретение товарно-материальных ценностей (выполнение работ, оказание услуг);</w:t>
      </w:r>
    </w:p>
    <w:p w14:paraId="18ECF397" w14:textId="77777777" w:rsidR="00141B5B" w:rsidRPr="0024286E" w:rsidRDefault="00141B5B" w:rsidP="00141B5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4286E">
        <w:rPr>
          <w:sz w:val="28"/>
          <w:szCs w:val="28"/>
        </w:rPr>
        <w:t>накладные (реестры накладных);</w:t>
      </w:r>
    </w:p>
    <w:p w14:paraId="5549B076" w14:textId="77777777" w:rsidR="00141B5B" w:rsidRPr="0024286E" w:rsidRDefault="00141B5B" w:rsidP="00141B5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4286E">
        <w:rPr>
          <w:sz w:val="28"/>
          <w:szCs w:val="28"/>
        </w:rPr>
        <w:t>в случае приобретения самоходных машин и других видов техники, подлежащей регистрации в органах, осуществляющих региональный государственный надзор в области технического состояния и эксплуатации самоходных машин и других видов техники, аттракционов, - свидетельства о регистрации;</w:t>
      </w:r>
    </w:p>
    <w:p w14:paraId="07037916" w14:textId="77777777" w:rsidR="00141B5B" w:rsidRPr="0024286E" w:rsidRDefault="00141B5B" w:rsidP="00141B5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4286E">
        <w:rPr>
          <w:sz w:val="28"/>
          <w:szCs w:val="28"/>
        </w:rPr>
        <w:t>в случае приобретения автомототранспортных средств и прицепов к ним - регистрационные документы (свидетельства о регистрации или технические паспорта);</w:t>
      </w:r>
    </w:p>
    <w:p w14:paraId="2B48E8C8" w14:textId="77777777" w:rsidR="00141B5B" w:rsidRPr="0024286E" w:rsidRDefault="00141B5B" w:rsidP="00141B5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4286E">
        <w:rPr>
          <w:sz w:val="28"/>
          <w:szCs w:val="28"/>
        </w:rPr>
        <w:lastRenderedPageBreak/>
        <w:t>в случае приобретения машин и оборудования, ранее бывших в эксплуатации, стоимостью более 150 тысяч рублей - отчет об оценке указанных машин и оборудования, составленный организацией, осуществляющей оценочную деятельность. В случае превышения стоимости приобретения товарно-материальных ценностей рыночной стоимости, установленной отчетом об оценке, субсидирование производится только на часть кредита, равную ее оценочной стоимости.</w:t>
      </w:r>
    </w:p>
    <w:p w14:paraId="27170571" w14:textId="77777777" w:rsidR="00141B5B" w:rsidRPr="0024286E" w:rsidRDefault="00141B5B" w:rsidP="00141B5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4286E">
        <w:rPr>
          <w:sz w:val="28"/>
          <w:szCs w:val="28"/>
        </w:rPr>
        <w:t>В случае целевого использования инвестиционного кредита после даты подачи заявления копии документов, подтверждающих целевое использование инвестиционного кредита, предоставляются получателем субсидии в Минсельхозпрод по мере использования инвестиционного кредита в срок не позднее 20 дней со дня получения соответствующих товарно-материальных ценностей (выполнения работ либо оказания услуг), приобретенных (выполненных, оказанных) за счет заемных средств;</w:t>
      </w:r>
    </w:p>
    <w:p w14:paraId="39389026" w14:textId="77777777" w:rsidR="00141B5B" w:rsidRPr="0024286E" w:rsidRDefault="00141B5B" w:rsidP="00141B5B">
      <w:pPr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документ, подтверждающий полномочия лица на подписание заявления (не представляется в случае подписания заявления, а также прилагаемых к заявлению документов лицом, имеющим право без доверенности действовать от имени юридического лица, являющегося получателем субсидии, в соответствии с выпиской из Единого государственного реестра юридических лиц, индивидуальным предпринимателем, являющимся получателем субсидии).</w:t>
      </w:r>
    </w:p>
    <w:p w14:paraId="49FEE250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bookmarkStart w:id="13" w:name="P111"/>
      <w:bookmarkEnd w:id="13"/>
      <w:r w:rsidRPr="0024286E">
        <w:rPr>
          <w:szCs w:val="28"/>
        </w:rPr>
        <w:t xml:space="preserve">Заявление и приложенные к нему документы </w:t>
      </w:r>
      <w:r w:rsidRPr="0024286E">
        <w:rPr>
          <w:szCs w:val="28"/>
          <w:lang w:eastAsia="zh-CN"/>
        </w:rPr>
        <w:t xml:space="preserve">(далее – документы-основания) </w:t>
      </w:r>
      <w:r w:rsidRPr="0024286E">
        <w:rPr>
          <w:szCs w:val="28"/>
        </w:rPr>
        <w:t>должны быть исполнены по установленным формам (в случае, если это предусмотрено настоящим Порядком), без ошибок, подчисток, приписок, зачеркнутых слов, иных исправлений, повреждений, не позволяющих однозначно истолковать их содержание.</w:t>
      </w:r>
    </w:p>
    <w:p w14:paraId="523CEF1A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Получатель субсидии несет ответственность за достоверность сведений, содержащихся в заявлении и представленных документах.</w:t>
      </w:r>
    </w:p>
    <w:p w14:paraId="06ADA2B3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 xml:space="preserve">2.4. Заявление подлежит регистрации в Минсельхозпроде в порядке, </w:t>
      </w:r>
      <w:r w:rsidRPr="0024286E">
        <w:rPr>
          <w:szCs w:val="28"/>
        </w:rPr>
        <w:lastRenderedPageBreak/>
        <w:t>установленном в Инструкции по делопроизводству в органах исполнительной власти Нижегородской области и их структурных подразделениях, утвержденной постановлением Правительства Нижегородской области от 28 декабря 2018 г. № 912.</w:t>
      </w:r>
    </w:p>
    <w:p w14:paraId="4E474FDE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 xml:space="preserve">2.5. Минсельхозпрод не позднее 10 рабочих дней со дня, следующего за днем регистрации заявления, осуществляет проверку получателя субсидии на соответствие требованиям, установленным пунктом 2.2 настоящего Порядка, по данным государственных информационных систем, в том числе с использованием единой системы межведомственного электронного взаимодействия, либо на основании данных, размещенных в открытом доступе в информационно-телекоммуникационной сети «Интернет» (при наличии технической возможности). </w:t>
      </w:r>
    </w:p>
    <w:p w14:paraId="20CFE33F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Получатель субсидии вправе по собственной инициативе представить документы для подтверждения соответствия требованиям, установленным в пункте 2.2 настоящего Порядка;</w:t>
      </w:r>
    </w:p>
    <w:p w14:paraId="624DBB6E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 xml:space="preserve">2.6. В случае отсутствия технической возможности, указанной в пункте 2.5 настоящего Порядка, Минсельхозпрод письменно запрашивает у получателя субсидии соответствующие документы для подтверждения его соответствия требованиям, указанным в пункте 2.2 настоящего Порядка. </w:t>
      </w:r>
    </w:p>
    <w:p w14:paraId="5B1C591B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Получатель субсидии несет ответственность за достоверность сведений, содержащихся в представленных им документах.</w:t>
      </w:r>
    </w:p>
    <w:p w14:paraId="69933B18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В случае, установленном настоящим пунктом, срок рассмотрения заявления продлевается на 10 рабочих дней со дня представления получателем субсидии запрашиваемых Минсельхозпродом документов.</w:t>
      </w:r>
    </w:p>
    <w:p w14:paraId="504F0333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2.7. Основания для отказа в предоставлении субсидии:</w:t>
      </w:r>
    </w:p>
    <w:p w14:paraId="023AA28F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 xml:space="preserve">несоответствие </w:t>
      </w:r>
      <w:bookmarkStart w:id="14" w:name="_Hlk201056878"/>
      <w:r w:rsidRPr="0024286E">
        <w:rPr>
          <w:szCs w:val="28"/>
        </w:rPr>
        <w:t>получателя субсидии</w:t>
      </w:r>
      <w:bookmarkEnd w:id="14"/>
      <w:r w:rsidRPr="0024286E">
        <w:rPr>
          <w:szCs w:val="28"/>
        </w:rPr>
        <w:t xml:space="preserve"> требованиям, установленным пунктом 2.2 настоящего Порядка;</w:t>
      </w:r>
    </w:p>
    <w:p w14:paraId="1E7AF210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несоответствие представленных получателем субсидии документов требованиям в случаях, установленных пунктами 2.3 настоящего Порядка, или непредставление (представление не в полном объеме) указанных документов;</w:t>
      </w:r>
    </w:p>
    <w:p w14:paraId="6DA5066F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lastRenderedPageBreak/>
        <w:t>установление факта недостоверности, представленной получателем субсидии информации.</w:t>
      </w:r>
    </w:p>
    <w:p w14:paraId="6EF4D120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2.8. По результатам рассмотрения заявления Минсельхозпрод</w:t>
      </w:r>
      <w:r w:rsidRPr="0024286E">
        <w:t xml:space="preserve"> </w:t>
      </w:r>
      <w:r w:rsidRPr="0024286E">
        <w:rPr>
          <w:szCs w:val="28"/>
        </w:rPr>
        <w:t>до истечения сроков, установленных соответственно в пунктах 2.5 и 2.6 настоящего Порядка:</w:t>
      </w:r>
    </w:p>
    <w:p w14:paraId="41079BC1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при отсутствии оснований для отказа в предоставлении субсидии - принимает решение о предоставлении субсидии и определяет размер предоставляемой субсидии в соответствии с пунктом 2.9 настоящего Порядка;</w:t>
      </w:r>
    </w:p>
    <w:p w14:paraId="5BEF20F0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при наличии оснований для отказа в предоставлении субсидии - принимает решение об отказе в предоставлении субсидии.</w:t>
      </w:r>
    </w:p>
    <w:p w14:paraId="7FCF919E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 xml:space="preserve">Решение о предоставлении субсидии оформляется путем составления сводного реестра получателей субсидии и направления его в управление областного казначейства министерства финансов Нижегородской области. </w:t>
      </w:r>
    </w:p>
    <w:p w14:paraId="591252F5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В срок не позднее 5-го рабочего дня, следующего за днем принятия решения о предоставлении субсидии, Минсельхозпрод письменно информирует получателя субсидии о принятом решении путем направления уведомления.</w:t>
      </w:r>
    </w:p>
    <w:p w14:paraId="2F0564E2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bookmarkStart w:id="15" w:name="P130"/>
      <w:bookmarkEnd w:id="15"/>
      <w:r w:rsidRPr="0024286E">
        <w:rPr>
          <w:szCs w:val="28"/>
        </w:rPr>
        <w:t>В случае принятия решения о предоставлении субсидии в уведомлении указываются сроки заключения соглашения.</w:t>
      </w:r>
    </w:p>
    <w:p w14:paraId="7CFC10CF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 xml:space="preserve">В случае принятия решения об отказе в предоставлении субсидии в уведомлении указывается обстоятельство, послужившее основанием для отказа в предоставлении субсидии. </w:t>
      </w:r>
    </w:p>
    <w:p w14:paraId="6D1DC5D0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Получатель субсидии после получения уведомления об отказе в предоставлении субсидии вправе повторно обратиться в Минсельхозпрод с заявлением после устранения им указанного в уведомлении несоответствия. Повторная проверка получателя субсидии на соответствие установленным требованиям осуществляется в соответствии с пунктами 2.5, 2.6 настоящего Порядка.</w:t>
      </w:r>
    </w:p>
    <w:p w14:paraId="2A3ABD11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2.9. Порядок расчета размера субсидии.</w:t>
      </w:r>
    </w:p>
    <w:p w14:paraId="2A73FC6F" w14:textId="77777777" w:rsidR="00141B5B" w:rsidRPr="0024286E" w:rsidRDefault="00141B5B" w:rsidP="00141B5B">
      <w:pPr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  <w:lang w:eastAsia="zh-CN"/>
        </w:rPr>
        <w:lastRenderedPageBreak/>
        <w:t xml:space="preserve">2.9.1. Размер субсидии определяется исходя из планируемых расходов по направлениям, указанным в </w:t>
      </w:r>
      <w:hyperlink r:id="rId15" w:tooltip="https://login.consultant.ru/link/?req=doc&amp;base=RLAW187&amp;n=316372&amp;dst=100018" w:history="1">
        <w:r w:rsidRPr="0024286E">
          <w:rPr>
            <w:szCs w:val="28"/>
            <w:lang w:eastAsia="zh-CN"/>
          </w:rPr>
          <w:t>пункте 1.6</w:t>
        </w:r>
      </w:hyperlink>
      <w:r w:rsidRPr="0024286E">
        <w:rPr>
          <w:szCs w:val="28"/>
          <w:lang w:eastAsia="zh-CN"/>
        </w:rPr>
        <w:t xml:space="preserve"> настоящего Порядка, включенных в план расходов с учетом субсидирования процентной ставки по кредиту в размере, составляющем </w:t>
      </w:r>
      <w:r w:rsidRPr="0024286E">
        <w:rPr>
          <w:szCs w:val="28"/>
        </w:rPr>
        <w:t>50 процентов ключевой ставки Центрального банка Российской Федерации, действующей на дату заключения кредитного договора, а в случае наличия дополнительного соглашения к кредитному договору, связанного с изменением размера процентной ставки по кредиту, - на дату составления дополнительного соглашения к кредитному договору.</w:t>
      </w:r>
    </w:p>
    <w:p w14:paraId="3EA7FE33" w14:textId="77777777" w:rsidR="00141B5B" w:rsidRPr="0024286E" w:rsidRDefault="00141B5B" w:rsidP="00141B5B">
      <w:pPr>
        <w:pStyle w:val="ab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4286E">
        <w:rPr>
          <w:sz w:val="28"/>
          <w:szCs w:val="28"/>
        </w:rPr>
        <w:t>2.9.2. Субсидии предоставляются в пределах бюджетных ассигнований, предусмотренных в законе Нижегородской области об областном бюджете на соответствующий финансовый год и на плановый период, и лимитов бюджетных обязательств на предоставление субсидии.</w:t>
      </w:r>
    </w:p>
    <w:p w14:paraId="4DCFB621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Источниками финансового обеспечения субсидии являются средства областного бюджета.</w:t>
      </w:r>
    </w:p>
    <w:p w14:paraId="348AF465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2.9.3. В случае если общий объем потребности в бюджетных ассигнованиях на предоставление субсидии, в текущем году определенный в соответствии с подпунктом 2.9.1 настоящего пункта, превышает лимиты бюджетных обязательств на предоставление субсидии в текущем году, то размер субсидии (С) определяется по следующей формуле:</w:t>
      </w:r>
    </w:p>
    <w:p w14:paraId="51CE8974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</w:p>
    <w:p w14:paraId="7B7BFAE8" w14:textId="77777777" w:rsidR="00141B5B" w:rsidRPr="0024286E" w:rsidRDefault="00141B5B" w:rsidP="00141B5B">
      <w:pPr>
        <w:widowControl w:val="0"/>
        <w:spacing w:line="360" w:lineRule="auto"/>
        <w:jc w:val="center"/>
        <w:rPr>
          <w:szCs w:val="28"/>
        </w:rPr>
      </w:pPr>
      <w:r w:rsidRPr="0024286E">
        <w:rPr>
          <w:szCs w:val="28"/>
        </w:rPr>
        <w:t>С = Сп x К,</w:t>
      </w:r>
    </w:p>
    <w:p w14:paraId="5E559954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где:</w:t>
      </w:r>
    </w:p>
    <w:p w14:paraId="14E81FE2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Сп - размер субсидии, рассчитанный в соответствии с подпунктом 2.9.1 настоящего пункта;</w:t>
      </w:r>
    </w:p>
    <w:p w14:paraId="281BD7F3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К - коэффициент бюджетной обеспеченности, определяемый по следующей формуле:</w:t>
      </w:r>
    </w:p>
    <w:p w14:paraId="4F385D9E" w14:textId="77777777" w:rsidR="00141B5B" w:rsidRPr="0024286E" w:rsidRDefault="00141B5B" w:rsidP="00141B5B">
      <w:pPr>
        <w:widowControl w:val="0"/>
        <w:spacing w:line="360" w:lineRule="auto"/>
        <w:jc w:val="center"/>
        <w:rPr>
          <w:szCs w:val="28"/>
        </w:rPr>
      </w:pPr>
      <w:r w:rsidRPr="0024286E">
        <w:rPr>
          <w:szCs w:val="28"/>
        </w:rPr>
        <w:t>К = V / Vнач,</w:t>
      </w:r>
    </w:p>
    <w:p w14:paraId="406C5628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где:</w:t>
      </w:r>
    </w:p>
    <w:p w14:paraId="17321B9E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V - объем лимитов бюджетных обязательств на предоставление субсидии в текущем году;</w:t>
      </w:r>
    </w:p>
    <w:p w14:paraId="785A4321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 xml:space="preserve">Vнач - общий объем потребности в бюджетных ассигнованиях на </w:t>
      </w:r>
      <w:r w:rsidRPr="0024286E">
        <w:rPr>
          <w:szCs w:val="28"/>
        </w:rPr>
        <w:lastRenderedPageBreak/>
        <w:t>предоставление субсидии в текущем году, определенный на основании сведений, предоставленных получателями субсидии в текущем году.</w:t>
      </w:r>
    </w:p>
    <w:p w14:paraId="39CE34D0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При условии V&gt;Vнач коэффициент К равен 1.</w:t>
      </w:r>
    </w:p>
    <w:p w14:paraId="36CCD1BA" w14:textId="77777777" w:rsidR="00141B5B" w:rsidRPr="0024286E" w:rsidRDefault="00141B5B" w:rsidP="00141B5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4286E">
        <w:rPr>
          <w:sz w:val="28"/>
          <w:szCs w:val="28"/>
        </w:rPr>
        <w:t>2.9.4. В случае увеличения Минсельхозпроду лимитов бюджетных обязательств на предоставление субсидии в пределах текущего финансового года Минсельхозпрод рассматривает вопрос о предоставлении получателям субсидии части субсидии, не предоставленной в текущем году по основанию, указанному в подпункте 2.9.3 настоящего пункта при условии подтверждения соответствия получателя субсидии требованиям, установленным в пункте 2.2 настоящего Порядка, по состоянию на дату принятия Минсельхозпродом соответствующего решения.</w:t>
      </w:r>
    </w:p>
    <w:p w14:paraId="6A968EF4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При этом размер части субсидии, подлежащей предоставлению получателю субсидии (Сд), определяется по следующей формуле:</w:t>
      </w:r>
    </w:p>
    <w:p w14:paraId="2CF7244C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</w:p>
    <w:p w14:paraId="2038428A" w14:textId="77777777" w:rsidR="00141B5B" w:rsidRPr="0024286E" w:rsidRDefault="00141B5B" w:rsidP="00141B5B">
      <w:pPr>
        <w:widowControl w:val="0"/>
        <w:spacing w:line="360" w:lineRule="auto"/>
        <w:jc w:val="center"/>
        <w:rPr>
          <w:szCs w:val="28"/>
        </w:rPr>
      </w:pPr>
      <w:r w:rsidRPr="0024286E">
        <w:rPr>
          <w:szCs w:val="28"/>
        </w:rPr>
        <w:t>Сд = Спд x Кд,</w:t>
      </w:r>
    </w:p>
    <w:p w14:paraId="295D7430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</w:p>
    <w:p w14:paraId="013F16EE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где:</w:t>
      </w:r>
    </w:p>
    <w:p w14:paraId="6C5F527E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Спд - размер части субсидии, не предоставленной получателю субсидии в текущем финансовом году по основанию, указанному в подпункте 2.9.3 настоящего пункта;</w:t>
      </w:r>
    </w:p>
    <w:p w14:paraId="1FECA828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Кд - коэффициент бюджетной обеспеченности, определяемый по следующей формуле:</w:t>
      </w:r>
    </w:p>
    <w:p w14:paraId="54FBD9A0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</w:p>
    <w:p w14:paraId="5CD8B9D2" w14:textId="77777777" w:rsidR="00141B5B" w:rsidRPr="0024286E" w:rsidRDefault="00141B5B" w:rsidP="00141B5B">
      <w:pPr>
        <w:widowControl w:val="0"/>
        <w:spacing w:line="360" w:lineRule="auto"/>
        <w:jc w:val="center"/>
        <w:rPr>
          <w:szCs w:val="28"/>
        </w:rPr>
      </w:pPr>
      <w:r w:rsidRPr="0024286E">
        <w:rPr>
          <w:szCs w:val="28"/>
        </w:rPr>
        <w:t>Кд = Vд / Vднач,</w:t>
      </w:r>
    </w:p>
    <w:p w14:paraId="015DA04F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</w:p>
    <w:p w14:paraId="7FDBA334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где:</w:t>
      </w:r>
    </w:p>
    <w:p w14:paraId="2810FE0D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Vд - объем дополнительных лимитов бюджетных обязательств на предоставление субсидии;</w:t>
      </w:r>
    </w:p>
    <w:p w14:paraId="2EEEF6D7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 xml:space="preserve">Vднач - общий объем субсидии, не предоставленной получателям субсидии в текущем финансовом году по основанию, указанному в </w:t>
      </w:r>
      <w:r w:rsidRPr="0024286E">
        <w:rPr>
          <w:szCs w:val="28"/>
        </w:rPr>
        <w:lastRenderedPageBreak/>
        <w:t>подпункте 2.9.3 настоящего пункта.</w:t>
      </w:r>
    </w:p>
    <w:p w14:paraId="20805FD6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При условии Vд&gt;Vднач коэффициент Кд равен 1.</w:t>
      </w:r>
    </w:p>
    <w:p w14:paraId="77E96463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По результатам произведенных расчетов Минсельхозпрод заключает дополнительные соглашения к соглашениям.</w:t>
      </w:r>
    </w:p>
    <w:p w14:paraId="4FBD2D63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2.10. Минсельхозпрод заключает с получателем субсидии соглашение в</w:t>
      </w:r>
      <w:r w:rsidRPr="0024286E">
        <w:t xml:space="preserve"> </w:t>
      </w:r>
      <w:r w:rsidRPr="0024286E">
        <w:rPr>
          <w:szCs w:val="28"/>
        </w:rPr>
        <w:t>соответствии с пунктом 2.8 настоящего Порядка.</w:t>
      </w:r>
    </w:p>
    <w:p w14:paraId="27831FBC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необходимости), заключается в соответствии с типовой формой, установленной для соответствующего вида субсидии министерством финансов Нижегородской области.</w:t>
      </w:r>
    </w:p>
    <w:p w14:paraId="6C6530EF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01131F2A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14:paraId="559F35BE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 xml:space="preserve">При прекращении деятельности получателя субсидии, являющегося </w:t>
      </w:r>
      <w:r w:rsidRPr="0024286E">
        <w:rPr>
          <w:szCs w:val="28"/>
        </w:rPr>
        <w:lastRenderedPageBreak/>
        <w:t>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14:paraId="57DDAFA9" w14:textId="77777777" w:rsidR="00141B5B" w:rsidRPr="0024286E" w:rsidRDefault="00141B5B" w:rsidP="00141B5B">
      <w:pPr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В случае изменения обстоятельств, послуживших основанием для заключения соглашения, в том числе в случаях, установленных настоящим пунктом, получатель субсидии обязан уведомить о данных изменениях Минсельхозпрод с приложением соответствующих документов.</w:t>
      </w:r>
    </w:p>
    <w:p w14:paraId="6EA8D270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В соглашение включаются:</w:t>
      </w:r>
    </w:p>
    <w:p w14:paraId="5D9E100B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условия предоставления субсидии, указанные в подпунктах 2 - 6 пункта 2.1 настоящего Порядка;</w:t>
      </w:r>
    </w:p>
    <w:p w14:paraId="13DA4B7E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соглашении;</w:t>
      </w:r>
    </w:p>
    <w:p w14:paraId="388EDDEA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  <w:lang w:eastAsia="zh-CN"/>
        </w:rPr>
        <w:t>условие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субсидий, при принятии Минсельхозпродом в установленном порядке решения о наличии потребности в указанных средствах или возврате указанных средств при отсутствии в них потребности в порядке и сроки, установленные в пункте 2.14 настоящего Порядка;</w:t>
      </w:r>
    </w:p>
    <w:p w14:paraId="5BE43C3D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обязательства получателя субсидии:</w:t>
      </w:r>
    </w:p>
    <w:p w14:paraId="5DE7CF05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- по целевому использованию субсидии;</w:t>
      </w:r>
    </w:p>
    <w:p w14:paraId="20FDCB02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- по достижению значения результата предоставления субсидии, указанного в пункте 2.11 настоящего Порядка;</w:t>
      </w:r>
    </w:p>
    <w:p w14:paraId="4361DD8C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lastRenderedPageBreak/>
        <w:t>- по своевременному представлению отчетности, предусмотренной разделом 3 настоящего Порядка;</w:t>
      </w:r>
    </w:p>
    <w:p w14:paraId="1C7D2B30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- по обеспечению получателем субсидии, являющимся юридическим лицом, уровня среднемесячной заработной платы, не ниже полутора величин минимального размера оплаты труда в году предоставления государственной поддержки);</w:t>
      </w:r>
    </w:p>
    <w:p w14:paraId="08EE966D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- по использованию приобретаемых объектов и товарно-материальных ценностей непосредственно получателем субсидии. В случае отчуждения или передачи права пользования на данные объекты и товарно-материальные ценности третьим лицам предоставление субсидий по кредиту (соответствующей части кредита) прекращается с момента такого отчуждения или передачи;</w:t>
      </w:r>
    </w:p>
    <w:p w14:paraId="440D79BC" w14:textId="77777777" w:rsidR="00141B5B" w:rsidRPr="0024286E" w:rsidRDefault="00141B5B" w:rsidP="00141B5B">
      <w:pPr>
        <w:pStyle w:val="ConsPlusNormal"/>
        <w:spacing w:line="360" w:lineRule="auto"/>
        <w:ind w:firstLine="709"/>
        <w:jc w:val="both"/>
      </w:pPr>
      <w:r w:rsidRPr="0024286E">
        <w:rPr>
          <w:sz w:val="28"/>
          <w:szCs w:val="28"/>
        </w:rPr>
        <w:t>меры ответственности, предусмотренные пунктом 3.7 настоящего Порядка.</w:t>
      </w:r>
      <w:r w:rsidRPr="0024286E">
        <w:t xml:space="preserve"> </w:t>
      </w:r>
    </w:p>
    <w:p w14:paraId="54040C98" w14:textId="77777777" w:rsidR="00141B5B" w:rsidRPr="0024286E" w:rsidRDefault="00141B5B" w:rsidP="00141B5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4286E">
        <w:rPr>
          <w:sz w:val="28"/>
          <w:szCs w:val="28"/>
        </w:rPr>
        <w:t>Внесение в соглашение изменений, предусматривающих ухудшение значений результатов предоставления субсидии и увеличение сроков реализации предусмотренных соглашением мероприятий, не допускается, за исключением случаев сокращения размера субсидии.</w:t>
      </w:r>
    </w:p>
    <w:p w14:paraId="3A640141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2.11. Результатом предоставления субсидии является увеличение объема производства сельскохозяйственной продукции в течение срока действия кредитного договора (процентов).</w:t>
      </w:r>
    </w:p>
    <w:p w14:paraId="2990F2E1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Результат предоставления субсидии соответствует цели предоставления субсидии, установленной в пункте 1.2 настоящего Порядка и типу результата предоставления субсидии «Производство (реализация) продукции», определенному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субсидии.</w:t>
      </w:r>
    </w:p>
    <w:p w14:paraId="38C27A87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2.12. Субсидия подлежит казначейскому сопровождению.</w:t>
      </w:r>
    </w:p>
    <w:p w14:paraId="17E37040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 xml:space="preserve">Перечисление субсидии осуществляется в порядке, установленном законом Нижегородской области об областном бюджете на соответствующий </w:t>
      </w:r>
      <w:r w:rsidRPr="0024286E">
        <w:rPr>
          <w:szCs w:val="28"/>
        </w:rPr>
        <w:lastRenderedPageBreak/>
        <w:t>финансовый год и на плановый период.</w:t>
      </w:r>
    </w:p>
    <w:p w14:paraId="0B560D9C" w14:textId="77777777" w:rsidR="00141B5B" w:rsidRPr="0024286E" w:rsidRDefault="00141B5B" w:rsidP="00141B5B">
      <w:pPr>
        <w:spacing w:line="360" w:lineRule="auto"/>
        <w:ind w:firstLine="709"/>
        <w:jc w:val="both"/>
        <w:rPr>
          <w:szCs w:val="28"/>
          <w:lang w:eastAsia="zh-CN"/>
        </w:rPr>
      </w:pPr>
      <w:r w:rsidRPr="0024286E">
        <w:rPr>
          <w:szCs w:val="28"/>
          <w:lang w:eastAsia="zh-CN"/>
        </w:rPr>
        <w:t>Перечисление субсидии осуществляется не позднее 10-го рабочего дня, следующего за днем представления получателем субсидии документов, подтверждающих возникновение у него денежных обязательств</w:t>
      </w:r>
      <w:r w:rsidRPr="0024286E">
        <w:rPr>
          <w:szCs w:val="28"/>
        </w:rPr>
        <w:t>.</w:t>
      </w:r>
      <w:r w:rsidRPr="0024286E">
        <w:rPr>
          <w:szCs w:val="28"/>
          <w:lang w:eastAsia="zh-CN"/>
        </w:rPr>
        <w:t xml:space="preserve"> </w:t>
      </w:r>
    </w:p>
    <w:p w14:paraId="7F54E2A6" w14:textId="77777777" w:rsidR="00141B5B" w:rsidRPr="0024286E" w:rsidRDefault="00141B5B" w:rsidP="00141B5B">
      <w:pPr>
        <w:spacing w:line="360" w:lineRule="auto"/>
        <w:ind w:firstLine="709"/>
        <w:jc w:val="both"/>
        <w:rPr>
          <w:szCs w:val="28"/>
          <w:lang w:eastAsia="zh-CN"/>
        </w:rPr>
      </w:pPr>
      <w:r w:rsidRPr="0024286E">
        <w:rPr>
          <w:szCs w:val="28"/>
        </w:rPr>
        <w:t xml:space="preserve">2.13. </w:t>
      </w:r>
      <w:r w:rsidRPr="0024286E">
        <w:rPr>
          <w:szCs w:val="28"/>
          <w:lang w:eastAsia="zh-CN"/>
        </w:rPr>
        <w:t>Субсидия перечисляется с лицевого счета Минсельхозпрода, открытого в управлении областного казначейства министерства финансов Нижегородской области, на лицевой счет для учета денежных средств участников казначейского сопровождения, открытый получателю субсидии в министерстве финансов Нижегородской области.</w:t>
      </w:r>
    </w:p>
    <w:p w14:paraId="7687F75B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 xml:space="preserve">Для согласования операций по расходованию субсидии получатель </w:t>
      </w:r>
      <w:bookmarkStart w:id="16" w:name="_Hlk194332785"/>
      <w:r w:rsidRPr="0024286E">
        <w:rPr>
          <w:szCs w:val="28"/>
        </w:rPr>
        <w:t>субсиди</w:t>
      </w:r>
      <w:bookmarkEnd w:id="16"/>
      <w:r w:rsidRPr="0024286E">
        <w:rPr>
          <w:szCs w:val="28"/>
        </w:rPr>
        <w:t>и направляет в Минсельхозпрод:</w:t>
      </w:r>
    </w:p>
    <w:p w14:paraId="59296467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- копии договоров, включающих условия, предусмотренные подпунктом 2 пункта 2.1 настоящего Порядка;</w:t>
      </w:r>
    </w:p>
    <w:p w14:paraId="23FDB77C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- копии счетов на оплату;</w:t>
      </w:r>
    </w:p>
    <w:p w14:paraId="5774D162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- план расходов проекта (в случае изменения наименований, количества, стоимости оказываемых услуг, выполняемых работ).</w:t>
      </w:r>
    </w:p>
    <w:p w14:paraId="3791856D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В течение 10 рабочих дней с даты поступления документов Минсельхозпрод:</w:t>
      </w:r>
    </w:p>
    <w:p w14:paraId="64B884DB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1) принимает решение о согласовании операций по расходованию субсидии или решение об отказе в согласовании операций по расходованию субсидии в случае несоответствия планируемых затрат перечню выполняемых работ в рамках проекта, установленного Минсельхозпродом, и (или) непредставления (представления не в полном объеме) документов;</w:t>
      </w:r>
    </w:p>
    <w:p w14:paraId="15CDB2BB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2) при необходимости обеспечивает внесение изменений в соглашение;</w:t>
      </w:r>
    </w:p>
    <w:p w14:paraId="0F4E7C5D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3) письменно уведомляет о принятом решении получателя субсидии (в случае отказа в согласовании операций по расходованию субсидии указываются причины отказа).</w:t>
      </w:r>
    </w:p>
    <w:p w14:paraId="5105B9C0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  <w:bookmarkStart w:id="17" w:name="P216"/>
      <w:bookmarkEnd w:id="17"/>
      <w:r w:rsidRPr="0024286E">
        <w:rPr>
          <w:szCs w:val="28"/>
        </w:rPr>
        <w:t>2.14.</w:t>
      </w:r>
      <w:r w:rsidRPr="0024286E">
        <w:rPr>
          <w:szCs w:val="28"/>
          <w:lang w:eastAsia="zh-CN"/>
        </w:rPr>
        <w:t xml:space="preserve"> </w:t>
      </w:r>
      <w:r w:rsidRPr="0024286E">
        <w:rPr>
          <w:szCs w:val="28"/>
        </w:rPr>
        <w:t>Срок использования субсидии - не позднее 31 декабря года получения субсидии.</w:t>
      </w:r>
    </w:p>
    <w:p w14:paraId="63B3DCE7" w14:textId="77777777" w:rsidR="00141B5B" w:rsidRPr="0024286E" w:rsidRDefault="00141B5B" w:rsidP="00141B5B">
      <w:pPr>
        <w:spacing w:line="360" w:lineRule="auto"/>
        <w:ind w:firstLine="709"/>
        <w:jc w:val="both"/>
        <w:rPr>
          <w:szCs w:val="28"/>
          <w:lang w:eastAsia="zh-CN"/>
        </w:rPr>
      </w:pPr>
      <w:r w:rsidRPr="0024286E">
        <w:rPr>
          <w:szCs w:val="28"/>
          <w:lang w:eastAsia="zh-CN"/>
        </w:rPr>
        <w:t xml:space="preserve">При наличии не использованного в отчетном финансовом году остатка субсидии (за исключением субсидии, предоставленной в пределах суммы, </w:t>
      </w:r>
      <w:r w:rsidRPr="0024286E">
        <w:rPr>
          <w:szCs w:val="28"/>
          <w:lang w:eastAsia="zh-CN"/>
        </w:rPr>
        <w:lastRenderedPageBreak/>
        <w:t>необходимой для оплаты денежных обязательств получателя субсидии, источником финансового обеспечения которых является субсидия) (далее - остаток субсидии) получатель субсидии осуществляет расходы, источником финансового обеспечения которых является остаток субсидии, при принятии Министерством в порядке, установленном Правительством Нижегородской области, решения о наличии потребности в указанных средствах.</w:t>
      </w:r>
    </w:p>
    <w:p w14:paraId="062E882D" w14:textId="77777777" w:rsidR="00141B5B" w:rsidRPr="0024286E" w:rsidRDefault="00141B5B" w:rsidP="00141B5B">
      <w:pPr>
        <w:spacing w:line="360" w:lineRule="auto"/>
        <w:ind w:firstLine="709"/>
        <w:jc w:val="both"/>
        <w:rPr>
          <w:szCs w:val="28"/>
          <w:lang w:eastAsia="zh-CN"/>
        </w:rPr>
      </w:pPr>
      <w:r w:rsidRPr="0024286E">
        <w:rPr>
          <w:szCs w:val="28"/>
          <w:lang w:eastAsia="zh-CN"/>
        </w:rPr>
        <w:t>При отсутствии решения о наличии потребности, указанного в абзаце первом настоящего пункта, остаток субсидии подлежит возврату в областной бюджет в срок не позднее 15 февраля года, следующего за отчетным финансовым годом.</w:t>
      </w:r>
    </w:p>
    <w:p w14:paraId="422ADC4C" w14:textId="77777777" w:rsidR="00141B5B" w:rsidRPr="0024286E" w:rsidRDefault="00141B5B" w:rsidP="00141B5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4286E">
        <w:rPr>
          <w:sz w:val="28"/>
          <w:szCs w:val="28"/>
        </w:rPr>
        <w:t>2.15. В случае рефинансирования инвестиционного кредита за получателем субсидии сохраняется право на использование полученной в текущем финансовом году субсидии по первоначальному инвестиционному кредиту при соблюдении следующих условий:</w:t>
      </w:r>
    </w:p>
    <w:p w14:paraId="01522110" w14:textId="77777777" w:rsidR="00141B5B" w:rsidRPr="0024286E" w:rsidRDefault="00141B5B" w:rsidP="00141B5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4286E">
        <w:rPr>
          <w:sz w:val="28"/>
          <w:szCs w:val="28"/>
        </w:rPr>
        <w:t>а) суммарный срок пользования инвестиционным кредитом не превышает срок, установленный подпунктом «а» пункта 1.2 настоящего Порядка;</w:t>
      </w:r>
    </w:p>
    <w:p w14:paraId="46CB00EF" w14:textId="77777777" w:rsidR="00141B5B" w:rsidRPr="0024286E" w:rsidRDefault="00141B5B" w:rsidP="00141B5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4286E">
        <w:rPr>
          <w:sz w:val="28"/>
          <w:szCs w:val="28"/>
        </w:rPr>
        <w:t>б) процентная ставка по инвестиционному кредиту, полученному на рефинансирование, не выше процентной ставки по первоначальному инвестиционному кредиту (за исключением случаев рефинансирования кредитов, полученных в российских кредитных организациях, лицензия на осуществление банковских операций которых отозвана Центральным банком Российской Федерации);</w:t>
      </w:r>
    </w:p>
    <w:p w14:paraId="74EFAB69" w14:textId="77777777" w:rsidR="00141B5B" w:rsidRPr="0024286E" w:rsidRDefault="00141B5B" w:rsidP="00141B5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4286E">
        <w:rPr>
          <w:sz w:val="28"/>
          <w:szCs w:val="28"/>
        </w:rPr>
        <w:t xml:space="preserve">в) получатель субсидии не позднее 10-го рабочего дня, следующего за днем получения кредита на рефинансирование, представил в Минсельхозпрод уточняющий расчет размера субсидии до конца текущего финансового года с учетом ранее полученной субсидии в текущем финансовом году с приложением уточняющего плана расходов, по форме, утвержденной Минсельхозпродом, содержащего планируемый объем затрат до конца текущего </w:t>
      </w:r>
      <w:r w:rsidRPr="0024286E">
        <w:rPr>
          <w:sz w:val="28"/>
          <w:szCs w:val="28"/>
        </w:rPr>
        <w:lastRenderedPageBreak/>
        <w:t xml:space="preserve">финансового года по направлениям расходов, указанным в </w:t>
      </w:r>
      <w:hyperlink w:anchor="P52" w:tooltip="#P52" w:history="1">
        <w:r w:rsidRPr="0024286E">
          <w:rPr>
            <w:sz w:val="28"/>
            <w:szCs w:val="28"/>
          </w:rPr>
          <w:t>пункте 1.</w:t>
        </w:r>
      </w:hyperlink>
      <w:r w:rsidRPr="0024286E">
        <w:rPr>
          <w:sz w:val="28"/>
          <w:szCs w:val="28"/>
        </w:rPr>
        <w:t>6 настоящего Порядка, подписанный руководителем получателя субсидии или уполномоченным им лицом, а также платежного документа, подтверждающего погашение первоначального кредита.</w:t>
      </w:r>
    </w:p>
    <w:p w14:paraId="298FD79A" w14:textId="77777777" w:rsidR="00141B5B" w:rsidRPr="0024286E" w:rsidRDefault="00141B5B" w:rsidP="00141B5B">
      <w:pPr>
        <w:widowControl w:val="0"/>
        <w:spacing w:line="360" w:lineRule="auto"/>
        <w:ind w:firstLine="709"/>
        <w:jc w:val="both"/>
        <w:rPr>
          <w:szCs w:val="28"/>
        </w:rPr>
      </w:pPr>
    </w:p>
    <w:p w14:paraId="0E4EFD8C" w14:textId="77777777" w:rsidR="00141B5B" w:rsidRPr="0024286E" w:rsidRDefault="00141B5B" w:rsidP="00141B5B">
      <w:pPr>
        <w:pStyle w:val="ab"/>
        <w:widowControl w:val="0"/>
        <w:jc w:val="center"/>
        <w:rPr>
          <w:sz w:val="28"/>
          <w:szCs w:val="28"/>
        </w:rPr>
      </w:pPr>
      <w:r w:rsidRPr="0024286E">
        <w:rPr>
          <w:sz w:val="28"/>
          <w:szCs w:val="28"/>
        </w:rPr>
        <w:t>3. Требования к представлению отчетности, осуществлению</w:t>
      </w:r>
    </w:p>
    <w:p w14:paraId="0761AC18" w14:textId="77777777" w:rsidR="00141B5B" w:rsidRPr="0024286E" w:rsidRDefault="00141B5B" w:rsidP="00141B5B">
      <w:pPr>
        <w:pStyle w:val="ab"/>
        <w:widowControl w:val="0"/>
        <w:jc w:val="center"/>
        <w:rPr>
          <w:sz w:val="28"/>
          <w:szCs w:val="28"/>
        </w:rPr>
      </w:pPr>
      <w:r w:rsidRPr="0024286E">
        <w:rPr>
          <w:sz w:val="28"/>
          <w:szCs w:val="28"/>
        </w:rPr>
        <w:t>контроля (мониторинга) за соблюдением условий и порядка</w:t>
      </w:r>
    </w:p>
    <w:p w14:paraId="4913CC17" w14:textId="77777777" w:rsidR="00141B5B" w:rsidRPr="0024286E" w:rsidRDefault="00141B5B" w:rsidP="00141B5B">
      <w:pPr>
        <w:pStyle w:val="ab"/>
        <w:widowControl w:val="0"/>
        <w:jc w:val="center"/>
        <w:rPr>
          <w:sz w:val="28"/>
          <w:szCs w:val="28"/>
        </w:rPr>
      </w:pPr>
      <w:r w:rsidRPr="0024286E">
        <w:rPr>
          <w:sz w:val="28"/>
          <w:szCs w:val="28"/>
        </w:rPr>
        <w:t>предоставления субсидии и ответственности за их нарушение</w:t>
      </w:r>
    </w:p>
    <w:p w14:paraId="1789711D" w14:textId="77777777" w:rsidR="00141B5B" w:rsidRPr="0024286E" w:rsidRDefault="00141B5B" w:rsidP="00141B5B">
      <w:pPr>
        <w:pStyle w:val="ab"/>
        <w:widowControl w:val="0"/>
        <w:jc w:val="center"/>
        <w:rPr>
          <w:b/>
          <w:sz w:val="28"/>
          <w:szCs w:val="28"/>
        </w:rPr>
      </w:pPr>
    </w:p>
    <w:p w14:paraId="0EC52873" w14:textId="77777777" w:rsidR="00141B5B" w:rsidRPr="0024286E" w:rsidRDefault="00141B5B" w:rsidP="00141B5B">
      <w:pPr>
        <w:widowControl w:val="0"/>
        <w:spacing w:before="240" w:line="360" w:lineRule="auto"/>
        <w:ind w:firstLine="709"/>
        <w:contextualSpacing/>
        <w:jc w:val="both"/>
        <w:rPr>
          <w:szCs w:val="28"/>
        </w:rPr>
      </w:pPr>
      <w:bookmarkStart w:id="18" w:name="P225"/>
      <w:bookmarkEnd w:id="18"/>
      <w:r w:rsidRPr="0024286E">
        <w:rPr>
          <w:szCs w:val="28"/>
        </w:rPr>
        <w:t>3.1. Получатель субсидии в срок не позднее 30-го января</w:t>
      </w:r>
      <w:r w:rsidRPr="0024286E">
        <w:t xml:space="preserve"> </w:t>
      </w:r>
      <w:r w:rsidRPr="0024286E">
        <w:rPr>
          <w:szCs w:val="28"/>
        </w:rPr>
        <w:t>года, следующего за годом получения субсидии, представляет в Минсельхозпрод:</w:t>
      </w:r>
    </w:p>
    <w:p w14:paraId="3CAD7F1F" w14:textId="77777777" w:rsidR="00141B5B" w:rsidRPr="0024286E" w:rsidRDefault="00141B5B" w:rsidP="00141B5B">
      <w:pPr>
        <w:ind w:firstLine="709"/>
        <w:jc w:val="both"/>
        <w:rPr>
          <w:szCs w:val="28"/>
        </w:rPr>
      </w:pPr>
      <w:r w:rsidRPr="0024286E">
        <w:rPr>
          <w:szCs w:val="28"/>
        </w:rPr>
        <w:t>-</w:t>
      </w:r>
      <w:r w:rsidRPr="0024286E">
        <w:rPr>
          <w:szCs w:val="28"/>
        </w:rPr>
        <w:tab/>
        <w:t>отчет о достижении значений результата предоставления субсидии;</w:t>
      </w:r>
    </w:p>
    <w:p w14:paraId="66F29CB4" w14:textId="77777777" w:rsidR="00141B5B" w:rsidRPr="0024286E" w:rsidRDefault="00141B5B" w:rsidP="00141B5B">
      <w:pPr>
        <w:spacing w:before="280"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-</w:t>
      </w:r>
      <w:r w:rsidRPr="0024286E">
        <w:rPr>
          <w:szCs w:val="28"/>
        </w:rPr>
        <w:tab/>
        <w:t>отчет об осуществлении расходов, источником финансового обеспечения которых является субсидия.</w:t>
      </w:r>
    </w:p>
    <w:p w14:paraId="04729A6F" w14:textId="77777777" w:rsidR="00141B5B" w:rsidRPr="0024286E" w:rsidRDefault="00141B5B" w:rsidP="00141B5B">
      <w:pPr>
        <w:spacing w:line="360" w:lineRule="auto"/>
        <w:ind w:firstLine="709"/>
        <w:jc w:val="both"/>
        <w:rPr>
          <w:szCs w:val="28"/>
        </w:rPr>
      </w:pPr>
      <w:r w:rsidRPr="0024286E">
        <w:rPr>
          <w:szCs w:val="28"/>
        </w:rPr>
        <w:t>К отчету об осуществлении расходов, источником финансового обеспечения которых является субсидия, прилагаются копии документов, подтверждающих данные расходы, заверенные подписями руководителя и главного бухгалтера (при наличии) получателя субсидии.</w:t>
      </w:r>
    </w:p>
    <w:p w14:paraId="3B9B3D29" w14:textId="77777777" w:rsidR="00141B5B" w:rsidRPr="0024286E" w:rsidRDefault="00141B5B" w:rsidP="00141B5B">
      <w:pPr>
        <w:widowControl w:val="0"/>
        <w:spacing w:before="220" w:line="360" w:lineRule="auto"/>
        <w:ind w:firstLine="709"/>
        <w:contextualSpacing/>
        <w:jc w:val="both"/>
        <w:rPr>
          <w:szCs w:val="28"/>
        </w:rPr>
      </w:pPr>
      <w:r w:rsidRPr="0024286E">
        <w:rPr>
          <w:szCs w:val="28"/>
        </w:rPr>
        <w:t>Отчетность, предусмотренная пунктами 3.1 и 3.2, представляется по формам, установленным соглашением на основании форм, определенных типовой формой соглашения для соответствующего вида субсидии министерством финансов Нижегородской области.</w:t>
      </w:r>
    </w:p>
    <w:p w14:paraId="4D862782" w14:textId="77777777" w:rsidR="00141B5B" w:rsidRPr="0024286E" w:rsidRDefault="00141B5B" w:rsidP="00141B5B">
      <w:pPr>
        <w:widowControl w:val="0"/>
        <w:spacing w:before="220" w:line="360" w:lineRule="auto"/>
        <w:ind w:firstLine="709"/>
        <w:contextualSpacing/>
        <w:jc w:val="both"/>
        <w:rPr>
          <w:szCs w:val="28"/>
        </w:rPr>
      </w:pPr>
      <w:bookmarkStart w:id="19" w:name="P231"/>
      <w:bookmarkEnd w:id="19"/>
      <w:r w:rsidRPr="0024286E">
        <w:rPr>
          <w:szCs w:val="28"/>
        </w:rPr>
        <w:t>3.2. Дополнительно к отчетности, указанной в пункте 3.1 настоящего Порядка, получатель субсидии в сроки, которые определены соглашением, представляет в Минсельхозпрод:</w:t>
      </w:r>
    </w:p>
    <w:p w14:paraId="2EA6895C" w14:textId="77777777" w:rsidR="00141B5B" w:rsidRPr="0024286E" w:rsidRDefault="00141B5B" w:rsidP="00141B5B">
      <w:pPr>
        <w:widowControl w:val="0"/>
        <w:spacing w:before="220" w:line="360" w:lineRule="auto"/>
        <w:ind w:firstLine="709"/>
        <w:contextualSpacing/>
        <w:jc w:val="both"/>
        <w:rPr>
          <w:szCs w:val="28"/>
        </w:rPr>
      </w:pPr>
      <w:r w:rsidRPr="0024286E">
        <w:rPr>
          <w:szCs w:val="28"/>
        </w:rPr>
        <w:t>отчет о реализации плана мероприятий по достижению результата предоставления субсидии (контрольных точек);</w:t>
      </w:r>
    </w:p>
    <w:p w14:paraId="45F04DD0" w14:textId="77777777" w:rsidR="00141B5B" w:rsidRPr="0024286E" w:rsidRDefault="00141B5B" w:rsidP="00141B5B">
      <w:pPr>
        <w:widowControl w:val="0"/>
        <w:spacing w:before="220" w:line="360" w:lineRule="auto"/>
        <w:ind w:firstLine="709"/>
        <w:contextualSpacing/>
        <w:jc w:val="both"/>
        <w:rPr>
          <w:szCs w:val="28"/>
        </w:rPr>
      </w:pPr>
      <w:r w:rsidRPr="0024286E">
        <w:rPr>
          <w:szCs w:val="28"/>
        </w:rPr>
        <w:t>отчет о достижении значений плановых показателей деятельности, предусмотренных проектом получателя субсидии.</w:t>
      </w:r>
    </w:p>
    <w:p w14:paraId="2EE5F1AA" w14:textId="77777777" w:rsidR="00141B5B" w:rsidRPr="0024286E" w:rsidRDefault="00141B5B" w:rsidP="00141B5B">
      <w:pPr>
        <w:widowControl w:val="0"/>
        <w:spacing w:before="220" w:line="360" w:lineRule="auto"/>
        <w:ind w:firstLine="709"/>
        <w:contextualSpacing/>
        <w:jc w:val="both"/>
        <w:rPr>
          <w:szCs w:val="28"/>
        </w:rPr>
      </w:pPr>
      <w:r w:rsidRPr="0024286E">
        <w:rPr>
          <w:szCs w:val="28"/>
        </w:rPr>
        <w:t>3.3. Получатель субсидии несет ответственность за достоверность представляемых в отчетности сведений.</w:t>
      </w:r>
    </w:p>
    <w:p w14:paraId="4674DD13" w14:textId="77777777" w:rsidR="00141B5B" w:rsidRPr="0024286E" w:rsidRDefault="00141B5B" w:rsidP="00141B5B">
      <w:pPr>
        <w:widowControl w:val="0"/>
        <w:spacing w:before="220" w:line="360" w:lineRule="auto"/>
        <w:ind w:firstLine="709"/>
        <w:contextualSpacing/>
        <w:jc w:val="both"/>
        <w:rPr>
          <w:szCs w:val="28"/>
        </w:rPr>
      </w:pPr>
      <w:r w:rsidRPr="0024286E">
        <w:rPr>
          <w:szCs w:val="28"/>
        </w:rPr>
        <w:lastRenderedPageBreak/>
        <w:t xml:space="preserve">3.4. Минсельхозпрод в течение 30 календарных дней со дня поступления в Минсельхозпрод отчетности в соответствии с пунктами 3.1 и </w:t>
      </w:r>
      <w:hyperlink w:anchor="P231" w:tooltip="#P231" w:history="1">
        <w:r w:rsidRPr="0024286E">
          <w:rPr>
            <w:szCs w:val="28"/>
          </w:rPr>
          <w:t>3.2</w:t>
        </w:r>
      </w:hyperlink>
      <w:r w:rsidRPr="0024286E">
        <w:rPr>
          <w:szCs w:val="28"/>
        </w:rPr>
        <w:t xml:space="preserve"> настоящего Порядка осуществляет ее проверку.</w:t>
      </w:r>
    </w:p>
    <w:p w14:paraId="0C520556" w14:textId="77777777" w:rsidR="00141B5B" w:rsidRPr="0024286E" w:rsidRDefault="00141B5B" w:rsidP="00141B5B">
      <w:pPr>
        <w:widowControl w:val="0"/>
        <w:spacing w:before="220" w:line="360" w:lineRule="auto"/>
        <w:ind w:firstLine="709"/>
        <w:contextualSpacing/>
        <w:jc w:val="both"/>
        <w:rPr>
          <w:szCs w:val="28"/>
        </w:rPr>
      </w:pPr>
      <w:r w:rsidRPr="0024286E">
        <w:rPr>
          <w:szCs w:val="28"/>
        </w:rPr>
        <w:t>По результатам проведенной проверки Минсельхозпрод либо принимает представленную получателем субсидии отчетность, либо письменно уведомляет получателя субсидии о выявленных замечаниях и нарушениях, подлежащих корректировке, с указанием сроков повторного представления получателем субсидии соответствующей отчетности.</w:t>
      </w:r>
    </w:p>
    <w:p w14:paraId="41A36924" w14:textId="77777777" w:rsidR="00141B5B" w:rsidRPr="0024286E" w:rsidRDefault="00141B5B" w:rsidP="00141B5B">
      <w:pPr>
        <w:widowControl w:val="0"/>
        <w:spacing w:before="220" w:line="360" w:lineRule="auto"/>
        <w:ind w:firstLine="709"/>
        <w:contextualSpacing/>
        <w:jc w:val="both"/>
        <w:rPr>
          <w:szCs w:val="28"/>
        </w:rPr>
      </w:pPr>
      <w:r w:rsidRPr="0024286E">
        <w:rPr>
          <w:szCs w:val="28"/>
        </w:rPr>
        <w:t>3.5. В отношении получателя субсидии Минсельхозпродом осуществляется мониторинг достижения результатов предоставления субсидии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порядком проведения мониторинга достижения результатов.</w:t>
      </w:r>
    </w:p>
    <w:p w14:paraId="35056D0F" w14:textId="77777777" w:rsidR="00141B5B" w:rsidRPr="0024286E" w:rsidRDefault="00141B5B" w:rsidP="00141B5B">
      <w:pPr>
        <w:widowControl w:val="0"/>
        <w:spacing w:before="220" w:line="360" w:lineRule="auto"/>
        <w:ind w:firstLine="709"/>
        <w:contextualSpacing/>
        <w:jc w:val="both"/>
        <w:rPr>
          <w:szCs w:val="28"/>
        </w:rPr>
      </w:pPr>
      <w:r w:rsidRPr="0024286E">
        <w:rPr>
          <w:szCs w:val="28"/>
        </w:rPr>
        <w:t>3.6. В отношении получателя субсидии и лиц, получающих средства на основании договоров, заключенных с получателем субсидии, осуществляются проверки:</w:t>
      </w:r>
    </w:p>
    <w:p w14:paraId="2C35B044" w14:textId="77777777" w:rsidR="00141B5B" w:rsidRPr="0024286E" w:rsidRDefault="00141B5B" w:rsidP="00141B5B">
      <w:pPr>
        <w:widowControl w:val="0"/>
        <w:spacing w:before="220" w:line="360" w:lineRule="auto"/>
        <w:ind w:firstLine="709"/>
        <w:contextualSpacing/>
        <w:jc w:val="both"/>
        <w:rPr>
          <w:szCs w:val="28"/>
        </w:rPr>
      </w:pPr>
      <w:r w:rsidRPr="0024286E">
        <w:rPr>
          <w:szCs w:val="28"/>
        </w:rPr>
        <w:t>- Минсельхозпродом - в части соблюдения условий и порядка предоставления субсидии, в том числе в части достижения результата его предоставления;</w:t>
      </w:r>
    </w:p>
    <w:p w14:paraId="22B7F60C" w14:textId="77777777" w:rsidR="00141B5B" w:rsidRPr="0024286E" w:rsidRDefault="00141B5B" w:rsidP="00141B5B">
      <w:pPr>
        <w:widowControl w:val="0"/>
        <w:spacing w:before="220" w:line="360" w:lineRule="auto"/>
        <w:ind w:firstLine="709"/>
        <w:contextualSpacing/>
        <w:jc w:val="both"/>
        <w:rPr>
          <w:szCs w:val="28"/>
        </w:rPr>
      </w:pPr>
      <w:r w:rsidRPr="0024286E">
        <w:rPr>
          <w:szCs w:val="28"/>
        </w:rPr>
        <w:t>- органами государственного финансового контроля - в соответствии со статьями 268.1 и 269.2 Бюджетного кодекса Российской Федерации.</w:t>
      </w:r>
    </w:p>
    <w:p w14:paraId="0666FFEE" w14:textId="77777777" w:rsidR="00141B5B" w:rsidRPr="0024286E" w:rsidRDefault="00141B5B" w:rsidP="00141B5B">
      <w:pPr>
        <w:widowControl w:val="0"/>
        <w:spacing w:before="220" w:line="360" w:lineRule="auto"/>
        <w:ind w:firstLine="709"/>
        <w:contextualSpacing/>
        <w:jc w:val="both"/>
        <w:rPr>
          <w:szCs w:val="28"/>
        </w:rPr>
      </w:pPr>
      <w:r w:rsidRPr="0024286E">
        <w:rPr>
          <w:szCs w:val="28"/>
        </w:rPr>
        <w:t>3.7. За нарушение условий и порядка предоставления субсидии, предусмотренных настоящим Порядком, устанавливаются следующие меры ответственности:</w:t>
      </w:r>
    </w:p>
    <w:p w14:paraId="38751192" w14:textId="77777777" w:rsidR="00141B5B" w:rsidRPr="0024286E" w:rsidRDefault="00141B5B" w:rsidP="00141B5B">
      <w:pPr>
        <w:widowControl w:val="0"/>
        <w:spacing w:before="220" w:line="360" w:lineRule="auto"/>
        <w:ind w:firstLine="709"/>
        <w:contextualSpacing/>
        <w:jc w:val="both"/>
        <w:rPr>
          <w:szCs w:val="28"/>
        </w:rPr>
      </w:pPr>
      <w:r w:rsidRPr="0024286E">
        <w:rPr>
          <w:szCs w:val="28"/>
        </w:rPr>
        <w:t>3.7.1. Возврат в областной бюджет субсидии в случае нарушения условий, установленных при предоставлении субсидии, выявленного в том числе по фактам проверок, проведенных Минсельхозпродом и органами государственного финансового контроля, в объеме выявленных нарушений.</w:t>
      </w:r>
    </w:p>
    <w:p w14:paraId="7E2FEC25" w14:textId="77777777" w:rsidR="00141B5B" w:rsidRPr="0024286E" w:rsidRDefault="00141B5B" w:rsidP="00141B5B">
      <w:pPr>
        <w:widowControl w:val="0"/>
        <w:spacing w:before="220" w:after="240" w:line="360" w:lineRule="auto"/>
        <w:ind w:firstLine="709"/>
        <w:contextualSpacing/>
        <w:jc w:val="both"/>
        <w:rPr>
          <w:szCs w:val="28"/>
        </w:rPr>
      </w:pPr>
      <w:r w:rsidRPr="0024286E">
        <w:rPr>
          <w:szCs w:val="28"/>
        </w:rPr>
        <w:lastRenderedPageBreak/>
        <w:t>3.7.2. Возврат в областной бюджет субсидии в случае недостижения в установленные соглашением сроки значения результата предоставления субсидии, установленного в соглашении, в объеме (Vвозврата), рассчитанном по следующей формуле:</w:t>
      </w:r>
    </w:p>
    <w:p w14:paraId="0F834D0B" w14:textId="77777777" w:rsidR="00141B5B" w:rsidRPr="0024286E" w:rsidRDefault="00141B5B" w:rsidP="00141B5B">
      <w:pPr>
        <w:widowControl w:val="0"/>
        <w:spacing w:before="220" w:after="240" w:line="360" w:lineRule="auto"/>
        <w:ind w:firstLine="709"/>
        <w:contextualSpacing/>
        <w:jc w:val="both"/>
        <w:rPr>
          <w:szCs w:val="28"/>
        </w:rPr>
      </w:pPr>
    </w:p>
    <w:p w14:paraId="3B2F4D61" w14:textId="77777777" w:rsidR="00141B5B" w:rsidRPr="0024286E" w:rsidRDefault="00141B5B" w:rsidP="00141B5B">
      <w:pPr>
        <w:widowControl w:val="0"/>
        <w:spacing w:before="240" w:after="240" w:line="360" w:lineRule="auto"/>
        <w:contextualSpacing/>
        <w:jc w:val="center"/>
        <w:rPr>
          <w:szCs w:val="28"/>
        </w:rPr>
      </w:pPr>
      <w:r w:rsidRPr="0024286E">
        <w:rPr>
          <w:szCs w:val="28"/>
        </w:rPr>
        <w:t>Vвозврата = I x (1 - Т / S),</w:t>
      </w:r>
    </w:p>
    <w:p w14:paraId="20B8466D" w14:textId="77777777" w:rsidR="00141B5B" w:rsidRPr="0024286E" w:rsidRDefault="00141B5B" w:rsidP="00141B5B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 w:rsidRPr="0024286E">
        <w:rPr>
          <w:szCs w:val="28"/>
        </w:rPr>
        <w:t>где:</w:t>
      </w:r>
    </w:p>
    <w:p w14:paraId="58728250" w14:textId="77777777" w:rsidR="00141B5B" w:rsidRPr="0024286E" w:rsidRDefault="00141B5B" w:rsidP="00141B5B">
      <w:pPr>
        <w:widowControl w:val="0"/>
        <w:spacing w:before="220" w:line="360" w:lineRule="auto"/>
        <w:ind w:firstLine="709"/>
        <w:contextualSpacing/>
        <w:jc w:val="both"/>
        <w:rPr>
          <w:szCs w:val="28"/>
        </w:rPr>
      </w:pPr>
      <w:r w:rsidRPr="0024286E">
        <w:rPr>
          <w:szCs w:val="28"/>
        </w:rPr>
        <w:t>I - размер субсидии, предоставленного получателю субсидии;</w:t>
      </w:r>
    </w:p>
    <w:p w14:paraId="3BFE122D" w14:textId="77777777" w:rsidR="00141B5B" w:rsidRPr="0024286E" w:rsidRDefault="00141B5B" w:rsidP="00141B5B">
      <w:pPr>
        <w:widowControl w:val="0"/>
        <w:spacing w:before="220" w:line="360" w:lineRule="auto"/>
        <w:ind w:firstLine="709"/>
        <w:contextualSpacing/>
        <w:jc w:val="both"/>
        <w:rPr>
          <w:szCs w:val="28"/>
        </w:rPr>
      </w:pPr>
      <w:r w:rsidRPr="0024286E">
        <w:rPr>
          <w:szCs w:val="28"/>
        </w:rPr>
        <w:t>Т - фактически достигнутое значение результата предоставления субсидии на отчетную дату;</w:t>
      </w:r>
    </w:p>
    <w:p w14:paraId="1D0C1D65" w14:textId="77777777" w:rsidR="00141B5B" w:rsidRPr="0024286E" w:rsidRDefault="00141B5B" w:rsidP="00141B5B">
      <w:pPr>
        <w:widowControl w:val="0"/>
        <w:spacing w:before="220" w:line="360" w:lineRule="auto"/>
        <w:ind w:firstLine="709"/>
        <w:contextualSpacing/>
        <w:jc w:val="both"/>
        <w:rPr>
          <w:szCs w:val="28"/>
        </w:rPr>
      </w:pPr>
      <w:r w:rsidRPr="0024286E">
        <w:rPr>
          <w:szCs w:val="28"/>
        </w:rPr>
        <w:t>S - плановое значение результата предоставления субсидии, установленное соглашением.</w:t>
      </w:r>
    </w:p>
    <w:p w14:paraId="74D06562" w14:textId="77777777" w:rsidR="00141B5B" w:rsidRPr="0024286E" w:rsidRDefault="00141B5B" w:rsidP="00141B5B">
      <w:pPr>
        <w:widowControl w:val="0"/>
        <w:spacing w:before="220" w:line="360" w:lineRule="auto"/>
        <w:ind w:firstLine="709"/>
        <w:contextualSpacing/>
        <w:jc w:val="both"/>
        <w:rPr>
          <w:szCs w:val="28"/>
        </w:rPr>
      </w:pPr>
      <w:r w:rsidRPr="0024286E">
        <w:rPr>
          <w:szCs w:val="28"/>
        </w:rPr>
        <w:t>3.7.3. Иные меры ответственности, предусмотренные Кодексом Российской Федерации об административных правонарушениях.</w:t>
      </w:r>
    </w:p>
    <w:p w14:paraId="79CE5B8E" w14:textId="77777777" w:rsidR="00141B5B" w:rsidRPr="0024286E" w:rsidRDefault="00141B5B" w:rsidP="00141B5B">
      <w:pPr>
        <w:widowControl w:val="0"/>
        <w:spacing w:before="220" w:line="360" w:lineRule="auto"/>
        <w:ind w:firstLine="709"/>
        <w:contextualSpacing/>
        <w:jc w:val="both"/>
        <w:rPr>
          <w:szCs w:val="28"/>
        </w:rPr>
      </w:pPr>
      <w:r w:rsidRPr="0024286E">
        <w:rPr>
          <w:szCs w:val="28"/>
        </w:rPr>
        <w:t>3.8. Возврат субсидии осуществляется на основании:</w:t>
      </w:r>
    </w:p>
    <w:p w14:paraId="7C9B59A2" w14:textId="77777777" w:rsidR="00141B5B" w:rsidRPr="0024286E" w:rsidRDefault="00141B5B" w:rsidP="00141B5B">
      <w:pPr>
        <w:widowControl w:val="0"/>
        <w:spacing w:before="220" w:line="360" w:lineRule="auto"/>
        <w:ind w:firstLine="709"/>
        <w:contextualSpacing/>
        <w:jc w:val="both"/>
        <w:rPr>
          <w:szCs w:val="28"/>
        </w:rPr>
      </w:pPr>
      <w:r w:rsidRPr="0024286E">
        <w:rPr>
          <w:szCs w:val="28"/>
        </w:rPr>
        <w:t>- письменного требования Минсельхозпрода - в срок, не превышающий 30 календарных дней со дня его получения;</w:t>
      </w:r>
    </w:p>
    <w:p w14:paraId="6ECA9036" w14:textId="77777777" w:rsidR="00141B5B" w:rsidRPr="0024286E" w:rsidRDefault="00141B5B" w:rsidP="00141B5B">
      <w:pPr>
        <w:widowControl w:val="0"/>
        <w:spacing w:before="220" w:line="360" w:lineRule="auto"/>
        <w:ind w:firstLine="709"/>
        <w:contextualSpacing/>
        <w:jc w:val="both"/>
        <w:rPr>
          <w:szCs w:val="28"/>
        </w:rPr>
      </w:pPr>
      <w:r w:rsidRPr="0024286E">
        <w:rPr>
          <w:szCs w:val="28"/>
        </w:rPr>
        <w:t>- предписания органа государственного финансового контроля - в установленные в предписании сроки.</w:t>
      </w:r>
    </w:p>
    <w:p w14:paraId="6C0B6B44" w14:textId="77777777" w:rsidR="00141B5B" w:rsidRPr="0024286E" w:rsidRDefault="00141B5B" w:rsidP="00141B5B">
      <w:pPr>
        <w:widowControl w:val="0"/>
        <w:spacing w:before="220" w:line="360" w:lineRule="auto"/>
        <w:ind w:firstLine="709"/>
        <w:contextualSpacing/>
        <w:jc w:val="both"/>
        <w:rPr>
          <w:szCs w:val="28"/>
        </w:rPr>
      </w:pPr>
      <w:r w:rsidRPr="0024286E">
        <w:rPr>
          <w:szCs w:val="28"/>
        </w:rPr>
        <w:t>3.9. Минсельхозпрод в течение 30 календарных дней со дня установления фактов, указанных в пункте 3.7 настоящего Порядка, направляет получателю субсидии письменное требование о возврате субсидии с указанием причины, послужившей основанием для возврата субсидии, и реквизитов для перечисления денежных средств.</w:t>
      </w:r>
    </w:p>
    <w:p w14:paraId="0D1EEF17" w14:textId="77777777" w:rsidR="00141B5B" w:rsidRPr="0024286E" w:rsidRDefault="00141B5B" w:rsidP="00141B5B">
      <w:pPr>
        <w:widowControl w:val="0"/>
        <w:spacing w:before="220" w:line="360" w:lineRule="auto"/>
        <w:ind w:firstLine="709"/>
        <w:contextualSpacing/>
        <w:jc w:val="both"/>
        <w:rPr>
          <w:szCs w:val="28"/>
        </w:rPr>
      </w:pPr>
      <w:r w:rsidRPr="0024286E">
        <w:rPr>
          <w:szCs w:val="28"/>
        </w:rPr>
        <w:t>3.10. Орган государственного финансового контроля направляет получателю субсидии (лицу, получившему средства на основании договора, заключенного с получателем субсидии) предписание о возврате субсидии (средств, полученных на основании договора, заключенного с получателем субсидии) в порядке и сроки, установленные в соответствии с бюджетным законодательством Российской Федерации.</w:t>
      </w:r>
    </w:p>
    <w:p w14:paraId="76C701AB" w14:textId="77777777" w:rsidR="00141B5B" w:rsidRPr="0024286E" w:rsidRDefault="00141B5B" w:rsidP="00141B5B">
      <w:pPr>
        <w:widowControl w:val="0"/>
        <w:spacing w:before="220" w:line="360" w:lineRule="auto"/>
        <w:ind w:firstLine="709"/>
        <w:contextualSpacing/>
        <w:jc w:val="both"/>
        <w:rPr>
          <w:szCs w:val="28"/>
        </w:rPr>
      </w:pPr>
      <w:r w:rsidRPr="0024286E">
        <w:rPr>
          <w:szCs w:val="28"/>
        </w:rPr>
        <w:t xml:space="preserve">3.11. Неисполнение обязательств по возврату субсидии в соответствии </w:t>
      </w:r>
      <w:r w:rsidRPr="0024286E">
        <w:rPr>
          <w:szCs w:val="28"/>
        </w:rPr>
        <w:lastRenderedPageBreak/>
        <w:t>с пунктом 2.14, подпунктами 3.7.1 и 3.7.2 пункта 3.7 настоящего Порядка является основанием для взыскания бюджетных средств в судебном порядке.</w:t>
      </w:r>
    </w:p>
    <w:p w14:paraId="4B9805CA" w14:textId="77777777" w:rsidR="00141B5B" w:rsidRPr="0024286E" w:rsidRDefault="00141B5B" w:rsidP="00141B5B">
      <w:pPr>
        <w:widowControl w:val="0"/>
        <w:spacing w:before="220" w:line="360" w:lineRule="auto"/>
        <w:ind w:firstLine="709"/>
        <w:contextualSpacing/>
        <w:jc w:val="both"/>
        <w:rPr>
          <w:szCs w:val="28"/>
        </w:rPr>
      </w:pPr>
      <w:r w:rsidRPr="0024286E">
        <w:rPr>
          <w:szCs w:val="28"/>
        </w:rPr>
        <w:t>3.12. В случае выявления, в том числе по фактам проверок, проведенных Минсельхозпродом и органами государственного финансового контроля, нарушений условий и порядка предоставления субсидии лицами, получившими средства субсидии на основании договоров (соглашений), заключенных с получателем субсидии, указанные лица обязаны возвратить соответствующие средства (часть средств) на счет получателя субсидии в целях последующего возврата указанных средств получателем субсидии в областной бюджет.</w:t>
      </w:r>
    </w:p>
    <w:p w14:paraId="2222FC36" w14:textId="77777777" w:rsidR="00141B5B" w:rsidRPr="0024286E" w:rsidRDefault="00141B5B" w:rsidP="00141B5B">
      <w:pPr>
        <w:widowControl w:val="0"/>
        <w:spacing w:before="220" w:line="360" w:lineRule="auto"/>
        <w:ind w:firstLine="709"/>
        <w:contextualSpacing/>
        <w:jc w:val="both"/>
        <w:rPr>
          <w:szCs w:val="28"/>
        </w:rPr>
      </w:pPr>
      <w:r w:rsidRPr="0024286E">
        <w:rPr>
          <w:szCs w:val="28"/>
        </w:rPr>
        <w:t>Лица, получившие средства субсидии на основании договоров (соглашений), заключенных с получателем субсидии, обеспечивают возврат указанных средств (части средств) на счет получателя субсидии на основании письменного требования получателя субсидии в срок, не превышающий 30 календарных дней со дня его получения.</w:t>
      </w:r>
    </w:p>
    <w:p w14:paraId="333277B0" w14:textId="77777777" w:rsidR="00141B5B" w:rsidRPr="0024286E" w:rsidRDefault="00141B5B" w:rsidP="00141B5B">
      <w:pPr>
        <w:widowControl w:val="0"/>
        <w:spacing w:before="220" w:line="360" w:lineRule="auto"/>
        <w:ind w:firstLine="709"/>
        <w:contextualSpacing/>
        <w:jc w:val="both"/>
        <w:rPr>
          <w:szCs w:val="28"/>
        </w:rPr>
      </w:pPr>
      <w:r w:rsidRPr="0024286E">
        <w:rPr>
          <w:szCs w:val="28"/>
        </w:rPr>
        <w:t>Получатель субсидии направляет требование о возврате средств субсидии в течение 30 календарных дней со дня установления фактов, указанных в абзаце первом настоящего пункта.</w:t>
      </w:r>
    </w:p>
    <w:p w14:paraId="32266D23" w14:textId="77777777" w:rsidR="00141B5B" w:rsidRPr="0024286E" w:rsidRDefault="00141B5B" w:rsidP="00141B5B">
      <w:pPr>
        <w:widowControl w:val="0"/>
        <w:spacing w:before="220" w:line="360" w:lineRule="auto"/>
        <w:ind w:firstLine="709"/>
        <w:contextualSpacing/>
        <w:jc w:val="both"/>
        <w:rPr>
          <w:szCs w:val="28"/>
        </w:rPr>
      </w:pPr>
      <w:r w:rsidRPr="0024286E">
        <w:rPr>
          <w:szCs w:val="28"/>
        </w:rPr>
        <w:t>При расчете объема средств субсидии, подлежащего возврату, применяется порядок, аналогичный порядку, установленному в подпункте 3.7.1 пункта 3.7 настоящего Порядка.</w:t>
      </w:r>
    </w:p>
    <w:p w14:paraId="07359529" w14:textId="77777777" w:rsidR="00141B5B" w:rsidRPr="0024286E" w:rsidRDefault="00141B5B" w:rsidP="00141B5B">
      <w:pPr>
        <w:widowControl w:val="0"/>
        <w:spacing w:before="220" w:line="360" w:lineRule="auto"/>
        <w:ind w:firstLine="709"/>
        <w:contextualSpacing/>
        <w:jc w:val="both"/>
        <w:rPr>
          <w:szCs w:val="28"/>
        </w:rPr>
      </w:pPr>
      <w:r w:rsidRPr="0024286E">
        <w:rPr>
          <w:szCs w:val="28"/>
        </w:rPr>
        <w:t>В случае невыполнения требования о возврате средств субсидии взыскание указанных средств осуществляется получателем субсидии в судебном порядке.</w:t>
      </w:r>
    </w:p>
    <w:p w14:paraId="2DA7F746" w14:textId="77777777" w:rsidR="00141B5B" w:rsidRPr="0024286E" w:rsidRDefault="00141B5B" w:rsidP="00141B5B">
      <w:pPr>
        <w:widowControl w:val="0"/>
        <w:spacing w:before="220" w:line="360" w:lineRule="auto"/>
        <w:ind w:firstLine="709"/>
        <w:contextualSpacing/>
        <w:jc w:val="both"/>
        <w:rPr>
          <w:szCs w:val="28"/>
        </w:rPr>
      </w:pPr>
      <w:r w:rsidRPr="0024286E">
        <w:rPr>
          <w:szCs w:val="28"/>
        </w:rPr>
        <w:t>3.13. Основанием для освобождения от применения мер ответственности, предусмотренных пунктом 3.7 настоящего Порядка, является документально подтвержденное наступление следующих обстоятельств непреодолимой силы, препятствующих исполнению соответствующих обязательств:</w:t>
      </w:r>
    </w:p>
    <w:p w14:paraId="1FC606CF" w14:textId="77777777" w:rsidR="00141B5B" w:rsidRPr="0024286E" w:rsidRDefault="00141B5B" w:rsidP="00141B5B">
      <w:pPr>
        <w:widowControl w:val="0"/>
        <w:spacing w:before="220" w:line="360" w:lineRule="auto"/>
        <w:ind w:firstLine="709"/>
        <w:contextualSpacing/>
        <w:jc w:val="both"/>
        <w:rPr>
          <w:szCs w:val="28"/>
        </w:rPr>
      </w:pPr>
      <w:r w:rsidRPr="0024286E">
        <w:rPr>
          <w:szCs w:val="28"/>
        </w:rPr>
        <w:t xml:space="preserve">- установление регионального (межмуниципального) и (или) местного уровней реагирования на чрезвычайную ситуацию, подтвержденное </w:t>
      </w:r>
      <w:r w:rsidRPr="0024286E">
        <w:rPr>
          <w:szCs w:val="28"/>
        </w:rPr>
        <w:lastRenderedPageBreak/>
        <w:t>правовым актом органа государственной власти субъекта Российской Федерации и (или) органа местного самоуправления;</w:t>
      </w:r>
    </w:p>
    <w:p w14:paraId="0AFFE687" w14:textId="77777777" w:rsidR="00141B5B" w:rsidRPr="0024286E" w:rsidRDefault="00141B5B" w:rsidP="00141B5B">
      <w:pPr>
        <w:widowControl w:val="0"/>
        <w:spacing w:before="220" w:line="360" w:lineRule="auto"/>
        <w:ind w:firstLine="709"/>
        <w:contextualSpacing/>
        <w:jc w:val="both"/>
        <w:rPr>
          <w:szCs w:val="28"/>
        </w:rPr>
      </w:pPr>
      <w:r w:rsidRPr="0024286E">
        <w:rPr>
          <w:szCs w:val="28"/>
        </w:rPr>
        <w:t>- 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государственной власти субъекта Российской Федерации;</w:t>
      </w:r>
    </w:p>
    <w:p w14:paraId="163B8CC8" w14:textId="77777777" w:rsidR="00141B5B" w:rsidRPr="0024286E" w:rsidRDefault="00141B5B" w:rsidP="00141B5B">
      <w:pPr>
        <w:widowControl w:val="0"/>
        <w:spacing w:before="220" w:line="360" w:lineRule="auto"/>
        <w:ind w:firstLine="709"/>
        <w:contextualSpacing/>
        <w:jc w:val="both"/>
        <w:rPr>
          <w:szCs w:val="28"/>
        </w:rPr>
      </w:pPr>
      <w:r w:rsidRPr="0024286E">
        <w:rPr>
          <w:szCs w:val="28"/>
        </w:rPr>
        <w:t>- наличие вступившего в законную силу в году предоставления субсидии решения арбитражного суда о признании несостоятельной (банкротом) организации, деятельность которой оказывала влияние на исполнение обязательств.</w:t>
      </w:r>
    </w:p>
    <w:p w14:paraId="05948FEE" w14:textId="77777777" w:rsidR="00141B5B" w:rsidRPr="0024286E" w:rsidRDefault="00141B5B" w:rsidP="00141B5B">
      <w:pPr>
        <w:widowControl w:val="0"/>
        <w:spacing w:before="220" w:line="360" w:lineRule="auto"/>
        <w:ind w:firstLine="709"/>
        <w:contextualSpacing/>
        <w:jc w:val="both"/>
        <w:rPr>
          <w:szCs w:val="28"/>
        </w:rPr>
      </w:pPr>
      <w:r w:rsidRPr="0024286E">
        <w:rPr>
          <w:szCs w:val="28"/>
        </w:rPr>
        <w:t>Минсельхозпрод в соответствии с абзацем первым настоящего пункта на основании представленных получателем субсидии документов, подтверждающих наступление обстоятельств непреодолимой силы, вследствие которых соответствующие обязательства не исполнены, ежегодно не позднее 15 апреля подготавливает обоснованное заключение о причинах неисполнения соответствующих обязательств, а также о целесообразности продления срока устранения нарушения обязательств и достаточности мер, предпринимаемых для устранения такого нарушения.</w:t>
      </w:r>
    </w:p>
    <w:p w14:paraId="2F624493" w14:textId="77777777" w:rsidR="00141B5B" w:rsidRPr="0024286E" w:rsidRDefault="00141B5B" w:rsidP="00141B5B">
      <w:pPr>
        <w:widowControl w:val="0"/>
        <w:spacing w:before="220" w:line="360" w:lineRule="auto"/>
        <w:ind w:firstLine="709"/>
        <w:contextualSpacing/>
        <w:jc w:val="both"/>
        <w:rPr>
          <w:szCs w:val="28"/>
        </w:rPr>
      </w:pPr>
    </w:p>
    <w:p w14:paraId="67ED8E32" w14:textId="77777777" w:rsidR="00141B5B" w:rsidRPr="0024286E" w:rsidRDefault="00141B5B" w:rsidP="00141B5B">
      <w:pPr>
        <w:pStyle w:val="ConsPlusNormal"/>
        <w:spacing w:line="360" w:lineRule="auto"/>
        <w:ind w:left="5103"/>
        <w:jc w:val="center"/>
        <w:outlineLvl w:val="1"/>
        <w:rPr>
          <w:sz w:val="28"/>
          <w:szCs w:val="28"/>
        </w:rPr>
      </w:pPr>
      <w:r w:rsidRPr="0024286E">
        <w:rPr>
          <w:sz w:val="28"/>
          <w:szCs w:val="28"/>
        </w:rPr>
        <w:br w:type="page" w:clear="all"/>
      </w:r>
      <w:r w:rsidRPr="0024286E">
        <w:rPr>
          <w:sz w:val="28"/>
          <w:szCs w:val="28"/>
        </w:rPr>
        <w:lastRenderedPageBreak/>
        <w:t>Приложение</w:t>
      </w:r>
    </w:p>
    <w:p w14:paraId="1F75095B" w14:textId="77777777" w:rsidR="00141B5B" w:rsidRPr="0024286E" w:rsidRDefault="00141B5B" w:rsidP="00141B5B">
      <w:pPr>
        <w:pStyle w:val="ab"/>
        <w:widowControl w:val="0"/>
        <w:ind w:left="5387" w:right="-1"/>
        <w:jc w:val="center"/>
        <w:rPr>
          <w:bCs/>
          <w:sz w:val="28"/>
          <w:szCs w:val="28"/>
        </w:rPr>
      </w:pPr>
      <w:r w:rsidRPr="0024286E">
        <w:rPr>
          <w:sz w:val="28"/>
          <w:szCs w:val="28"/>
        </w:rPr>
        <w:t>к Порядку предоставления из областного бюджета субсидии на финансовое обеспечение затрат на уплату процентов по инвестиционным кредитам на развитие птицеводства</w:t>
      </w:r>
    </w:p>
    <w:p w14:paraId="67F49ED4" w14:textId="77777777" w:rsidR="00141B5B" w:rsidRPr="0024286E" w:rsidRDefault="00141B5B" w:rsidP="00141B5B">
      <w:pPr>
        <w:widowControl w:val="0"/>
        <w:jc w:val="center"/>
        <w:rPr>
          <w:bCs/>
          <w:szCs w:val="28"/>
        </w:rPr>
      </w:pPr>
    </w:p>
    <w:p w14:paraId="2E7E22C1" w14:textId="77777777" w:rsidR="00141B5B" w:rsidRPr="0024286E" w:rsidRDefault="00141B5B" w:rsidP="00141B5B">
      <w:pPr>
        <w:widowControl w:val="0"/>
        <w:jc w:val="center"/>
        <w:rPr>
          <w:bCs/>
          <w:szCs w:val="28"/>
        </w:rPr>
      </w:pPr>
      <w:r w:rsidRPr="0024286E">
        <w:rPr>
          <w:bCs/>
          <w:szCs w:val="28"/>
        </w:rPr>
        <w:t>Перечень</w:t>
      </w:r>
    </w:p>
    <w:p w14:paraId="380803A1" w14:textId="77777777" w:rsidR="00141B5B" w:rsidRPr="0024286E" w:rsidRDefault="00141B5B" w:rsidP="00141B5B">
      <w:pPr>
        <w:widowControl w:val="0"/>
        <w:spacing w:after="240"/>
        <w:jc w:val="center"/>
        <w:rPr>
          <w:bCs/>
          <w:szCs w:val="28"/>
        </w:rPr>
      </w:pPr>
      <w:r w:rsidRPr="0024286E">
        <w:rPr>
          <w:bCs/>
          <w:szCs w:val="28"/>
        </w:rPr>
        <w:t xml:space="preserve">получателей субсидии на </w:t>
      </w:r>
      <w:r w:rsidRPr="0024286E">
        <w:rPr>
          <w:szCs w:val="28"/>
        </w:rPr>
        <w:t xml:space="preserve">финансовое обеспечение затрат на </w:t>
      </w:r>
      <w:r w:rsidRPr="0024286E">
        <w:rPr>
          <w:bCs/>
          <w:szCs w:val="28"/>
        </w:rPr>
        <w:t>уплату процентов по инвестиционным кредитам на развитие птицеводства</w:t>
      </w:r>
    </w:p>
    <w:tbl>
      <w:tblPr>
        <w:tblW w:w="8755" w:type="dxa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6188"/>
        <w:gridCol w:w="1985"/>
      </w:tblGrid>
      <w:tr w:rsidR="00141B5B" w:rsidRPr="0024286E" w14:paraId="32D38F6C" w14:textId="77777777" w:rsidTr="004E22C1">
        <w:trPr>
          <w:trHeight w:val="928"/>
          <w:jc w:val="center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6801633" w14:textId="77777777" w:rsidR="00141B5B" w:rsidRPr="0024286E" w:rsidRDefault="00141B5B" w:rsidP="004E22C1">
            <w:pPr>
              <w:jc w:val="center"/>
            </w:pPr>
            <w:r w:rsidRPr="0024286E">
              <w:t>№ п/п</w:t>
            </w:r>
          </w:p>
        </w:tc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06CC9" w14:textId="77777777" w:rsidR="00141B5B" w:rsidRPr="0024286E" w:rsidRDefault="00141B5B" w:rsidP="004E22C1">
            <w:pPr>
              <w:jc w:val="center"/>
            </w:pPr>
            <w:r w:rsidRPr="0024286E">
              <w:t>Наименование получателя субсидии</w:t>
            </w: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A0EB9" w14:textId="77777777" w:rsidR="00141B5B" w:rsidRPr="0024286E" w:rsidRDefault="00141B5B" w:rsidP="004E22C1">
            <w:pPr>
              <w:jc w:val="center"/>
            </w:pPr>
            <w:r w:rsidRPr="0024286E">
              <w:t>ИНН</w:t>
            </w:r>
          </w:p>
        </w:tc>
      </w:tr>
      <w:tr w:rsidR="00141B5B" w:rsidRPr="0024286E" w14:paraId="34C84D2B" w14:textId="77777777" w:rsidTr="004E22C1">
        <w:trPr>
          <w:trHeight w:val="4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1EF42" w14:textId="77777777" w:rsidR="00141B5B" w:rsidRPr="0024286E" w:rsidRDefault="00141B5B" w:rsidP="004E22C1">
            <w:pPr>
              <w:jc w:val="center"/>
            </w:pP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4ACB1" w14:textId="77777777" w:rsidR="00141B5B" w:rsidRPr="0024286E" w:rsidRDefault="00141B5B" w:rsidP="004E22C1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1C391" w14:textId="77777777" w:rsidR="00141B5B" w:rsidRPr="0024286E" w:rsidRDefault="00141B5B" w:rsidP="004E22C1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</w:tc>
      </w:tr>
    </w:tbl>
    <w:p w14:paraId="03454D02" w14:textId="77777777" w:rsidR="00141B5B" w:rsidRDefault="00141B5B" w:rsidP="00141B5B">
      <w:pPr>
        <w:widowControl w:val="0"/>
        <w:spacing w:line="360" w:lineRule="auto"/>
        <w:contextualSpacing/>
        <w:jc w:val="center"/>
      </w:pPr>
      <w:r w:rsidRPr="0024286E">
        <w:t>_________________________________________</w:t>
      </w:r>
    </w:p>
    <w:p w14:paraId="71D86D63" w14:textId="77777777" w:rsidR="00141B5B" w:rsidRDefault="00141B5B" w:rsidP="00070C21">
      <w:pPr>
        <w:ind w:firstLine="4678"/>
        <w:jc w:val="center"/>
        <w:rPr>
          <w:szCs w:val="28"/>
        </w:rPr>
      </w:pPr>
      <w:bookmarkStart w:id="20" w:name="_GoBack"/>
      <w:bookmarkEnd w:id="20"/>
    </w:p>
    <w:sectPr w:rsidR="00141B5B" w:rsidSect="00C8089A">
      <w:type w:val="continuous"/>
      <w:pgSz w:w="11906" w:h="16838" w:code="9"/>
      <w:pgMar w:top="1134" w:right="849" w:bottom="851" w:left="1701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C2CFF" w14:textId="77777777" w:rsidR="00DA3DAA" w:rsidRDefault="00DA3DAA">
      <w:r>
        <w:separator/>
      </w:r>
    </w:p>
  </w:endnote>
  <w:endnote w:type="continuationSeparator" w:id="0">
    <w:p w14:paraId="2257BF9F" w14:textId="77777777" w:rsidR="00DA3DAA" w:rsidRDefault="00DA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0EA50" w14:textId="77777777" w:rsidR="00DA3DAA" w:rsidRDefault="00DA3DAA">
      <w:r>
        <w:separator/>
      </w:r>
    </w:p>
  </w:footnote>
  <w:footnote w:type="continuationSeparator" w:id="0">
    <w:p w14:paraId="5BEA8224" w14:textId="77777777" w:rsidR="00DA3DAA" w:rsidRDefault="00DA3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71C3D" w14:textId="77777777" w:rsidR="009B4EFD" w:rsidRDefault="009B4EFD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3732C18" w14:textId="77777777" w:rsidR="009B4EFD" w:rsidRDefault="009B4E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61BF6" w14:textId="77777777" w:rsidR="009B4EFD" w:rsidRDefault="009B4EFD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41B5B">
      <w:rPr>
        <w:rStyle w:val="a7"/>
        <w:noProof/>
      </w:rPr>
      <w:t>24</w:t>
    </w:r>
    <w:r>
      <w:rPr>
        <w:rStyle w:val="a7"/>
      </w:rPr>
      <w:fldChar w:fldCharType="end"/>
    </w:r>
  </w:p>
  <w:p w14:paraId="0A9B9306" w14:textId="77777777" w:rsidR="009B4EFD" w:rsidRDefault="009B4EF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9C8CA" w14:textId="77777777" w:rsidR="009B4EFD" w:rsidRDefault="006C1E9F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F3AD112" wp14:editId="3E738DD5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0BB3095" id="Group 69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2150C9A" wp14:editId="2C916330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743200"/>
              <wp:effectExtent l="0" t="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74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96EA00" w14:textId="77777777" w:rsidR="009B4EFD" w:rsidRPr="00E52B15" w:rsidRDefault="006C1E9F" w:rsidP="002B6128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3FACBA68" wp14:editId="6077EE83">
                                <wp:extent cx="629920" cy="614680"/>
                                <wp:effectExtent l="0" t="0" r="0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9920" cy="614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89BD95E" w14:textId="77777777" w:rsidR="009B4EFD" w:rsidRPr="007E0487" w:rsidRDefault="009B4EFD" w:rsidP="002B6128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7E0487">
                            <w:rPr>
                              <w:b/>
                              <w:sz w:val="36"/>
                              <w:szCs w:val="36"/>
                            </w:rPr>
                            <w:t>Министерство</w:t>
                          </w:r>
                        </w:p>
                        <w:p w14:paraId="2DEEBD0C" w14:textId="77777777" w:rsidR="009B4EFD" w:rsidRPr="007E0487" w:rsidRDefault="009B4EFD" w:rsidP="002B6128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7E0487">
                            <w:rPr>
                              <w:b/>
                              <w:sz w:val="36"/>
                              <w:szCs w:val="36"/>
                            </w:rPr>
                            <w:t>сельского хозяйства и продовольственных ресурсов</w:t>
                          </w:r>
                        </w:p>
                        <w:p w14:paraId="3AD73D4B" w14:textId="77777777" w:rsidR="009B4EFD" w:rsidRDefault="009B4EFD" w:rsidP="002B6128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7E0487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6E57281B" w14:textId="77777777" w:rsidR="009B4EFD" w:rsidRPr="007E0487" w:rsidRDefault="009B4EFD" w:rsidP="002B6128">
                          <w:pPr>
                            <w:ind w:right="-4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20AA870D" w14:textId="77777777" w:rsidR="009B4EFD" w:rsidRPr="008E131A" w:rsidRDefault="009B4EFD" w:rsidP="002B6128">
                          <w:pPr>
                            <w:ind w:right="-4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  <w:r w:rsidRPr="007E0487">
                            <w:rPr>
                              <w:spacing w:val="120"/>
                              <w:sz w:val="44"/>
                              <w:szCs w:val="44"/>
                            </w:rPr>
                            <w:t>ПРИКАЗ</w:t>
                          </w:r>
                        </w:p>
                        <w:p w14:paraId="490BBF49" w14:textId="77777777" w:rsidR="009B4EFD" w:rsidRPr="008E131A" w:rsidRDefault="009B4EFD" w:rsidP="002B6128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62B62AE2" w14:textId="77777777" w:rsidR="009B4EFD" w:rsidRDefault="009B4EFD" w:rsidP="002B6128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0198185E" w14:textId="77777777" w:rsidR="009B4EFD" w:rsidRPr="002B6128" w:rsidRDefault="009B4EFD" w:rsidP="002B6128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42EB6FB7" w14:textId="77777777" w:rsidR="009B4EFD" w:rsidRPr="001772E6" w:rsidRDefault="009B4EFD" w:rsidP="002B6128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D29A7B5" w14:textId="77777777" w:rsidR="009B4EFD" w:rsidRDefault="009B4EFD" w:rsidP="002B6128">
                          <w:pPr>
                            <w:ind w:right="-70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3in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" filled="f" stroked="f" strokecolor="white" strokeweight="0">
              <v:textbox inset="0,0,0,0">
                <w:txbxContent>
                  <w:p w14:paraId="6096EA00" w14:textId="77777777" w:rsidR="009B4EFD" w:rsidRPr="00E52B15" w:rsidRDefault="006C1E9F" w:rsidP="002B6128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3FACBA68" wp14:editId="6077EE83">
                          <wp:extent cx="629920" cy="614680"/>
                          <wp:effectExtent l="0" t="0" r="0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9920" cy="6146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89BD95E" w14:textId="77777777" w:rsidR="009B4EFD" w:rsidRPr="007E0487" w:rsidRDefault="009B4EFD" w:rsidP="002B6128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7E0487">
                      <w:rPr>
                        <w:b/>
                        <w:sz w:val="36"/>
                        <w:szCs w:val="36"/>
                      </w:rPr>
                      <w:t>Министерство</w:t>
                    </w:r>
                  </w:p>
                  <w:p w14:paraId="2DEEBD0C" w14:textId="77777777" w:rsidR="009B4EFD" w:rsidRPr="007E0487" w:rsidRDefault="009B4EFD" w:rsidP="002B6128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7E0487">
                      <w:rPr>
                        <w:b/>
                        <w:sz w:val="36"/>
                        <w:szCs w:val="36"/>
                      </w:rPr>
                      <w:t>сельского хозяйства и продовольственных ресурсов</w:t>
                    </w:r>
                  </w:p>
                  <w:p w14:paraId="3AD73D4B" w14:textId="77777777" w:rsidR="009B4EFD" w:rsidRDefault="009B4EFD" w:rsidP="002B6128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7E0487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6E57281B" w14:textId="77777777" w:rsidR="009B4EFD" w:rsidRPr="007E0487" w:rsidRDefault="009B4EFD" w:rsidP="002B6128">
                    <w:pPr>
                      <w:ind w:right="-40"/>
                      <w:jc w:val="center"/>
                      <w:rPr>
                        <w:b/>
                        <w:sz w:val="20"/>
                      </w:rPr>
                    </w:pPr>
                  </w:p>
                  <w:p w14:paraId="20AA870D" w14:textId="77777777" w:rsidR="009B4EFD" w:rsidRPr="008E131A" w:rsidRDefault="009B4EFD" w:rsidP="002B6128">
                    <w:pPr>
                      <w:ind w:right="-4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  <w:r w:rsidRPr="007E0487">
                      <w:rPr>
                        <w:spacing w:val="120"/>
                        <w:sz w:val="44"/>
                        <w:szCs w:val="44"/>
                      </w:rPr>
                      <w:t>ПРИКАЗ</w:t>
                    </w:r>
                  </w:p>
                  <w:p w14:paraId="490BBF49" w14:textId="77777777" w:rsidR="009B4EFD" w:rsidRPr="008E131A" w:rsidRDefault="009B4EFD" w:rsidP="002B6128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62B62AE2" w14:textId="77777777" w:rsidR="009B4EFD" w:rsidRDefault="009B4EFD" w:rsidP="002B6128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0198185E" w14:textId="77777777" w:rsidR="009B4EFD" w:rsidRPr="002B6128" w:rsidRDefault="009B4EFD" w:rsidP="002B6128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42EB6FB7" w14:textId="77777777" w:rsidR="009B4EFD" w:rsidRPr="001772E6" w:rsidRDefault="009B4EFD" w:rsidP="002B6128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5D29A7B5" w14:textId="77777777" w:rsidR="009B4EFD" w:rsidRDefault="009B4EFD" w:rsidP="002B6128">
                    <w:pPr>
                      <w:ind w:right="-70"/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73EF1"/>
    <w:multiLevelType w:val="hybridMultilevel"/>
    <w:tmpl w:val="6C880A14"/>
    <w:lvl w:ilvl="0" w:tplc="D4765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314CFB"/>
    <w:multiLevelType w:val="hybridMultilevel"/>
    <w:tmpl w:val="2F9A6D48"/>
    <w:lvl w:ilvl="0" w:tplc="85741D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B3601E"/>
    <w:multiLevelType w:val="hybridMultilevel"/>
    <w:tmpl w:val="B3E040E2"/>
    <w:lvl w:ilvl="0" w:tplc="2ECCC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1D5E6C"/>
    <w:multiLevelType w:val="hybridMultilevel"/>
    <w:tmpl w:val="F56CD8FC"/>
    <w:lvl w:ilvl="0" w:tplc="09A093B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7C521B6D"/>
    <w:multiLevelType w:val="hybridMultilevel"/>
    <w:tmpl w:val="0AA480D4"/>
    <w:lvl w:ilvl="0" w:tplc="9DB808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uq8AZfjFCV4AFw5ALLh30jmjrU=" w:salt="+G9RJU6TW6C+nFXKaQlnP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34D"/>
    <w:rsid w:val="00001797"/>
    <w:rsid w:val="00013F55"/>
    <w:rsid w:val="00014696"/>
    <w:rsid w:val="00020C0C"/>
    <w:rsid w:val="00025B5C"/>
    <w:rsid w:val="000313DD"/>
    <w:rsid w:val="0003472A"/>
    <w:rsid w:val="0004045C"/>
    <w:rsid w:val="00040D26"/>
    <w:rsid w:val="000456BC"/>
    <w:rsid w:val="0005213A"/>
    <w:rsid w:val="00056E1C"/>
    <w:rsid w:val="00061221"/>
    <w:rsid w:val="0006395A"/>
    <w:rsid w:val="00070C21"/>
    <w:rsid w:val="0007340B"/>
    <w:rsid w:val="000A5D7B"/>
    <w:rsid w:val="000A64C8"/>
    <w:rsid w:val="000A666A"/>
    <w:rsid w:val="000A6BF4"/>
    <w:rsid w:val="000A6D16"/>
    <w:rsid w:val="000A6EED"/>
    <w:rsid w:val="000B15E1"/>
    <w:rsid w:val="000C2457"/>
    <w:rsid w:val="000D066A"/>
    <w:rsid w:val="000D5C79"/>
    <w:rsid w:val="000E2192"/>
    <w:rsid w:val="000E4EFD"/>
    <w:rsid w:val="000F3C08"/>
    <w:rsid w:val="0010141B"/>
    <w:rsid w:val="0010360C"/>
    <w:rsid w:val="00120A70"/>
    <w:rsid w:val="00121661"/>
    <w:rsid w:val="0013636B"/>
    <w:rsid w:val="00141B5B"/>
    <w:rsid w:val="001451F4"/>
    <w:rsid w:val="00147CDA"/>
    <w:rsid w:val="001506D0"/>
    <w:rsid w:val="00165FC9"/>
    <w:rsid w:val="001772E6"/>
    <w:rsid w:val="001774CA"/>
    <w:rsid w:val="0018326D"/>
    <w:rsid w:val="0019378B"/>
    <w:rsid w:val="00193E1F"/>
    <w:rsid w:val="001A4004"/>
    <w:rsid w:val="001B5AC5"/>
    <w:rsid w:val="001C325E"/>
    <w:rsid w:val="001C46E6"/>
    <w:rsid w:val="001D434D"/>
    <w:rsid w:val="001D71F6"/>
    <w:rsid w:val="001E3A93"/>
    <w:rsid w:val="001E4C41"/>
    <w:rsid w:val="001F1B43"/>
    <w:rsid w:val="001F1CE1"/>
    <w:rsid w:val="001F49D5"/>
    <w:rsid w:val="0020245D"/>
    <w:rsid w:val="00207E2E"/>
    <w:rsid w:val="00210B3E"/>
    <w:rsid w:val="00213989"/>
    <w:rsid w:val="00214AF2"/>
    <w:rsid w:val="002175D4"/>
    <w:rsid w:val="0022015C"/>
    <w:rsid w:val="00221AFC"/>
    <w:rsid w:val="00225344"/>
    <w:rsid w:val="002256FF"/>
    <w:rsid w:val="00227F38"/>
    <w:rsid w:val="00260E76"/>
    <w:rsid w:val="00266847"/>
    <w:rsid w:val="002731A4"/>
    <w:rsid w:val="00276416"/>
    <w:rsid w:val="00276AA0"/>
    <w:rsid w:val="00283D07"/>
    <w:rsid w:val="0028400D"/>
    <w:rsid w:val="00291290"/>
    <w:rsid w:val="00293AB1"/>
    <w:rsid w:val="00295AF9"/>
    <w:rsid w:val="00297599"/>
    <w:rsid w:val="002A0F01"/>
    <w:rsid w:val="002B269E"/>
    <w:rsid w:val="002B4B3A"/>
    <w:rsid w:val="002B6128"/>
    <w:rsid w:val="002C2941"/>
    <w:rsid w:val="002D106B"/>
    <w:rsid w:val="002D5565"/>
    <w:rsid w:val="002D78A9"/>
    <w:rsid w:val="002E26C2"/>
    <w:rsid w:val="002E3885"/>
    <w:rsid w:val="002F1181"/>
    <w:rsid w:val="002F1259"/>
    <w:rsid w:val="00304F34"/>
    <w:rsid w:val="00306D72"/>
    <w:rsid w:val="00313369"/>
    <w:rsid w:val="00327C9B"/>
    <w:rsid w:val="00330BA2"/>
    <w:rsid w:val="00337EF9"/>
    <w:rsid w:val="003503C1"/>
    <w:rsid w:val="003533D4"/>
    <w:rsid w:val="003632AA"/>
    <w:rsid w:val="003745FD"/>
    <w:rsid w:val="00375072"/>
    <w:rsid w:val="00377AFF"/>
    <w:rsid w:val="00383AB3"/>
    <w:rsid w:val="00385CF1"/>
    <w:rsid w:val="00386921"/>
    <w:rsid w:val="00395421"/>
    <w:rsid w:val="00396D3C"/>
    <w:rsid w:val="003A4443"/>
    <w:rsid w:val="003A5C64"/>
    <w:rsid w:val="003B26D4"/>
    <w:rsid w:val="003B7FBA"/>
    <w:rsid w:val="003D1C86"/>
    <w:rsid w:val="003E22D7"/>
    <w:rsid w:val="003E2AC5"/>
    <w:rsid w:val="003F00DB"/>
    <w:rsid w:val="003F1E54"/>
    <w:rsid w:val="003F6BAF"/>
    <w:rsid w:val="00401625"/>
    <w:rsid w:val="00402CDD"/>
    <w:rsid w:val="00404DFA"/>
    <w:rsid w:val="00405896"/>
    <w:rsid w:val="004106A7"/>
    <w:rsid w:val="00410E10"/>
    <w:rsid w:val="004124E0"/>
    <w:rsid w:val="00415048"/>
    <w:rsid w:val="00415BD3"/>
    <w:rsid w:val="004234ED"/>
    <w:rsid w:val="00424BA5"/>
    <w:rsid w:val="00424D99"/>
    <w:rsid w:val="00432C04"/>
    <w:rsid w:val="00433D56"/>
    <w:rsid w:val="0043564A"/>
    <w:rsid w:val="00437EF5"/>
    <w:rsid w:val="00444B30"/>
    <w:rsid w:val="004458DB"/>
    <w:rsid w:val="00447AF6"/>
    <w:rsid w:val="00475603"/>
    <w:rsid w:val="004773FE"/>
    <w:rsid w:val="00477BC8"/>
    <w:rsid w:val="004819F6"/>
    <w:rsid w:val="0048443F"/>
    <w:rsid w:val="00494BDB"/>
    <w:rsid w:val="00495A1D"/>
    <w:rsid w:val="004A5F5C"/>
    <w:rsid w:val="004B2489"/>
    <w:rsid w:val="004B2F4B"/>
    <w:rsid w:val="004C0275"/>
    <w:rsid w:val="004C33BA"/>
    <w:rsid w:val="004C34C3"/>
    <w:rsid w:val="004C39BE"/>
    <w:rsid w:val="004D1E9D"/>
    <w:rsid w:val="004D214C"/>
    <w:rsid w:val="004D5C8D"/>
    <w:rsid w:val="004D715D"/>
    <w:rsid w:val="004E2688"/>
    <w:rsid w:val="004E2872"/>
    <w:rsid w:val="004E2B1D"/>
    <w:rsid w:val="004E334E"/>
    <w:rsid w:val="004E6400"/>
    <w:rsid w:val="004F0B51"/>
    <w:rsid w:val="00501F27"/>
    <w:rsid w:val="00504DB3"/>
    <w:rsid w:val="0050594D"/>
    <w:rsid w:val="00513805"/>
    <w:rsid w:val="00516BD9"/>
    <w:rsid w:val="005220E5"/>
    <w:rsid w:val="00523C16"/>
    <w:rsid w:val="005308D5"/>
    <w:rsid w:val="005320A6"/>
    <w:rsid w:val="00533982"/>
    <w:rsid w:val="00534585"/>
    <w:rsid w:val="00550648"/>
    <w:rsid w:val="005565D3"/>
    <w:rsid w:val="00560BDB"/>
    <w:rsid w:val="005674D5"/>
    <w:rsid w:val="00571A3A"/>
    <w:rsid w:val="00581D54"/>
    <w:rsid w:val="00590048"/>
    <w:rsid w:val="00592C7B"/>
    <w:rsid w:val="00594807"/>
    <w:rsid w:val="00596674"/>
    <w:rsid w:val="005A090E"/>
    <w:rsid w:val="005A25BB"/>
    <w:rsid w:val="005A5ECA"/>
    <w:rsid w:val="005B0693"/>
    <w:rsid w:val="005B0A3B"/>
    <w:rsid w:val="005B1071"/>
    <w:rsid w:val="005B112B"/>
    <w:rsid w:val="005B42FB"/>
    <w:rsid w:val="005B59CC"/>
    <w:rsid w:val="005B6804"/>
    <w:rsid w:val="005C086A"/>
    <w:rsid w:val="005C65B1"/>
    <w:rsid w:val="005D45FD"/>
    <w:rsid w:val="005F12A3"/>
    <w:rsid w:val="0060184A"/>
    <w:rsid w:val="00601B58"/>
    <w:rsid w:val="00604555"/>
    <w:rsid w:val="00614FD1"/>
    <w:rsid w:val="006165D3"/>
    <w:rsid w:val="00620CB5"/>
    <w:rsid w:val="00621608"/>
    <w:rsid w:val="00625C82"/>
    <w:rsid w:val="00626E8C"/>
    <w:rsid w:val="0063056A"/>
    <w:rsid w:val="00632F3F"/>
    <w:rsid w:val="0063483F"/>
    <w:rsid w:val="00636BAD"/>
    <w:rsid w:val="00637B54"/>
    <w:rsid w:val="00640491"/>
    <w:rsid w:val="00641A40"/>
    <w:rsid w:val="006452F5"/>
    <w:rsid w:val="00651795"/>
    <w:rsid w:val="00660B3E"/>
    <w:rsid w:val="006662D1"/>
    <w:rsid w:val="0067053D"/>
    <w:rsid w:val="0067204A"/>
    <w:rsid w:val="00672AFC"/>
    <w:rsid w:val="00674978"/>
    <w:rsid w:val="00681C9F"/>
    <w:rsid w:val="00682EEE"/>
    <w:rsid w:val="006834E5"/>
    <w:rsid w:val="00692250"/>
    <w:rsid w:val="00693234"/>
    <w:rsid w:val="006A4B1D"/>
    <w:rsid w:val="006B201C"/>
    <w:rsid w:val="006B644F"/>
    <w:rsid w:val="006C1E9F"/>
    <w:rsid w:val="006E4067"/>
    <w:rsid w:val="006E40A7"/>
    <w:rsid w:val="006F2504"/>
    <w:rsid w:val="006F32D0"/>
    <w:rsid w:val="006F7A10"/>
    <w:rsid w:val="00707FCA"/>
    <w:rsid w:val="00710214"/>
    <w:rsid w:val="00711351"/>
    <w:rsid w:val="007166CA"/>
    <w:rsid w:val="007212E3"/>
    <w:rsid w:val="00721514"/>
    <w:rsid w:val="00731D6A"/>
    <w:rsid w:val="00751DFB"/>
    <w:rsid w:val="00762BE4"/>
    <w:rsid w:val="00762CE8"/>
    <w:rsid w:val="007752F8"/>
    <w:rsid w:val="00780135"/>
    <w:rsid w:val="00783697"/>
    <w:rsid w:val="0078475B"/>
    <w:rsid w:val="00794D52"/>
    <w:rsid w:val="007A30E3"/>
    <w:rsid w:val="007A34D9"/>
    <w:rsid w:val="007A3DAF"/>
    <w:rsid w:val="007A63EB"/>
    <w:rsid w:val="007B0808"/>
    <w:rsid w:val="007B0AE3"/>
    <w:rsid w:val="007B3664"/>
    <w:rsid w:val="007B6AF3"/>
    <w:rsid w:val="007C0656"/>
    <w:rsid w:val="007C6CBD"/>
    <w:rsid w:val="007C76F1"/>
    <w:rsid w:val="007C78A7"/>
    <w:rsid w:val="007D6E88"/>
    <w:rsid w:val="007E0487"/>
    <w:rsid w:val="007E29BC"/>
    <w:rsid w:val="007F2094"/>
    <w:rsid w:val="007F6F65"/>
    <w:rsid w:val="007F779C"/>
    <w:rsid w:val="00801184"/>
    <w:rsid w:val="0080299B"/>
    <w:rsid w:val="008142D8"/>
    <w:rsid w:val="008160F1"/>
    <w:rsid w:val="00830612"/>
    <w:rsid w:val="008423BB"/>
    <w:rsid w:val="00852594"/>
    <w:rsid w:val="0085764D"/>
    <w:rsid w:val="00862691"/>
    <w:rsid w:val="00865034"/>
    <w:rsid w:val="00866801"/>
    <w:rsid w:val="00866864"/>
    <w:rsid w:val="00867D97"/>
    <w:rsid w:val="00872918"/>
    <w:rsid w:val="008853A0"/>
    <w:rsid w:val="0089080D"/>
    <w:rsid w:val="0089171E"/>
    <w:rsid w:val="008933C5"/>
    <w:rsid w:val="008A4BB0"/>
    <w:rsid w:val="008A7658"/>
    <w:rsid w:val="008B08EF"/>
    <w:rsid w:val="008C2E61"/>
    <w:rsid w:val="008C3965"/>
    <w:rsid w:val="008C6DC1"/>
    <w:rsid w:val="008C75A4"/>
    <w:rsid w:val="008D13B2"/>
    <w:rsid w:val="008D30B4"/>
    <w:rsid w:val="008D45CD"/>
    <w:rsid w:val="008D5082"/>
    <w:rsid w:val="008D5E3D"/>
    <w:rsid w:val="008E0605"/>
    <w:rsid w:val="008E131A"/>
    <w:rsid w:val="008E2EDB"/>
    <w:rsid w:val="008E6DEC"/>
    <w:rsid w:val="008F28BA"/>
    <w:rsid w:val="008F401F"/>
    <w:rsid w:val="008F644D"/>
    <w:rsid w:val="00900FD8"/>
    <w:rsid w:val="00923AEC"/>
    <w:rsid w:val="00923EB7"/>
    <w:rsid w:val="009255DA"/>
    <w:rsid w:val="00927565"/>
    <w:rsid w:val="00942824"/>
    <w:rsid w:val="00944CF3"/>
    <w:rsid w:val="009458C7"/>
    <w:rsid w:val="0094653F"/>
    <w:rsid w:val="00950B45"/>
    <w:rsid w:val="00953C3A"/>
    <w:rsid w:val="00957A15"/>
    <w:rsid w:val="00961FCE"/>
    <w:rsid w:val="0096490C"/>
    <w:rsid w:val="00967791"/>
    <w:rsid w:val="00971CE2"/>
    <w:rsid w:val="009745C2"/>
    <w:rsid w:val="0097639E"/>
    <w:rsid w:val="00995DDA"/>
    <w:rsid w:val="009A1D2F"/>
    <w:rsid w:val="009A6107"/>
    <w:rsid w:val="009B1B93"/>
    <w:rsid w:val="009B3386"/>
    <w:rsid w:val="009B419B"/>
    <w:rsid w:val="009B4EFD"/>
    <w:rsid w:val="009B6057"/>
    <w:rsid w:val="009C464B"/>
    <w:rsid w:val="009C4861"/>
    <w:rsid w:val="009D038D"/>
    <w:rsid w:val="009D0B51"/>
    <w:rsid w:val="009D61CF"/>
    <w:rsid w:val="009D79F5"/>
    <w:rsid w:val="009E32B1"/>
    <w:rsid w:val="009E5522"/>
    <w:rsid w:val="009E5C03"/>
    <w:rsid w:val="009E6352"/>
    <w:rsid w:val="00A02344"/>
    <w:rsid w:val="00A05912"/>
    <w:rsid w:val="00A12790"/>
    <w:rsid w:val="00A15D92"/>
    <w:rsid w:val="00A16FB5"/>
    <w:rsid w:val="00A25B71"/>
    <w:rsid w:val="00A42F49"/>
    <w:rsid w:val="00A44B09"/>
    <w:rsid w:val="00A46F24"/>
    <w:rsid w:val="00A50E6A"/>
    <w:rsid w:val="00A54501"/>
    <w:rsid w:val="00A5479C"/>
    <w:rsid w:val="00A549A7"/>
    <w:rsid w:val="00A54E93"/>
    <w:rsid w:val="00A70067"/>
    <w:rsid w:val="00A722B6"/>
    <w:rsid w:val="00A762AE"/>
    <w:rsid w:val="00A83563"/>
    <w:rsid w:val="00A85BFC"/>
    <w:rsid w:val="00A87121"/>
    <w:rsid w:val="00A874F0"/>
    <w:rsid w:val="00A9215B"/>
    <w:rsid w:val="00A93E34"/>
    <w:rsid w:val="00AA013A"/>
    <w:rsid w:val="00AA29DD"/>
    <w:rsid w:val="00AA399F"/>
    <w:rsid w:val="00AB172A"/>
    <w:rsid w:val="00AB7381"/>
    <w:rsid w:val="00AB747E"/>
    <w:rsid w:val="00AC3D40"/>
    <w:rsid w:val="00AC5AA7"/>
    <w:rsid w:val="00AD3078"/>
    <w:rsid w:val="00AD5ECB"/>
    <w:rsid w:val="00AD7CA2"/>
    <w:rsid w:val="00AE0158"/>
    <w:rsid w:val="00AE21A1"/>
    <w:rsid w:val="00B00462"/>
    <w:rsid w:val="00B06BF0"/>
    <w:rsid w:val="00B06DD0"/>
    <w:rsid w:val="00B1244C"/>
    <w:rsid w:val="00B14324"/>
    <w:rsid w:val="00B14661"/>
    <w:rsid w:val="00B14CDF"/>
    <w:rsid w:val="00B16C12"/>
    <w:rsid w:val="00B17644"/>
    <w:rsid w:val="00B17E58"/>
    <w:rsid w:val="00B260E5"/>
    <w:rsid w:val="00B33EFB"/>
    <w:rsid w:val="00B37DA2"/>
    <w:rsid w:val="00B4182F"/>
    <w:rsid w:val="00B435A3"/>
    <w:rsid w:val="00B43727"/>
    <w:rsid w:val="00B45D15"/>
    <w:rsid w:val="00B64882"/>
    <w:rsid w:val="00B66632"/>
    <w:rsid w:val="00B7315D"/>
    <w:rsid w:val="00B73A75"/>
    <w:rsid w:val="00B75DFC"/>
    <w:rsid w:val="00B804E9"/>
    <w:rsid w:val="00B904CD"/>
    <w:rsid w:val="00BA2ACF"/>
    <w:rsid w:val="00BA3B7E"/>
    <w:rsid w:val="00BA3EEB"/>
    <w:rsid w:val="00BC183A"/>
    <w:rsid w:val="00BC4731"/>
    <w:rsid w:val="00BC61C1"/>
    <w:rsid w:val="00BD145D"/>
    <w:rsid w:val="00BD42E8"/>
    <w:rsid w:val="00BE140F"/>
    <w:rsid w:val="00BE1FA3"/>
    <w:rsid w:val="00BE2E7D"/>
    <w:rsid w:val="00BF6CD3"/>
    <w:rsid w:val="00C0041B"/>
    <w:rsid w:val="00C00F42"/>
    <w:rsid w:val="00C07083"/>
    <w:rsid w:val="00C07704"/>
    <w:rsid w:val="00C10788"/>
    <w:rsid w:val="00C12438"/>
    <w:rsid w:val="00C318A8"/>
    <w:rsid w:val="00C34CD6"/>
    <w:rsid w:val="00C425B7"/>
    <w:rsid w:val="00C50FF7"/>
    <w:rsid w:val="00C56DE2"/>
    <w:rsid w:val="00C578AA"/>
    <w:rsid w:val="00C62671"/>
    <w:rsid w:val="00C639D8"/>
    <w:rsid w:val="00C6411D"/>
    <w:rsid w:val="00C64D65"/>
    <w:rsid w:val="00C72E0B"/>
    <w:rsid w:val="00C8089A"/>
    <w:rsid w:val="00C85EA5"/>
    <w:rsid w:val="00C92121"/>
    <w:rsid w:val="00CA1FF8"/>
    <w:rsid w:val="00CA63C8"/>
    <w:rsid w:val="00CB2CB0"/>
    <w:rsid w:val="00CC47F1"/>
    <w:rsid w:val="00CC4DE3"/>
    <w:rsid w:val="00CD3CB3"/>
    <w:rsid w:val="00CD4738"/>
    <w:rsid w:val="00CD6630"/>
    <w:rsid w:val="00CD6BEC"/>
    <w:rsid w:val="00CD7EF6"/>
    <w:rsid w:val="00CF2559"/>
    <w:rsid w:val="00D01C98"/>
    <w:rsid w:val="00D12A39"/>
    <w:rsid w:val="00D14F33"/>
    <w:rsid w:val="00D21BDA"/>
    <w:rsid w:val="00D2452D"/>
    <w:rsid w:val="00D26C5B"/>
    <w:rsid w:val="00D27FEA"/>
    <w:rsid w:val="00D3028B"/>
    <w:rsid w:val="00D310D1"/>
    <w:rsid w:val="00D322E6"/>
    <w:rsid w:val="00D34236"/>
    <w:rsid w:val="00D352E3"/>
    <w:rsid w:val="00D40C38"/>
    <w:rsid w:val="00D41AAB"/>
    <w:rsid w:val="00D43A15"/>
    <w:rsid w:val="00D44EB9"/>
    <w:rsid w:val="00D5129B"/>
    <w:rsid w:val="00D51500"/>
    <w:rsid w:val="00D51628"/>
    <w:rsid w:val="00D663D9"/>
    <w:rsid w:val="00D75544"/>
    <w:rsid w:val="00D7774A"/>
    <w:rsid w:val="00D84D07"/>
    <w:rsid w:val="00D9053D"/>
    <w:rsid w:val="00D9712F"/>
    <w:rsid w:val="00DA18D7"/>
    <w:rsid w:val="00DA3151"/>
    <w:rsid w:val="00DA3DAA"/>
    <w:rsid w:val="00DA6C97"/>
    <w:rsid w:val="00DB2C6C"/>
    <w:rsid w:val="00DB34BB"/>
    <w:rsid w:val="00DB5E37"/>
    <w:rsid w:val="00DC2FB4"/>
    <w:rsid w:val="00DC4C7C"/>
    <w:rsid w:val="00DC739A"/>
    <w:rsid w:val="00DD59AF"/>
    <w:rsid w:val="00DD6098"/>
    <w:rsid w:val="00DD661D"/>
    <w:rsid w:val="00DE0497"/>
    <w:rsid w:val="00DE3585"/>
    <w:rsid w:val="00DE413C"/>
    <w:rsid w:val="00DF6851"/>
    <w:rsid w:val="00E05968"/>
    <w:rsid w:val="00E11891"/>
    <w:rsid w:val="00E1245C"/>
    <w:rsid w:val="00E14C5A"/>
    <w:rsid w:val="00E24AE5"/>
    <w:rsid w:val="00E24F9B"/>
    <w:rsid w:val="00E26729"/>
    <w:rsid w:val="00E32342"/>
    <w:rsid w:val="00E42FA4"/>
    <w:rsid w:val="00E52B15"/>
    <w:rsid w:val="00E56917"/>
    <w:rsid w:val="00E639BF"/>
    <w:rsid w:val="00E649D6"/>
    <w:rsid w:val="00E674D1"/>
    <w:rsid w:val="00E67F9A"/>
    <w:rsid w:val="00E73803"/>
    <w:rsid w:val="00E76580"/>
    <w:rsid w:val="00E8081F"/>
    <w:rsid w:val="00E85825"/>
    <w:rsid w:val="00E86C6F"/>
    <w:rsid w:val="00E90AC8"/>
    <w:rsid w:val="00E95438"/>
    <w:rsid w:val="00E959AF"/>
    <w:rsid w:val="00E968A7"/>
    <w:rsid w:val="00EA4120"/>
    <w:rsid w:val="00EC7013"/>
    <w:rsid w:val="00EE0543"/>
    <w:rsid w:val="00EE2AF0"/>
    <w:rsid w:val="00EE49BA"/>
    <w:rsid w:val="00EF44A4"/>
    <w:rsid w:val="00F12E73"/>
    <w:rsid w:val="00F23A95"/>
    <w:rsid w:val="00F27C2C"/>
    <w:rsid w:val="00F31112"/>
    <w:rsid w:val="00F31813"/>
    <w:rsid w:val="00F34F75"/>
    <w:rsid w:val="00F36628"/>
    <w:rsid w:val="00F4755B"/>
    <w:rsid w:val="00F54FA5"/>
    <w:rsid w:val="00F6166D"/>
    <w:rsid w:val="00F633AF"/>
    <w:rsid w:val="00F703D9"/>
    <w:rsid w:val="00F74556"/>
    <w:rsid w:val="00F77CF7"/>
    <w:rsid w:val="00F83BE3"/>
    <w:rsid w:val="00F86A47"/>
    <w:rsid w:val="00F97F7B"/>
    <w:rsid w:val="00FA66A2"/>
    <w:rsid w:val="00FC1266"/>
    <w:rsid w:val="00FC2D98"/>
    <w:rsid w:val="00FC589F"/>
    <w:rsid w:val="00FC5D2F"/>
    <w:rsid w:val="00FD1FE6"/>
    <w:rsid w:val="00FD35E6"/>
    <w:rsid w:val="00FD6B3F"/>
    <w:rsid w:val="00FE4867"/>
    <w:rsid w:val="00FE6846"/>
    <w:rsid w:val="00FF0D6D"/>
    <w:rsid w:val="00FF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5BDB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rsid w:val="00141B5B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dstrike w:val="0"/>
      <w:color w:val="auto"/>
      <w:u w:val="none"/>
      <w:vertAlign w:val="baseline"/>
    </w:rPr>
  </w:style>
  <w:style w:type="table" w:styleId="a6">
    <w:name w:val="Table Grid"/>
    <w:basedOn w:val="a1"/>
    <w:uiPriority w:val="3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1"/>
    <w:qFormat/>
    <w:rsid w:val="006165D3"/>
    <w:pPr>
      <w:widowControl w:val="0"/>
      <w:autoSpaceDE w:val="0"/>
      <w:autoSpaceDN w:val="0"/>
      <w:ind w:left="118"/>
    </w:pPr>
    <w:rPr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6165D3"/>
    <w:rPr>
      <w:sz w:val="28"/>
      <w:szCs w:val="28"/>
      <w:lang w:eastAsia="en-US"/>
    </w:rPr>
  </w:style>
  <w:style w:type="paragraph" w:customStyle="1" w:styleId="ConsPlusNormal">
    <w:name w:val="ConsPlusNormal"/>
    <w:rsid w:val="006165D3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 Spacing"/>
    <w:uiPriority w:val="1"/>
    <w:qFormat/>
    <w:rsid w:val="006165D3"/>
    <w:rPr>
      <w:sz w:val="24"/>
      <w:szCs w:val="24"/>
    </w:rPr>
  </w:style>
  <w:style w:type="paragraph" w:customStyle="1" w:styleId="Style9">
    <w:name w:val="Style9"/>
    <w:basedOn w:val="a"/>
    <w:uiPriority w:val="99"/>
    <w:rsid w:val="006165D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character" w:customStyle="1" w:styleId="FontStyle23">
    <w:name w:val="Font Style23"/>
    <w:uiPriority w:val="99"/>
    <w:rsid w:val="002C2941"/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94282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41B5B"/>
    <w:rPr>
      <w:rFonts w:ascii="Cambria" w:hAnsi="Cambria"/>
      <w:b/>
      <w:bCs/>
      <w:sz w:val="32"/>
      <w:szCs w:val="32"/>
    </w:rPr>
  </w:style>
  <w:style w:type="paragraph" w:customStyle="1" w:styleId="ConsPlusTitle">
    <w:name w:val="ConsPlusTitle"/>
    <w:rsid w:val="00141B5B"/>
    <w:pPr>
      <w:widowControl w:val="0"/>
    </w:pPr>
    <w:rPr>
      <w:rFonts w:ascii="Calibri" w:hAnsi="Calibri" w:cs="Calibri"/>
      <w:b/>
      <w:bCs/>
      <w:sz w:val="22"/>
      <w:szCs w:val="22"/>
    </w:rPr>
  </w:style>
  <w:style w:type="paragraph" w:customStyle="1" w:styleId="docdatadocyv51385bqiaagaaeyqcaaagiaiaaapqbaaabd4eaaaaaaaaaaaaaaaaaaaaaaaaaaaaaaaaaaaaaaaaaaaaaaaaaaaaaaaaaaaaaaaaaaaaaaaaaaaaaaaaaaaaaaaaaaaaaaaaaaaaaaaaaaaaaaaaaaaaaaaaaaaaaaaaaaaaaaaaaaaaaaaaaaaaaaaaaaaaaaaaaaaaaaaaaaaaaaaaaaaaaaaaaaaaaaaaaaaaaaaa">
    <w:name w:val="docdata;docy;v5;1385;bqiaagaaeyqcaaagiaiaaapqbaaabd4eaaaaaaaaaaaaaaaaaaaaaaaaaaaaaaaaaaaaaaaaaaaaaaaaaaaaaaaaaaaaaaaaaaaaaaaaaaaaaaaaaaaaaaaaaaaaaaaaaaaaaaaaaaaaaaaaaaaaaaaaaaaaaaaaaaaaaaaaaaaaaaaaaaaaaaaaaaaaaaaaaaaaaaaaaaaaaaaaaaaaaaaaaaaaaaaaaaaaaaaa"/>
    <w:basedOn w:val="a"/>
    <w:rsid w:val="00141B5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rsid w:val="00141B5B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dstrike w:val="0"/>
      <w:color w:val="auto"/>
      <w:u w:val="none"/>
      <w:vertAlign w:val="baseline"/>
    </w:rPr>
  </w:style>
  <w:style w:type="table" w:styleId="a6">
    <w:name w:val="Table Grid"/>
    <w:basedOn w:val="a1"/>
    <w:uiPriority w:val="3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1"/>
    <w:qFormat/>
    <w:rsid w:val="006165D3"/>
    <w:pPr>
      <w:widowControl w:val="0"/>
      <w:autoSpaceDE w:val="0"/>
      <w:autoSpaceDN w:val="0"/>
      <w:ind w:left="118"/>
    </w:pPr>
    <w:rPr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6165D3"/>
    <w:rPr>
      <w:sz w:val="28"/>
      <w:szCs w:val="28"/>
      <w:lang w:eastAsia="en-US"/>
    </w:rPr>
  </w:style>
  <w:style w:type="paragraph" w:customStyle="1" w:styleId="ConsPlusNormal">
    <w:name w:val="ConsPlusNormal"/>
    <w:rsid w:val="006165D3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 Spacing"/>
    <w:uiPriority w:val="1"/>
    <w:qFormat/>
    <w:rsid w:val="006165D3"/>
    <w:rPr>
      <w:sz w:val="24"/>
      <w:szCs w:val="24"/>
    </w:rPr>
  </w:style>
  <w:style w:type="paragraph" w:customStyle="1" w:styleId="Style9">
    <w:name w:val="Style9"/>
    <w:basedOn w:val="a"/>
    <w:uiPriority w:val="99"/>
    <w:rsid w:val="006165D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character" w:customStyle="1" w:styleId="FontStyle23">
    <w:name w:val="Font Style23"/>
    <w:uiPriority w:val="99"/>
    <w:rsid w:val="002C2941"/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94282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41B5B"/>
    <w:rPr>
      <w:rFonts w:ascii="Cambria" w:hAnsi="Cambria"/>
      <w:b/>
      <w:bCs/>
      <w:sz w:val="32"/>
      <w:szCs w:val="32"/>
    </w:rPr>
  </w:style>
  <w:style w:type="paragraph" w:customStyle="1" w:styleId="ConsPlusTitle">
    <w:name w:val="ConsPlusTitle"/>
    <w:rsid w:val="00141B5B"/>
    <w:pPr>
      <w:widowControl w:val="0"/>
    </w:pPr>
    <w:rPr>
      <w:rFonts w:ascii="Calibri" w:hAnsi="Calibri" w:cs="Calibri"/>
      <w:b/>
      <w:bCs/>
      <w:sz w:val="22"/>
      <w:szCs w:val="22"/>
    </w:rPr>
  </w:style>
  <w:style w:type="paragraph" w:customStyle="1" w:styleId="docdatadocyv51385bqiaagaaeyqcaaagiaiaaapqbaaabd4eaaaaaaaaaaaaaaaaaaaaaaaaaaaaaaaaaaaaaaaaaaaaaaaaaaaaaaaaaaaaaaaaaaaaaaaaaaaaaaaaaaaaaaaaaaaaaaaaaaaaaaaaaaaaaaaaaaaaaaaaaaaaaaaaaaaaaaaaaaaaaaaaaaaaaaaaaaaaaaaaaaaaaaaaaaaaaaaaaaaaaaaaaaaaaaaaaaaaaaaa">
    <w:name w:val="docdata;docy;v5;1385;bqiaagaaeyqcaaagiaiaaapqbaaabd4eaaaaaaaaaaaaaaaaaaaaaaaaaaaaaaaaaaaaaaaaaaaaaaaaaaaaaaaaaaaaaaaaaaaaaaaaaaaaaaaaaaaaaaaaaaaaaaaaaaaaaaaaaaaaaaaaaaaaaaaaaaaaaaaaaaaaaaaaaaaaaaaaaaaaaaaaaaaaaaaaaaaaaaaaaaaaaaaaaaaaaaaaaaaaaaaaaaaaaaaa"/>
    <w:basedOn w:val="a"/>
    <w:rsid w:val="00141B5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0805&amp;dst=10002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87&amp;n=265265&amp;dst=10000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87&amp;n=316372&amp;dst=100018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187&amp;n=319269&amp;dst=101086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C26E4-EBB5-46F8-85BD-43074AD1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4585</Words>
  <Characters>35548</Characters>
  <Application>Microsoft Office Word</Application>
  <DocSecurity>0</DocSecurity>
  <Lines>296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40053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User</dc:creator>
  <cp:keywords>Бланки, шаблоны</cp:keywords>
  <cp:lastModifiedBy>tarasov</cp:lastModifiedBy>
  <cp:revision>2</cp:revision>
  <cp:lastPrinted>2024-11-21T07:53:00Z</cp:lastPrinted>
  <dcterms:created xsi:type="dcterms:W3CDTF">2025-09-26T12:04:00Z</dcterms:created>
  <dcterms:modified xsi:type="dcterms:W3CDTF">2025-09-26T12:04:00Z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