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933" w:rsidRPr="00F63D1E" w:rsidRDefault="001E5933" w:rsidP="001E5933">
      <w:pPr>
        <w:pStyle w:val="40"/>
        <w:shd w:val="clear" w:color="auto" w:fill="auto"/>
        <w:spacing w:before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F63D1E">
        <w:rPr>
          <w:rFonts w:ascii="Times New Roman" w:hAnsi="Times New Roman" w:cs="Times New Roman"/>
          <w:sz w:val="28"/>
          <w:szCs w:val="28"/>
        </w:rPr>
        <w:t>Заключение об экспертизе действующего акта</w:t>
      </w:r>
    </w:p>
    <w:p w:rsidR="001E5933" w:rsidRPr="00F63D1E" w:rsidRDefault="001E5933" w:rsidP="001E5933">
      <w:pPr>
        <w:pStyle w:val="40"/>
        <w:shd w:val="clear" w:color="auto" w:fill="auto"/>
        <w:spacing w:before="0" w:line="240" w:lineRule="auto"/>
        <w:ind w:left="340"/>
        <w:rPr>
          <w:rFonts w:ascii="Times New Roman" w:hAnsi="Times New Roman" w:cs="Times New Roman"/>
          <w:sz w:val="28"/>
          <w:szCs w:val="28"/>
        </w:rPr>
      </w:pPr>
    </w:p>
    <w:p w:rsidR="001E5933" w:rsidRPr="00F63D1E" w:rsidRDefault="001E5933" w:rsidP="001E5933">
      <w:pPr>
        <w:pStyle w:val="3"/>
        <w:numPr>
          <w:ilvl w:val="0"/>
          <w:numId w:val="2"/>
        </w:numPr>
        <w:shd w:val="clear" w:color="auto" w:fill="auto"/>
        <w:tabs>
          <w:tab w:val="left" w:pos="599"/>
        </w:tabs>
        <w:spacing w:before="0" w:after="227" w:line="260" w:lineRule="exact"/>
        <w:ind w:left="340"/>
        <w:jc w:val="center"/>
        <w:rPr>
          <w:rFonts w:ascii="Times New Roman" w:hAnsi="Times New Roman" w:cs="Times New Roman"/>
          <w:sz w:val="28"/>
          <w:szCs w:val="28"/>
        </w:rPr>
      </w:pPr>
      <w:r w:rsidRPr="00F63D1E">
        <w:rPr>
          <w:rFonts w:ascii="Times New Roman" w:hAnsi="Times New Roman" w:cs="Times New Roman"/>
          <w:sz w:val="28"/>
          <w:szCs w:val="28"/>
        </w:rPr>
        <w:t>Общие сведения</w:t>
      </w:r>
      <w:r w:rsidR="00F63D1E">
        <w:rPr>
          <w:rFonts w:ascii="Times New Roman" w:hAnsi="Times New Roman" w:cs="Times New Roman"/>
          <w:sz w:val="28"/>
          <w:szCs w:val="28"/>
        </w:rPr>
        <w:t>.</w:t>
      </w:r>
    </w:p>
    <w:p w:rsidR="00CA7EA8" w:rsidRPr="00F63D1E" w:rsidRDefault="001E5933" w:rsidP="00377443">
      <w:pPr>
        <w:pStyle w:val="3"/>
        <w:shd w:val="clear" w:color="auto" w:fill="auto"/>
        <w:tabs>
          <w:tab w:val="left" w:leader="underscore" w:pos="6669"/>
        </w:tabs>
        <w:spacing w:before="0" w:after="52" w:line="276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F63D1E">
        <w:rPr>
          <w:rFonts w:ascii="Times New Roman" w:hAnsi="Times New Roman" w:cs="Times New Roman"/>
          <w:sz w:val="28"/>
          <w:szCs w:val="28"/>
        </w:rPr>
        <w:t>Регулирующий орган</w:t>
      </w:r>
      <w:r w:rsidR="00C36340" w:rsidRPr="00F63D1E">
        <w:rPr>
          <w:rFonts w:ascii="Times New Roman" w:hAnsi="Times New Roman" w:cs="Times New Roman"/>
          <w:sz w:val="28"/>
          <w:szCs w:val="28"/>
        </w:rPr>
        <w:t xml:space="preserve">: </w:t>
      </w:r>
      <w:r w:rsidR="00CD36DD">
        <w:rPr>
          <w:rFonts w:ascii="Times New Roman" w:hAnsi="Times New Roman"/>
          <w:sz w:val="28"/>
          <w:szCs w:val="28"/>
          <w:u w:val="single"/>
        </w:rPr>
        <w:t>Совет депутатов Вадского муниципального округа Нижегородской области</w:t>
      </w:r>
      <w:r w:rsidR="00CA7EA8" w:rsidRPr="00F63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933" w:rsidRPr="00F63D1E" w:rsidRDefault="001E5933" w:rsidP="009E4B47">
      <w:pPr>
        <w:pStyle w:val="3"/>
        <w:tabs>
          <w:tab w:val="left" w:leader="underscore" w:pos="6669"/>
        </w:tabs>
        <w:spacing w:after="52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F63D1E">
        <w:rPr>
          <w:rFonts w:ascii="Times New Roman" w:hAnsi="Times New Roman" w:cs="Times New Roman"/>
          <w:sz w:val="28"/>
          <w:szCs w:val="28"/>
        </w:rPr>
        <w:t>Наименование и реквизиты действующего акта:</w:t>
      </w:r>
      <w:r w:rsidR="00C36340" w:rsidRPr="00F63D1E">
        <w:rPr>
          <w:rFonts w:ascii="Times New Roman" w:hAnsi="Times New Roman" w:cs="Times New Roman"/>
          <w:sz w:val="28"/>
          <w:szCs w:val="28"/>
        </w:rPr>
        <w:t xml:space="preserve"> </w:t>
      </w:r>
      <w:r w:rsidR="009E4B47" w:rsidRPr="009E4B47">
        <w:rPr>
          <w:rFonts w:ascii="Times New Roman" w:hAnsi="Times New Roman" w:cs="Times New Roman"/>
          <w:sz w:val="28"/>
          <w:szCs w:val="28"/>
          <w:u w:val="single"/>
        </w:rPr>
        <w:t>Решение Совета депутатов Вадского муниципального округа Нижегородской области от 23 августа 2021 г. № 105 «Об утверждении Положения об осуществлении муниципального земельного контроля на территории Вадского муниципального округа Нижегородской области»</w:t>
      </w:r>
    </w:p>
    <w:p w:rsidR="00F96F5D" w:rsidRDefault="00B77B65" w:rsidP="001E5933">
      <w:pPr>
        <w:pStyle w:val="3"/>
        <w:tabs>
          <w:tab w:val="left" w:pos="0"/>
        </w:tabs>
        <w:spacing w:before="0" w:after="0"/>
        <w:ind w:right="23"/>
        <w:jc w:val="center"/>
        <w:rPr>
          <w:rFonts w:ascii="Times New Roman" w:hAnsi="Times New Roman" w:cs="Times New Roman"/>
          <w:sz w:val="28"/>
          <w:szCs w:val="28"/>
        </w:rPr>
      </w:pPr>
      <w:r w:rsidRPr="00F63D1E">
        <w:rPr>
          <w:rFonts w:ascii="Times New Roman" w:hAnsi="Times New Roman" w:cs="Times New Roman"/>
          <w:sz w:val="28"/>
          <w:szCs w:val="28"/>
        </w:rPr>
        <w:t>2.</w:t>
      </w:r>
      <w:r w:rsidR="001E5933" w:rsidRPr="00F63D1E">
        <w:rPr>
          <w:rFonts w:ascii="Times New Roman" w:hAnsi="Times New Roman" w:cs="Times New Roman"/>
          <w:sz w:val="28"/>
          <w:szCs w:val="28"/>
        </w:rPr>
        <w:t>Анализ действующего регулирования</w:t>
      </w:r>
      <w:r w:rsidR="00F63D1E">
        <w:rPr>
          <w:rFonts w:ascii="Times New Roman" w:hAnsi="Times New Roman" w:cs="Times New Roman"/>
          <w:sz w:val="28"/>
          <w:szCs w:val="28"/>
        </w:rPr>
        <w:t>.</w:t>
      </w:r>
    </w:p>
    <w:p w:rsidR="00F63D1E" w:rsidRPr="00F63D1E" w:rsidRDefault="00F63D1E" w:rsidP="001E5933">
      <w:pPr>
        <w:pStyle w:val="3"/>
        <w:tabs>
          <w:tab w:val="left" w:pos="0"/>
        </w:tabs>
        <w:spacing w:before="0" w:after="0"/>
        <w:ind w:right="23"/>
        <w:jc w:val="center"/>
        <w:rPr>
          <w:rFonts w:ascii="Times New Roman" w:hAnsi="Times New Roman" w:cs="Times New Roman"/>
          <w:sz w:val="28"/>
          <w:szCs w:val="28"/>
        </w:rPr>
      </w:pPr>
    </w:p>
    <w:p w:rsidR="006264B6" w:rsidRPr="00F63D1E" w:rsidRDefault="001E5933" w:rsidP="00377443">
      <w:pPr>
        <w:pStyle w:val="3"/>
        <w:tabs>
          <w:tab w:val="left" w:pos="0"/>
        </w:tabs>
        <w:spacing w:before="0" w:after="0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F63D1E">
        <w:rPr>
          <w:rFonts w:ascii="Times New Roman" w:hAnsi="Times New Roman" w:cs="Times New Roman"/>
          <w:sz w:val="28"/>
          <w:szCs w:val="28"/>
        </w:rPr>
        <w:t xml:space="preserve"> Цель введения действующего акта:</w:t>
      </w:r>
      <w:r w:rsidR="006264B6" w:rsidRPr="00F63D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96662" w:rsidRPr="00396662">
        <w:rPr>
          <w:rFonts w:ascii="Times New Roman" w:hAnsi="Times New Roman"/>
          <w:sz w:val="28"/>
          <w:szCs w:val="28"/>
          <w:u w:val="single"/>
          <w:lang w:eastAsia="ru-RU"/>
        </w:rPr>
        <w:t>Обеспечение соблюдения обязательных требований в сфере земельных отношений и охраны окружающей среды посредством профилактики нарушений обязательных требований, оценки соблюдения юридическими лицами, индивидуальными предпринимателями, гражданами, органами государственной власти и органами местного самоуправления обязательных требований, выявления нарушений обязательных требований, принятия предусмотренных законодательством РФ мер по пресечению выявленных нарушений обязательных требований, устранению их последствий.</w:t>
      </w:r>
    </w:p>
    <w:p w:rsidR="001E5933" w:rsidRPr="00F63D1E" w:rsidRDefault="001E5933" w:rsidP="00F96F5D">
      <w:pPr>
        <w:pStyle w:val="3"/>
        <w:tabs>
          <w:tab w:val="left" w:pos="0"/>
        </w:tabs>
        <w:spacing w:before="0" w:after="0"/>
        <w:ind w:right="23"/>
        <w:rPr>
          <w:rFonts w:ascii="Times New Roman" w:hAnsi="Times New Roman" w:cs="Times New Roman"/>
          <w:sz w:val="28"/>
          <w:szCs w:val="28"/>
        </w:rPr>
      </w:pPr>
      <w:r w:rsidRPr="00F63D1E">
        <w:rPr>
          <w:rFonts w:ascii="Times New Roman" w:hAnsi="Times New Roman" w:cs="Times New Roman"/>
          <w:sz w:val="28"/>
          <w:szCs w:val="28"/>
        </w:rPr>
        <w:t>Оценка фактических положительных и отрицательных последствий</w:t>
      </w:r>
      <w:r w:rsidR="006264B6" w:rsidRPr="00F63D1E">
        <w:rPr>
          <w:rFonts w:ascii="Times New Roman" w:hAnsi="Times New Roman" w:cs="Times New Roman"/>
          <w:sz w:val="28"/>
          <w:szCs w:val="28"/>
        </w:rPr>
        <w:t>:</w:t>
      </w:r>
    </w:p>
    <w:p w:rsidR="006264B6" w:rsidRPr="00F63D1E" w:rsidRDefault="006264B6" w:rsidP="00F96F5D">
      <w:pPr>
        <w:pStyle w:val="3"/>
        <w:tabs>
          <w:tab w:val="left" w:pos="0"/>
        </w:tabs>
        <w:spacing w:before="0" w:after="0"/>
        <w:ind w:right="2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2976"/>
        <w:gridCol w:w="2990"/>
      </w:tblGrid>
      <w:tr w:rsidR="001E5933" w:rsidRPr="00F63D1E" w:rsidTr="00FF694D">
        <w:trPr>
          <w:trHeight w:hRule="exact" w:val="140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33" w:rsidRPr="00F63D1E" w:rsidRDefault="001E5933" w:rsidP="00140064">
            <w:pPr>
              <w:pStyle w:val="3"/>
              <w:shd w:val="clear" w:color="auto" w:fill="auto"/>
              <w:spacing w:before="0" w:after="0" w:line="322" w:lineRule="exact"/>
              <w:ind w:left="80"/>
              <w:rPr>
                <w:rFonts w:ascii="Times New Roman" w:hAnsi="Times New Roman" w:cs="Times New Roman"/>
              </w:rPr>
            </w:pPr>
            <w:r w:rsidRPr="00F63D1E">
              <w:rPr>
                <w:rStyle w:val="2"/>
                <w:rFonts w:eastAsiaTheme="minorHAnsi"/>
              </w:rPr>
              <w:t>Описание фактических последствий регулирующего воздействия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33" w:rsidRPr="00F63D1E" w:rsidRDefault="001E5933" w:rsidP="00140064">
            <w:pPr>
              <w:pStyle w:val="3"/>
              <w:shd w:val="clear" w:color="auto" w:fill="auto"/>
              <w:spacing w:before="0" w:after="0" w:line="326" w:lineRule="exact"/>
              <w:ind w:left="80"/>
              <w:rPr>
                <w:rFonts w:ascii="Times New Roman" w:hAnsi="Times New Roman" w:cs="Times New Roman"/>
              </w:rPr>
            </w:pPr>
            <w:r w:rsidRPr="00F63D1E">
              <w:rPr>
                <w:rStyle w:val="2"/>
                <w:rFonts w:eastAsiaTheme="minorHAnsi"/>
              </w:rPr>
              <w:t>Субъекты, на которые оказывается воздействие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33" w:rsidRPr="00F63D1E" w:rsidRDefault="001E5933" w:rsidP="00140064">
            <w:pPr>
              <w:pStyle w:val="3"/>
              <w:shd w:val="clear" w:color="auto" w:fill="auto"/>
              <w:spacing w:before="0" w:after="0" w:line="260" w:lineRule="exact"/>
              <w:ind w:left="80"/>
              <w:rPr>
                <w:rFonts w:ascii="Times New Roman" w:hAnsi="Times New Roman" w:cs="Times New Roman"/>
              </w:rPr>
            </w:pPr>
            <w:r w:rsidRPr="00F63D1E">
              <w:rPr>
                <w:rStyle w:val="2"/>
                <w:rFonts w:eastAsiaTheme="minorHAnsi"/>
              </w:rPr>
              <w:t>Оценка последствий</w:t>
            </w:r>
          </w:p>
        </w:tc>
      </w:tr>
      <w:tr w:rsidR="001E5933" w:rsidRPr="00F63D1E" w:rsidTr="00971D86">
        <w:trPr>
          <w:trHeight w:hRule="exact" w:val="325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933" w:rsidRPr="00F63D1E" w:rsidRDefault="00971D86" w:rsidP="00140064">
            <w:pPr>
              <w:rPr>
                <w:rFonts w:ascii="Times New Roman" w:hAnsi="Times New Roman"/>
                <w:sz w:val="24"/>
                <w:szCs w:val="24"/>
              </w:rPr>
            </w:pPr>
            <w:r w:rsidRPr="00971D86">
              <w:rPr>
                <w:rFonts w:ascii="Times New Roman" w:hAnsi="Times New Roman"/>
                <w:color w:val="000000"/>
                <w:sz w:val="24"/>
                <w:szCs w:val="24"/>
              </w:rPr>
              <w:t>не соблюдение обязательных требований в сфере земельных отношений юридическими лицами, индивидуальными предпринимателями, гражданами, органами государственной власти и органами местного самоуправления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933" w:rsidRPr="002F1EE5" w:rsidRDefault="00971D86" w:rsidP="006264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  <w:r w:rsidRPr="00971D86">
              <w:rPr>
                <w:rFonts w:ascii="Times New Roman" w:hAnsi="Times New Roman"/>
                <w:sz w:val="24"/>
                <w:szCs w:val="24"/>
              </w:rPr>
              <w:t>, индив</w:t>
            </w:r>
            <w:r>
              <w:rPr>
                <w:rFonts w:ascii="Times New Roman" w:hAnsi="Times New Roman"/>
                <w:sz w:val="24"/>
                <w:szCs w:val="24"/>
              </w:rPr>
              <w:t>идуальные предприниматели, граждане, органы</w:t>
            </w:r>
            <w:r w:rsidRPr="00971D8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осударственной власти и органы</w:t>
            </w:r>
            <w:r w:rsidRPr="00971D86">
              <w:rPr>
                <w:rFonts w:ascii="Times New Roman" w:hAnsi="Times New Roman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33" w:rsidRPr="00F63D1E" w:rsidRDefault="00FF694D" w:rsidP="00FF694D">
            <w:pPr>
              <w:rPr>
                <w:rFonts w:ascii="Times New Roman" w:hAnsi="Times New Roman"/>
                <w:sz w:val="24"/>
                <w:szCs w:val="24"/>
              </w:rPr>
            </w:pPr>
            <w:r w:rsidRPr="00F63D1E">
              <w:rPr>
                <w:rFonts w:ascii="Times New Roman" w:hAnsi="Times New Roman"/>
                <w:sz w:val="24"/>
                <w:szCs w:val="24"/>
                <w:lang w:eastAsia="ru-RU"/>
              </w:rPr>
              <w:t>правовой акт не приводит к негативным последствиям</w:t>
            </w:r>
          </w:p>
        </w:tc>
      </w:tr>
    </w:tbl>
    <w:p w:rsidR="00971D86" w:rsidRDefault="001E5933" w:rsidP="009E4B47">
      <w:pPr>
        <w:pStyle w:val="3"/>
        <w:tabs>
          <w:tab w:val="left" w:pos="0"/>
        </w:tabs>
        <w:spacing w:before="0" w:after="0" w:line="276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F63D1E">
        <w:rPr>
          <w:rFonts w:ascii="Times New Roman" w:hAnsi="Times New Roman" w:cs="Times New Roman"/>
          <w:sz w:val="28"/>
          <w:szCs w:val="28"/>
        </w:rPr>
        <w:tab/>
      </w:r>
      <w:r w:rsidRPr="00F63D1E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F63D1E" w:rsidRDefault="001E5933" w:rsidP="001E5933">
      <w:pPr>
        <w:pStyle w:val="3"/>
        <w:tabs>
          <w:tab w:val="left" w:pos="0"/>
        </w:tabs>
        <w:spacing w:before="0" w:after="0" w:line="276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  <w:r w:rsidRPr="00F63D1E">
        <w:rPr>
          <w:rFonts w:ascii="Times New Roman" w:hAnsi="Times New Roman" w:cs="Times New Roman"/>
          <w:sz w:val="28"/>
          <w:szCs w:val="28"/>
        </w:rPr>
        <w:t>3. Результаты публичных консультаций</w:t>
      </w:r>
      <w:r w:rsidR="00F63D1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3D1E" w:rsidRPr="00F63D1E" w:rsidRDefault="00F63D1E" w:rsidP="001E5933">
      <w:pPr>
        <w:pStyle w:val="3"/>
        <w:tabs>
          <w:tab w:val="left" w:pos="0"/>
        </w:tabs>
        <w:spacing w:before="0" w:after="0" w:line="276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  <w:r w:rsidRPr="00F63D1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4820"/>
        <w:gridCol w:w="1998"/>
      </w:tblGrid>
      <w:tr w:rsidR="001E5933" w:rsidRPr="00F63D1E" w:rsidTr="00243D2E">
        <w:trPr>
          <w:trHeight w:hRule="exact" w:val="11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33" w:rsidRPr="00F63D1E" w:rsidRDefault="001E5933" w:rsidP="00140064">
            <w:pPr>
              <w:pStyle w:val="3"/>
              <w:shd w:val="clear" w:color="auto" w:fill="auto"/>
              <w:spacing w:before="0" w:after="0" w:line="326" w:lineRule="exact"/>
              <w:ind w:left="80"/>
              <w:rPr>
                <w:rFonts w:ascii="Times New Roman" w:hAnsi="Times New Roman" w:cs="Times New Roman"/>
              </w:rPr>
            </w:pPr>
            <w:r w:rsidRPr="00F63D1E">
              <w:rPr>
                <w:rStyle w:val="2"/>
                <w:rFonts w:eastAsiaTheme="minorHAnsi"/>
              </w:rPr>
              <w:lastRenderedPageBreak/>
              <w:t>Замечания и (или) предложения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933" w:rsidRPr="00F63D1E" w:rsidRDefault="001E5933" w:rsidP="00140064">
            <w:pPr>
              <w:pStyle w:val="3"/>
              <w:shd w:val="clear" w:color="auto" w:fill="auto"/>
              <w:spacing w:before="0" w:after="0" w:line="326" w:lineRule="exact"/>
              <w:ind w:left="80"/>
              <w:rPr>
                <w:rFonts w:ascii="Times New Roman" w:hAnsi="Times New Roman" w:cs="Times New Roman"/>
              </w:rPr>
            </w:pPr>
            <w:r w:rsidRPr="00F63D1E">
              <w:rPr>
                <w:rStyle w:val="2"/>
                <w:rFonts w:eastAsiaTheme="minorHAnsi"/>
              </w:rPr>
              <w:t>Участник публичных консультаций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933" w:rsidRPr="00F63D1E" w:rsidRDefault="001E5933" w:rsidP="00140064">
            <w:pPr>
              <w:pStyle w:val="3"/>
              <w:shd w:val="clear" w:color="auto" w:fill="auto"/>
              <w:spacing w:before="0" w:after="0" w:line="322" w:lineRule="exact"/>
              <w:ind w:left="80"/>
              <w:rPr>
                <w:rFonts w:ascii="Times New Roman" w:hAnsi="Times New Roman" w:cs="Times New Roman"/>
              </w:rPr>
            </w:pPr>
            <w:r w:rsidRPr="00F63D1E">
              <w:rPr>
                <w:rStyle w:val="2"/>
                <w:rFonts w:eastAsiaTheme="minorHAnsi"/>
              </w:rPr>
              <w:t>Результат</w:t>
            </w:r>
          </w:p>
          <w:p w:rsidR="001E5933" w:rsidRPr="00F63D1E" w:rsidRDefault="001E5933" w:rsidP="00140064">
            <w:pPr>
              <w:pStyle w:val="3"/>
              <w:shd w:val="clear" w:color="auto" w:fill="auto"/>
              <w:spacing w:before="0" w:after="0" w:line="322" w:lineRule="exact"/>
              <w:ind w:left="80"/>
              <w:rPr>
                <w:rFonts w:ascii="Times New Roman" w:hAnsi="Times New Roman" w:cs="Times New Roman"/>
              </w:rPr>
            </w:pPr>
            <w:r w:rsidRPr="00F63D1E">
              <w:rPr>
                <w:rStyle w:val="2"/>
                <w:rFonts w:eastAsiaTheme="minorHAnsi"/>
              </w:rPr>
              <w:t>рассмотрения</w:t>
            </w:r>
          </w:p>
          <w:p w:rsidR="001E5933" w:rsidRPr="00F63D1E" w:rsidRDefault="001E5933" w:rsidP="00140064">
            <w:pPr>
              <w:pStyle w:val="3"/>
              <w:shd w:val="clear" w:color="auto" w:fill="auto"/>
              <w:spacing w:before="0" w:after="0" w:line="322" w:lineRule="exact"/>
              <w:ind w:left="80"/>
              <w:rPr>
                <w:rFonts w:ascii="Times New Roman" w:hAnsi="Times New Roman" w:cs="Times New Roman"/>
              </w:rPr>
            </w:pPr>
            <w:r w:rsidRPr="00F63D1E">
              <w:rPr>
                <w:rStyle w:val="2"/>
                <w:rFonts w:eastAsiaTheme="minorHAnsi"/>
              </w:rPr>
              <w:t>(комментарий)</w:t>
            </w:r>
          </w:p>
        </w:tc>
      </w:tr>
      <w:tr w:rsidR="001E5933" w:rsidRPr="00F63D1E" w:rsidTr="00F63D1E">
        <w:trPr>
          <w:trHeight w:hRule="exact" w:val="15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933" w:rsidRPr="00F63D1E" w:rsidRDefault="00243D2E" w:rsidP="00140064">
            <w:pPr>
              <w:rPr>
                <w:rFonts w:ascii="Times New Roman" w:hAnsi="Times New Roman"/>
                <w:sz w:val="24"/>
                <w:szCs w:val="24"/>
              </w:rPr>
            </w:pPr>
            <w:r w:rsidRPr="00F63D1E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Замечаний и предложений нет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933" w:rsidRPr="00F63D1E" w:rsidRDefault="00243D2E" w:rsidP="00140064">
            <w:pPr>
              <w:rPr>
                <w:rFonts w:ascii="Times New Roman" w:hAnsi="Times New Roman"/>
                <w:sz w:val="24"/>
                <w:szCs w:val="24"/>
              </w:rPr>
            </w:pPr>
            <w:r w:rsidRPr="00F63D1E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Общественный  помощник Уполномоченного по защите прав предпринимателей в Нижегородской области п</w:t>
            </w:r>
            <w:r w:rsidR="00D908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="00D90881">
              <w:rPr>
                <w:rFonts w:ascii="Times New Roman" w:hAnsi="Times New Roman"/>
                <w:sz w:val="24"/>
                <w:szCs w:val="24"/>
                <w:lang w:eastAsia="ru-RU"/>
              </w:rPr>
              <w:t>Вадскому</w:t>
            </w:r>
            <w:proofErr w:type="spellEnd"/>
            <w:r w:rsidR="00D908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муниципальному округу</w:t>
            </w:r>
            <w:r w:rsidRPr="00F63D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Ширин Алексей Юрьевич.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33" w:rsidRPr="00F63D1E" w:rsidRDefault="00243D2E" w:rsidP="00243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D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E5933" w:rsidRPr="00F63D1E" w:rsidRDefault="001E5933" w:rsidP="001E5933">
      <w:pPr>
        <w:pStyle w:val="3"/>
        <w:tabs>
          <w:tab w:val="left" w:pos="0"/>
        </w:tabs>
        <w:spacing w:before="0" w:after="0"/>
        <w:ind w:right="23"/>
        <w:jc w:val="both"/>
        <w:rPr>
          <w:rFonts w:ascii="Times New Roman" w:hAnsi="Times New Roman" w:cs="Times New Roman"/>
          <w:sz w:val="28"/>
          <w:szCs w:val="28"/>
        </w:rPr>
      </w:pPr>
    </w:p>
    <w:p w:rsidR="001E5933" w:rsidRPr="00F63D1E" w:rsidRDefault="001E5933" w:rsidP="00243D2E">
      <w:pPr>
        <w:pStyle w:val="3"/>
        <w:numPr>
          <w:ilvl w:val="0"/>
          <w:numId w:val="3"/>
        </w:numPr>
        <w:tabs>
          <w:tab w:val="left" w:pos="0"/>
        </w:tabs>
        <w:spacing w:before="0" w:after="0"/>
        <w:ind w:left="142" w:right="2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63D1E">
        <w:rPr>
          <w:rFonts w:ascii="Times New Roman" w:hAnsi="Times New Roman" w:cs="Times New Roman"/>
          <w:sz w:val="28"/>
          <w:szCs w:val="28"/>
        </w:rPr>
        <w:t>Выводы</w:t>
      </w:r>
    </w:p>
    <w:p w:rsidR="001E5933" w:rsidRPr="00D90881" w:rsidRDefault="001E5933" w:rsidP="001E5933">
      <w:pPr>
        <w:pStyle w:val="3"/>
        <w:tabs>
          <w:tab w:val="left" w:pos="0"/>
        </w:tabs>
        <w:spacing w:before="0" w:after="0"/>
        <w:ind w:right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3D1E">
        <w:rPr>
          <w:rFonts w:ascii="Times New Roman" w:hAnsi="Times New Roman" w:cs="Times New Roman"/>
          <w:sz w:val="28"/>
          <w:szCs w:val="28"/>
        </w:rPr>
        <w:t xml:space="preserve">Вывод о достижении цели регулирующего </w:t>
      </w:r>
      <w:proofErr w:type="gramStart"/>
      <w:r w:rsidRPr="00F63D1E">
        <w:rPr>
          <w:rFonts w:ascii="Times New Roman" w:hAnsi="Times New Roman" w:cs="Times New Roman"/>
          <w:sz w:val="28"/>
          <w:szCs w:val="28"/>
        </w:rPr>
        <w:t>воздействия:</w:t>
      </w:r>
      <w:r w:rsidR="00B77B65" w:rsidRPr="00F63D1E">
        <w:rPr>
          <w:rFonts w:ascii="Times New Roman" w:hAnsi="Times New Roman" w:cs="Times New Roman"/>
          <w:sz w:val="28"/>
          <w:szCs w:val="28"/>
        </w:rPr>
        <w:t xml:space="preserve"> </w:t>
      </w:r>
      <w:r w:rsidR="00F63D1E">
        <w:rPr>
          <w:rFonts w:ascii="Times New Roman" w:hAnsi="Times New Roman" w:cs="Times New Roman"/>
          <w:sz w:val="28"/>
          <w:szCs w:val="28"/>
        </w:rPr>
        <w:t xml:space="preserve"> </w:t>
      </w:r>
      <w:r w:rsidR="00486642" w:rsidRPr="00486642">
        <w:rPr>
          <w:rFonts w:ascii="Times New Roman" w:hAnsi="Times New Roman" w:cs="Times New Roman"/>
          <w:sz w:val="28"/>
          <w:szCs w:val="28"/>
          <w:u w:val="single"/>
        </w:rPr>
        <w:t>проведена</w:t>
      </w:r>
      <w:proofErr w:type="gramEnd"/>
      <w:r w:rsidR="00486642" w:rsidRPr="00486642">
        <w:rPr>
          <w:rFonts w:ascii="Times New Roman" w:hAnsi="Times New Roman" w:cs="Times New Roman"/>
          <w:sz w:val="28"/>
          <w:szCs w:val="28"/>
          <w:u w:val="single"/>
        </w:rPr>
        <w:t xml:space="preserve"> в соответствии с «Порядком проведения оценки регулирующего воздействия проектов муниципальных нормативных правовых актов и Порядком проведения экспертизы муниципальных нормативных правовых актов Вадского муниципального округа Нижегородской области», утвержденного Постановлением администрации Вадского муниципального округа от 15 марта 2021 года № 206</w:t>
      </w:r>
    </w:p>
    <w:p w:rsidR="001E5933" w:rsidRPr="00F63D1E" w:rsidRDefault="001E5933" w:rsidP="001E5933">
      <w:pPr>
        <w:pStyle w:val="3"/>
        <w:tabs>
          <w:tab w:val="left" w:pos="0"/>
        </w:tabs>
        <w:spacing w:before="0" w:after="0"/>
        <w:ind w:right="23"/>
        <w:jc w:val="both"/>
        <w:rPr>
          <w:rFonts w:ascii="Times New Roman" w:hAnsi="Times New Roman" w:cs="Times New Roman"/>
          <w:sz w:val="28"/>
          <w:szCs w:val="28"/>
        </w:rPr>
      </w:pPr>
    </w:p>
    <w:p w:rsidR="001E5933" w:rsidRPr="00F63D1E" w:rsidRDefault="001E5933" w:rsidP="001E5933">
      <w:pPr>
        <w:pStyle w:val="3"/>
        <w:tabs>
          <w:tab w:val="left" w:pos="0"/>
        </w:tabs>
        <w:spacing w:before="0" w:after="0"/>
        <w:ind w:right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3D1E">
        <w:rPr>
          <w:rFonts w:ascii="Times New Roman" w:hAnsi="Times New Roman" w:cs="Times New Roman"/>
          <w:sz w:val="28"/>
          <w:szCs w:val="28"/>
        </w:rPr>
        <w:t>Описание выбранного варианта (признание утратившим силу действующего акта, внесение изменений в действующий акт, сохранение действующего режима</w:t>
      </w:r>
      <w:r w:rsidR="00B77B65" w:rsidRPr="00F63D1E">
        <w:rPr>
          <w:rFonts w:ascii="Times New Roman" w:hAnsi="Times New Roman" w:cs="Times New Roman"/>
          <w:sz w:val="28"/>
          <w:szCs w:val="28"/>
        </w:rPr>
        <w:t xml:space="preserve"> </w:t>
      </w:r>
      <w:r w:rsidRPr="00F63D1E">
        <w:rPr>
          <w:rFonts w:ascii="Times New Roman" w:hAnsi="Times New Roman" w:cs="Times New Roman"/>
          <w:sz w:val="28"/>
          <w:szCs w:val="28"/>
        </w:rPr>
        <w:t>регулирующего воздействия):</w:t>
      </w:r>
      <w:r w:rsidR="00B77B65" w:rsidRPr="00F63D1E">
        <w:rPr>
          <w:rFonts w:ascii="Times New Roman" w:hAnsi="Times New Roman" w:cs="Times New Roman"/>
          <w:sz w:val="28"/>
          <w:szCs w:val="28"/>
        </w:rPr>
        <w:t xml:space="preserve"> </w:t>
      </w:r>
      <w:r w:rsidR="00243D2E" w:rsidRPr="00F63D1E">
        <w:rPr>
          <w:rFonts w:ascii="Times New Roman" w:hAnsi="Times New Roman" w:cs="Times New Roman"/>
          <w:sz w:val="28"/>
          <w:szCs w:val="28"/>
          <w:u w:val="single"/>
        </w:rPr>
        <w:t>сохранение действующего режима регулирующего воздействия</w:t>
      </w:r>
    </w:p>
    <w:p w:rsidR="001E5933" w:rsidRPr="00F63D1E" w:rsidRDefault="001E5933" w:rsidP="001E5933">
      <w:pPr>
        <w:pStyle w:val="3"/>
        <w:tabs>
          <w:tab w:val="left" w:pos="0"/>
        </w:tabs>
        <w:spacing w:before="0" w:after="0"/>
        <w:ind w:right="23"/>
        <w:jc w:val="center"/>
        <w:rPr>
          <w:rFonts w:ascii="Times New Roman" w:hAnsi="Times New Roman" w:cs="Times New Roman"/>
          <w:sz w:val="28"/>
          <w:szCs w:val="28"/>
        </w:rPr>
      </w:pPr>
    </w:p>
    <w:p w:rsidR="004B35FF" w:rsidRPr="00F63D1E" w:rsidRDefault="001E5933" w:rsidP="004B35FF">
      <w:pPr>
        <w:pStyle w:val="3"/>
        <w:tabs>
          <w:tab w:val="left" w:pos="0"/>
        </w:tabs>
        <w:spacing w:before="0" w:after="0"/>
        <w:ind w:right="23"/>
        <w:jc w:val="center"/>
        <w:rPr>
          <w:rFonts w:ascii="Times New Roman" w:hAnsi="Times New Roman" w:cs="Times New Roman"/>
          <w:sz w:val="28"/>
          <w:szCs w:val="28"/>
        </w:rPr>
      </w:pPr>
      <w:r w:rsidRPr="00F63D1E">
        <w:rPr>
          <w:rFonts w:ascii="Times New Roman" w:hAnsi="Times New Roman" w:cs="Times New Roman"/>
          <w:sz w:val="28"/>
          <w:szCs w:val="28"/>
        </w:rPr>
        <w:t>5.</w:t>
      </w:r>
      <w:r w:rsidRPr="00F63D1E">
        <w:rPr>
          <w:rFonts w:ascii="Times New Roman" w:hAnsi="Times New Roman" w:cs="Times New Roman"/>
          <w:sz w:val="28"/>
          <w:szCs w:val="28"/>
        </w:rPr>
        <w:tab/>
        <w:t>Информация об исполнителе:</w:t>
      </w:r>
    </w:p>
    <w:p w:rsidR="001E5933" w:rsidRPr="00F63D1E" w:rsidRDefault="002F1EE5" w:rsidP="002F1EE5">
      <w:pPr>
        <w:pStyle w:val="3"/>
        <w:tabs>
          <w:tab w:val="left" w:pos="0"/>
        </w:tabs>
        <w:spacing w:before="0" w:after="0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Заведующая сектором учета и использования муниципального </w:t>
      </w:r>
      <w:r w:rsidR="00486642">
        <w:rPr>
          <w:rFonts w:ascii="Times New Roman" w:hAnsi="Times New Roman" w:cs="Times New Roman"/>
          <w:sz w:val="28"/>
          <w:szCs w:val="28"/>
          <w:lang w:eastAsia="ru-RU"/>
        </w:rPr>
        <w:t>имущества</w:t>
      </w:r>
      <w:r w:rsidR="00486642" w:rsidRPr="00F63D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6642">
        <w:rPr>
          <w:rFonts w:ascii="Times New Roman" w:hAnsi="Times New Roman" w:cs="Times New Roman"/>
          <w:sz w:val="28"/>
          <w:szCs w:val="28"/>
          <w:lang w:eastAsia="ru-RU"/>
        </w:rPr>
        <w:t>управления имущественных, земельных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отношений и жилищной политики</w:t>
      </w:r>
      <w:r w:rsidR="004B35FF" w:rsidRPr="00F63D1E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Вадского муниципального </w:t>
      </w:r>
      <w:r w:rsidR="00886BA4">
        <w:rPr>
          <w:rFonts w:ascii="Times New Roman" w:hAnsi="Times New Roman" w:cs="Times New Roman"/>
          <w:sz w:val="28"/>
          <w:szCs w:val="28"/>
          <w:lang w:eastAsia="ru-RU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  <w:lang w:eastAsia="ru-RU"/>
        </w:rPr>
        <w:t>Нижегородской области</w:t>
      </w:r>
      <w:r w:rsidR="004B35FF" w:rsidRPr="00F63D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6642">
        <w:rPr>
          <w:rFonts w:ascii="Times New Roman" w:hAnsi="Times New Roman" w:cs="Times New Roman"/>
          <w:sz w:val="28"/>
          <w:szCs w:val="28"/>
          <w:lang w:eastAsia="ru-RU"/>
        </w:rPr>
        <w:t>Селямина</w:t>
      </w:r>
      <w:proofErr w:type="spellEnd"/>
      <w:r w:rsidR="00486642">
        <w:rPr>
          <w:rFonts w:ascii="Times New Roman" w:hAnsi="Times New Roman" w:cs="Times New Roman"/>
          <w:sz w:val="28"/>
          <w:szCs w:val="28"/>
          <w:lang w:eastAsia="ru-RU"/>
        </w:rPr>
        <w:t xml:space="preserve"> Анна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Александровна,</w:t>
      </w:r>
      <w:r w:rsidR="004B35FF" w:rsidRPr="00F63D1E">
        <w:rPr>
          <w:rFonts w:ascii="Times New Roman" w:hAnsi="Times New Roman" w:cs="Times New Roman"/>
          <w:sz w:val="28"/>
          <w:szCs w:val="28"/>
          <w:lang w:eastAsia="ru-RU"/>
        </w:rPr>
        <w:t xml:space="preserve"> (83140)41</w:t>
      </w:r>
      <w:r w:rsidR="00486642">
        <w:rPr>
          <w:rFonts w:ascii="Times New Roman" w:hAnsi="Times New Roman" w:cs="Times New Roman"/>
          <w:sz w:val="28"/>
          <w:szCs w:val="28"/>
          <w:lang w:eastAsia="ru-RU"/>
        </w:rPr>
        <w:t xml:space="preserve">150(доб.141), </w:t>
      </w:r>
      <w:proofErr w:type="spellStart"/>
      <w:r w:rsidR="00486642">
        <w:rPr>
          <w:rFonts w:ascii="Times New Roman" w:hAnsi="Times New Roman" w:cs="Times New Roman"/>
          <w:sz w:val="28"/>
          <w:szCs w:val="28"/>
          <w:lang w:val="en-US" w:eastAsia="ru-RU"/>
        </w:rPr>
        <w:t>selyamina</w:t>
      </w:r>
      <w:proofErr w:type="spellEnd"/>
      <w:r w:rsidR="00486642" w:rsidRPr="0048664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486642">
        <w:rPr>
          <w:rFonts w:ascii="Times New Roman" w:hAnsi="Times New Roman" w:cs="Times New Roman"/>
          <w:sz w:val="28"/>
          <w:szCs w:val="28"/>
          <w:lang w:val="en-US" w:eastAsia="ru-RU"/>
        </w:rPr>
        <w:t>anna</w:t>
      </w:r>
      <w:proofErr w:type="spellEnd"/>
      <w:r w:rsidR="00486642" w:rsidRPr="00486642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486642">
        <w:rPr>
          <w:rFonts w:ascii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="00486642" w:rsidRPr="0048664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486642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4B35FF" w:rsidRPr="00F63D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E5933" w:rsidRPr="00F63D1E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E5933" w:rsidRDefault="001E5933" w:rsidP="001E5933">
      <w:pPr>
        <w:pStyle w:val="3"/>
        <w:tabs>
          <w:tab w:val="left" w:pos="0"/>
        </w:tabs>
        <w:spacing w:before="0" w:after="0"/>
        <w:ind w:right="23"/>
        <w:jc w:val="center"/>
        <w:rPr>
          <w:rFonts w:ascii="Times New Roman" w:hAnsi="Times New Roman" w:cs="Times New Roman"/>
          <w:sz w:val="24"/>
          <w:szCs w:val="24"/>
        </w:rPr>
      </w:pPr>
      <w:r w:rsidRPr="00F63D1E">
        <w:rPr>
          <w:rFonts w:ascii="Times New Roman" w:hAnsi="Times New Roman" w:cs="Times New Roman"/>
          <w:sz w:val="24"/>
          <w:szCs w:val="24"/>
        </w:rPr>
        <w:t>(Ф.И.О., телефон, адрес электронной почты исполнителя)</w:t>
      </w:r>
    </w:p>
    <w:p w:rsidR="00486642" w:rsidRDefault="00486642" w:rsidP="001E5933">
      <w:pPr>
        <w:pStyle w:val="3"/>
        <w:tabs>
          <w:tab w:val="left" w:pos="0"/>
        </w:tabs>
        <w:spacing w:before="0" w:after="0"/>
        <w:ind w:right="23"/>
        <w:jc w:val="center"/>
        <w:rPr>
          <w:rFonts w:ascii="Times New Roman" w:hAnsi="Times New Roman" w:cs="Times New Roman"/>
          <w:sz w:val="24"/>
          <w:szCs w:val="24"/>
        </w:rPr>
      </w:pPr>
    </w:p>
    <w:p w:rsidR="00486642" w:rsidRDefault="00486642" w:rsidP="001E5933">
      <w:pPr>
        <w:pStyle w:val="3"/>
        <w:tabs>
          <w:tab w:val="left" w:pos="0"/>
        </w:tabs>
        <w:spacing w:before="0" w:after="0"/>
        <w:ind w:right="23"/>
        <w:jc w:val="center"/>
        <w:rPr>
          <w:rFonts w:ascii="Times New Roman" w:hAnsi="Times New Roman" w:cs="Times New Roman"/>
          <w:sz w:val="24"/>
          <w:szCs w:val="24"/>
        </w:rPr>
      </w:pPr>
    </w:p>
    <w:p w:rsidR="00486642" w:rsidRPr="00F63D1E" w:rsidRDefault="00486642" w:rsidP="001E5933">
      <w:pPr>
        <w:pStyle w:val="3"/>
        <w:tabs>
          <w:tab w:val="left" w:pos="0"/>
        </w:tabs>
        <w:spacing w:before="0" w:after="0"/>
        <w:ind w:right="23"/>
        <w:jc w:val="center"/>
        <w:rPr>
          <w:rFonts w:ascii="Times New Roman" w:hAnsi="Times New Roman" w:cs="Times New Roman"/>
          <w:sz w:val="24"/>
          <w:szCs w:val="24"/>
        </w:rPr>
      </w:pPr>
    </w:p>
    <w:p w:rsidR="004B35FF" w:rsidRPr="00F63D1E" w:rsidRDefault="004B35FF" w:rsidP="001E5933">
      <w:pPr>
        <w:pStyle w:val="3"/>
        <w:tabs>
          <w:tab w:val="left" w:pos="0"/>
        </w:tabs>
        <w:spacing w:before="0" w:after="0"/>
        <w:ind w:right="23"/>
        <w:jc w:val="center"/>
        <w:rPr>
          <w:rFonts w:ascii="Times New Roman" w:hAnsi="Times New Roman" w:cs="Times New Roman"/>
          <w:sz w:val="24"/>
          <w:szCs w:val="24"/>
        </w:rPr>
      </w:pPr>
    </w:p>
    <w:p w:rsidR="00CD36DD" w:rsidRPr="00CD36DD" w:rsidRDefault="00CD36DD" w:rsidP="00CD36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36DD"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r w:rsidRPr="00CD36DD">
        <w:rPr>
          <w:rFonts w:ascii="Times New Roman" w:hAnsi="Times New Roman"/>
          <w:sz w:val="28"/>
          <w:szCs w:val="28"/>
        </w:rPr>
        <w:t xml:space="preserve">Совета депутатов Вадского </w:t>
      </w:r>
    </w:p>
    <w:p w:rsidR="00CD36DD" w:rsidRPr="008A78C9" w:rsidRDefault="00CD36DD" w:rsidP="00CD36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36DD">
        <w:rPr>
          <w:rFonts w:ascii="Times New Roman" w:hAnsi="Times New Roman"/>
          <w:sz w:val="28"/>
          <w:szCs w:val="28"/>
        </w:rPr>
        <w:t xml:space="preserve">муниципального округа Нижегородской области </w:t>
      </w:r>
      <w:r w:rsidRPr="00CD36DD">
        <w:rPr>
          <w:rFonts w:ascii="Times New Roman" w:hAnsi="Times New Roman"/>
          <w:sz w:val="28"/>
          <w:szCs w:val="28"/>
          <w:lang w:eastAsia="ru-RU"/>
        </w:rPr>
        <w:t xml:space="preserve">                      А.Ф. Еремеев</w:t>
      </w:r>
    </w:p>
    <w:p w:rsidR="007D1E4E" w:rsidRPr="00F63D1E" w:rsidRDefault="007D1E4E">
      <w:pPr>
        <w:rPr>
          <w:rFonts w:ascii="Times New Roman" w:hAnsi="Times New Roman"/>
        </w:rPr>
      </w:pPr>
    </w:p>
    <w:sectPr w:rsidR="007D1E4E" w:rsidRPr="00F63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2574B"/>
    <w:multiLevelType w:val="multilevel"/>
    <w:tmpl w:val="347E2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A619DD"/>
    <w:multiLevelType w:val="multilevel"/>
    <w:tmpl w:val="C99ACB8C"/>
    <w:lvl w:ilvl="0">
      <w:start w:val="3"/>
      <w:numFmt w:val="decimal"/>
      <w:lvlText w:val="%1."/>
      <w:lvlJc w:val="left"/>
      <w:pPr>
        <w:ind w:left="5813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5813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ind w:left="5813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pPr>
        <w:ind w:left="5813" w:firstLine="0"/>
      </w:pPr>
      <w:rPr>
        <w:rFonts w:hint="default"/>
      </w:rPr>
    </w:lvl>
    <w:lvl w:ilvl="4">
      <w:numFmt w:val="decimal"/>
      <w:lvlText w:val=""/>
      <w:lvlJc w:val="left"/>
      <w:pPr>
        <w:ind w:left="5813" w:firstLine="0"/>
      </w:pPr>
      <w:rPr>
        <w:rFonts w:hint="default"/>
      </w:rPr>
    </w:lvl>
    <w:lvl w:ilvl="5">
      <w:numFmt w:val="decimal"/>
      <w:lvlText w:val=""/>
      <w:lvlJc w:val="left"/>
      <w:pPr>
        <w:ind w:left="5813" w:firstLine="0"/>
      </w:pPr>
      <w:rPr>
        <w:rFonts w:hint="default"/>
      </w:rPr>
    </w:lvl>
    <w:lvl w:ilvl="6">
      <w:numFmt w:val="decimal"/>
      <w:lvlText w:val=""/>
      <w:lvlJc w:val="left"/>
      <w:pPr>
        <w:ind w:left="5813" w:firstLine="0"/>
      </w:pPr>
      <w:rPr>
        <w:rFonts w:hint="default"/>
      </w:rPr>
    </w:lvl>
    <w:lvl w:ilvl="7">
      <w:numFmt w:val="decimal"/>
      <w:lvlText w:val=""/>
      <w:lvlJc w:val="left"/>
      <w:pPr>
        <w:ind w:left="5813" w:firstLine="0"/>
      </w:pPr>
      <w:rPr>
        <w:rFonts w:hint="default"/>
      </w:rPr>
    </w:lvl>
    <w:lvl w:ilvl="8">
      <w:numFmt w:val="decimal"/>
      <w:lvlText w:val=""/>
      <w:lvlJc w:val="left"/>
      <w:pPr>
        <w:ind w:left="5813" w:firstLine="0"/>
      </w:pPr>
      <w:rPr>
        <w:rFonts w:hint="default"/>
      </w:rPr>
    </w:lvl>
  </w:abstractNum>
  <w:abstractNum w:abstractNumId="2">
    <w:nsid w:val="74B22BF1"/>
    <w:multiLevelType w:val="hybridMultilevel"/>
    <w:tmpl w:val="B7DCE774"/>
    <w:lvl w:ilvl="0" w:tplc="D7243272">
      <w:start w:val="4"/>
      <w:numFmt w:val="decimal"/>
      <w:lvlText w:val="%1."/>
      <w:lvlJc w:val="left"/>
      <w:pPr>
        <w:ind w:left="8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68" w:hanging="360"/>
      </w:pPr>
    </w:lvl>
    <w:lvl w:ilvl="2" w:tplc="0419001B" w:tentative="1">
      <w:start w:val="1"/>
      <w:numFmt w:val="lowerRoman"/>
      <w:lvlText w:val="%3."/>
      <w:lvlJc w:val="right"/>
      <w:pPr>
        <w:ind w:left="9588" w:hanging="180"/>
      </w:pPr>
    </w:lvl>
    <w:lvl w:ilvl="3" w:tplc="0419000F" w:tentative="1">
      <w:start w:val="1"/>
      <w:numFmt w:val="decimal"/>
      <w:lvlText w:val="%4."/>
      <w:lvlJc w:val="left"/>
      <w:pPr>
        <w:ind w:left="10308" w:hanging="360"/>
      </w:pPr>
    </w:lvl>
    <w:lvl w:ilvl="4" w:tplc="04190019" w:tentative="1">
      <w:start w:val="1"/>
      <w:numFmt w:val="lowerLetter"/>
      <w:lvlText w:val="%5."/>
      <w:lvlJc w:val="left"/>
      <w:pPr>
        <w:ind w:left="11028" w:hanging="360"/>
      </w:pPr>
    </w:lvl>
    <w:lvl w:ilvl="5" w:tplc="0419001B" w:tentative="1">
      <w:start w:val="1"/>
      <w:numFmt w:val="lowerRoman"/>
      <w:lvlText w:val="%6."/>
      <w:lvlJc w:val="right"/>
      <w:pPr>
        <w:ind w:left="11748" w:hanging="180"/>
      </w:pPr>
    </w:lvl>
    <w:lvl w:ilvl="6" w:tplc="0419000F" w:tentative="1">
      <w:start w:val="1"/>
      <w:numFmt w:val="decimal"/>
      <w:lvlText w:val="%7."/>
      <w:lvlJc w:val="left"/>
      <w:pPr>
        <w:ind w:left="12468" w:hanging="360"/>
      </w:pPr>
    </w:lvl>
    <w:lvl w:ilvl="7" w:tplc="04190019" w:tentative="1">
      <w:start w:val="1"/>
      <w:numFmt w:val="lowerLetter"/>
      <w:lvlText w:val="%8."/>
      <w:lvlJc w:val="left"/>
      <w:pPr>
        <w:ind w:left="13188" w:hanging="360"/>
      </w:pPr>
    </w:lvl>
    <w:lvl w:ilvl="8" w:tplc="0419001B" w:tentative="1">
      <w:start w:val="1"/>
      <w:numFmt w:val="lowerRoman"/>
      <w:lvlText w:val="%9."/>
      <w:lvlJc w:val="right"/>
      <w:pPr>
        <w:ind w:left="1390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92"/>
    <w:rsid w:val="001E5933"/>
    <w:rsid w:val="00243D2E"/>
    <w:rsid w:val="002F1EE5"/>
    <w:rsid w:val="0033139F"/>
    <w:rsid w:val="00377443"/>
    <w:rsid w:val="00396662"/>
    <w:rsid w:val="00486642"/>
    <w:rsid w:val="004B35FF"/>
    <w:rsid w:val="00603C9E"/>
    <w:rsid w:val="006264B6"/>
    <w:rsid w:val="00647FB5"/>
    <w:rsid w:val="00734F74"/>
    <w:rsid w:val="00751EAE"/>
    <w:rsid w:val="00782B88"/>
    <w:rsid w:val="007D1E4E"/>
    <w:rsid w:val="00886BA4"/>
    <w:rsid w:val="00950A07"/>
    <w:rsid w:val="00971D86"/>
    <w:rsid w:val="009E4B47"/>
    <w:rsid w:val="00B177A7"/>
    <w:rsid w:val="00B77B65"/>
    <w:rsid w:val="00C36340"/>
    <w:rsid w:val="00CA7EA8"/>
    <w:rsid w:val="00CD36DD"/>
    <w:rsid w:val="00D90881"/>
    <w:rsid w:val="00E60A92"/>
    <w:rsid w:val="00E945CA"/>
    <w:rsid w:val="00EB4491"/>
    <w:rsid w:val="00EF7FF9"/>
    <w:rsid w:val="00F046D3"/>
    <w:rsid w:val="00F63D1E"/>
    <w:rsid w:val="00F96F5D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B099E-96FB-4323-B90B-4AAAD193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9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E593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4">
    <w:name w:val="Основной текст_"/>
    <w:link w:val="3"/>
    <w:rsid w:val="001E5933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1E5933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4">
    <w:name w:val="Основной текст (4)_"/>
    <w:link w:val="40"/>
    <w:rsid w:val="001E5933"/>
    <w:rPr>
      <w:b/>
      <w:bCs/>
      <w:spacing w:val="-1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E5933"/>
    <w:pPr>
      <w:widowControl w:val="0"/>
      <w:shd w:val="clear" w:color="auto" w:fill="FFFFFF"/>
      <w:spacing w:before="300" w:after="0" w:line="322" w:lineRule="exact"/>
      <w:jc w:val="center"/>
    </w:pPr>
    <w:rPr>
      <w:rFonts w:asciiTheme="minorHAnsi" w:eastAsiaTheme="minorHAnsi" w:hAnsiTheme="minorHAnsi" w:cstheme="minorBidi"/>
      <w:b/>
      <w:bCs/>
      <w:spacing w:val="-1"/>
      <w:sz w:val="26"/>
      <w:szCs w:val="26"/>
    </w:rPr>
  </w:style>
  <w:style w:type="character" w:customStyle="1" w:styleId="2">
    <w:name w:val="Основной текст2"/>
    <w:rsid w:val="001E59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styleId="a5">
    <w:name w:val="Hyperlink"/>
    <w:basedOn w:val="a0"/>
    <w:uiPriority w:val="99"/>
    <w:unhideWhenUsed/>
    <w:rsid w:val="004B35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DEVICE</cp:lastModifiedBy>
  <cp:revision>25</cp:revision>
  <dcterms:created xsi:type="dcterms:W3CDTF">2020-09-07T10:23:00Z</dcterms:created>
  <dcterms:modified xsi:type="dcterms:W3CDTF">2024-05-07T06:44:00Z</dcterms:modified>
</cp:coreProperties>
</file>