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394" w:rsidRPr="005441E7" w:rsidRDefault="00B71F90" w:rsidP="00E82394">
      <w:pPr>
        <w:autoSpaceDE w:val="0"/>
        <w:autoSpaceDN w:val="0"/>
        <w:adjustRightInd w:val="0"/>
        <w:ind w:left="4962"/>
        <w:jc w:val="center"/>
        <w:outlineLvl w:val="0"/>
        <w:rPr>
          <w:szCs w:val="28"/>
        </w:rPr>
      </w:pPr>
      <w:r>
        <w:rPr>
          <w:szCs w:val="28"/>
        </w:rPr>
        <w:t>ПРИЛОЖЕНИЕ 9</w:t>
      </w:r>
    </w:p>
    <w:p w:rsidR="00E82394" w:rsidRPr="005441E7" w:rsidRDefault="00E82394" w:rsidP="00E82394">
      <w:pPr>
        <w:ind w:left="4962"/>
        <w:jc w:val="center"/>
        <w:rPr>
          <w:szCs w:val="28"/>
        </w:rPr>
      </w:pPr>
      <w:r w:rsidRPr="005441E7">
        <w:rPr>
          <w:szCs w:val="28"/>
        </w:rPr>
        <w:t>к Методическим рекомендациям</w:t>
      </w:r>
    </w:p>
    <w:p w:rsidR="00E82394" w:rsidRPr="005441E7" w:rsidRDefault="00E82394" w:rsidP="00E82394">
      <w:pPr>
        <w:ind w:left="4962"/>
        <w:jc w:val="center"/>
        <w:rPr>
          <w:szCs w:val="28"/>
        </w:rPr>
      </w:pPr>
      <w:r w:rsidRPr="005441E7">
        <w:rPr>
          <w:szCs w:val="28"/>
        </w:rPr>
        <w:t>по проведению оценки</w:t>
      </w:r>
      <w:r>
        <w:rPr>
          <w:szCs w:val="28"/>
        </w:rPr>
        <w:t xml:space="preserve"> регулирующего               </w:t>
      </w:r>
      <w:r w:rsidRPr="005441E7">
        <w:rPr>
          <w:szCs w:val="28"/>
        </w:rPr>
        <w:t>воздействия проектов муниципальных</w:t>
      </w:r>
    </w:p>
    <w:p w:rsidR="00E82394" w:rsidRPr="005441E7" w:rsidRDefault="00E82394" w:rsidP="00E82394">
      <w:pPr>
        <w:ind w:left="4962"/>
        <w:jc w:val="center"/>
        <w:rPr>
          <w:szCs w:val="28"/>
        </w:rPr>
      </w:pPr>
      <w:r w:rsidRPr="005441E7">
        <w:rPr>
          <w:szCs w:val="28"/>
        </w:rPr>
        <w:t>нормативных правовых актов и</w:t>
      </w:r>
    </w:p>
    <w:p w:rsidR="00E82394" w:rsidRDefault="00E82394" w:rsidP="00E82394">
      <w:pPr>
        <w:ind w:left="4962"/>
        <w:jc w:val="center"/>
        <w:rPr>
          <w:szCs w:val="28"/>
        </w:rPr>
      </w:pPr>
      <w:r>
        <w:rPr>
          <w:szCs w:val="28"/>
        </w:rPr>
        <w:t xml:space="preserve">экспертизы муниципальных </w:t>
      </w:r>
      <w:r w:rsidRPr="005441E7">
        <w:rPr>
          <w:szCs w:val="28"/>
        </w:rPr>
        <w:t>нормативных</w:t>
      </w:r>
      <w:r>
        <w:rPr>
          <w:szCs w:val="28"/>
        </w:rPr>
        <w:t xml:space="preserve"> </w:t>
      </w:r>
      <w:r w:rsidRPr="005441E7">
        <w:rPr>
          <w:szCs w:val="28"/>
        </w:rPr>
        <w:t>правовых актов</w:t>
      </w:r>
    </w:p>
    <w:p w:rsidR="00567140" w:rsidRDefault="00567140" w:rsidP="00567140">
      <w:pPr>
        <w:spacing w:after="1"/>
        <w:rPr>
          <w:szCs w:val="28"/>
        </w:rPr>
      </w:pPr>
      <w:bookmarkStart w:id="0" w:name="P249"/>
      <w:bookmarkEnd w:id="0"/>
    </w:p>
    <w:p w:rsidR="00E82394" w:rsidRPr="008E721F" w:rsidRDefault="00E82394" w:rsidP="00567140">
      <w:pPr>
        <w:spacing w:after="1"/>
        <w:rPr>
          <w:color w:val="7030A0"/>
          <w:szCs w:val="28"/>
        </w:rPr>
      </w:pPr>
    </w:p>
    <w:p w:rsidR="00567140" w:rsidRPr="007013D9" w:rsidRDefault="00567140" w:rsidP="00567140">
      <w:pPr>
        <w:pStyle w:val="ConsPlusNormal"/>
        <w:ind w:firstLine="54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2C1B90" w:rsidRDefault="00B71F90" w:rsidP="004432A2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P347"/>
      <w:bookmarkEnd w:id="1"/>
      <w:r w:rsidRPr="002C1B9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Примерная ф</w:t>
      </w:r>
      <w:r w:rsidR="004432A2" w:rsidRPr="002C1B9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орма заключения</w:t>
      </w:r>
    </w:p>
    <w:p w:rsidR="004432A2" w:rsidRPr="002C1B90" w:rsidRDefault="004432A2" w:rsidP="004432A2">
      <w:pPr>
        <w:pStyle w:val="ConsPlusNonformat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C1B9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 экспертизе </w:t>
      </w:r>
      <w:r w:rsidR="00B71F90" w:rsidRPr="002C1B9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муниципального </w:t>
      </w:r>
      <w:r w:rsidRPr="002C1B9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нормативного правового акта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4432A2" w:rsidRDefault="004432A2" w:rsidP="004432A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1. Общие сведения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E82394" w:rsidRDefault="00E82394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2394">
        <w:rPr>
          <w:rFonts w:ascii="Times New Roman" w:hAnsi="Times New Roman" w:cs="Times New Roman"/>
          <w:sz w:val="28"/>
          <w:szCs w:val="28"/>
        </w:rPr>
        <w:t>Наименование структурного подразделения</w:t>
      </w:r>
      <w:r w:rsidR="004432A2" w:rsidRPr="00E8239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________________________________________________________________________________________________________________________________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Наименование и реквизиты </w:t>
      </w:r>
      <w:r w:rsidR="00B71F90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B71F90"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акта: ________________________________________________________________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4432A2" w:rsidRDefault="004432A2" w:rsidP="004432A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2. Анализ действующего регулирования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Цель введения нормативного правового акта: ________________________________________________________________________________________________________________________________</w:t>
      </w:r>
    </w:p>
    <w:p w:rsidR="004432A2" w:rsidRPr="004432A2" w:rsidRDefault="004432A2" w:rsidP="004432A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Оценка фактических положительных и отрицательных последствий</w:t>
      </w:r>
    </w:p>
    <w:p w:rsidR="004432A2" w:rsidRPr="004432A2" w:rsidRDefault="004432A2" w:rsidP="004432A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432A2" w:rsidRPr="004432A2" w:rsidTr="0056750F"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2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Описание фактических последствий регулирования</w:t>
            </w:r>
          </w:p>
        </w:tc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2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Субъекты, на которые оказывается воздействие</w:t>
            </w:r>
          </w:p>
        </w:tc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2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 последствий</w:t>
            </w:r>
          </w:p>
        </w:tc>
      </w:tr>
      <w:tr w:rsidR="004432A2" w:rsidRPr="004432A2" w:rsidTr="0056750F"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32A2" w:rsidRPr="004432A2" w:rsidTr="0056750F"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4432A2" w:rsidRDefault="004432A2" w:rsidP="004432A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3. Результаты публичных консультаций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432A2" w:rsidRPr="004432A2" w:rsidTr="0056750F"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2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Замечания и (или) предложения</w:t>
            </w:r>
          </w:p>
        </w:tc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2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Участник публичных консультаций</w:t>
            </w:r>
          </w:p>
        </w:tc>
        <w:tc>
          <w:tcPr>
            <w:tcW w:w="3115" w:type="dxa"/>
          </w:tcPr>
          <w:p w:rsidR="004432A2" w:rsidRPr="004432A2" w:rsidRDefault="004432A2" w:rsidP="00E82394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432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</w:t>
            </w:r>
            <w:r w:rsidR="00E8239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ьтат рассмотрения (комментарий</w:t>
            </w:r>
            <w:r w:rsidRPr="004432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</w:tr>
      <w:tr w:rsidR="004432A2" w:rsidRPr="004432A2" w:rsidTr="0056750F"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432A2" w:rsidRPr="004432A2" w:rsidTr="0056750F"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15" w:type="dxa"/>
          </w:tcPr>
          <w:p w:rsidR="004432A2" w:rsidRPr="004432A2" w:rsidRDefault="004432A2" w:rsidP="0056750F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4432A2" w:rsidRDefault="004432A2" w:rsidP="004432A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4. Выводы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Вывод о достижении цели правового регулирования: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4432A2" w:rsidRPr="004432A2" w:rsidRDefault="004432A2" w:rsidP="004432A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выбранного варианта (признание утратившим силу нормативного правового акта, внесение изменений в нормативный правовой акт, сохранение действующего режима регулирования):</w:t>
      </w:r>
    </w:p>
    <w:p w:rsidR="004432A2" w:rsidRPr="004432A2" w:rsidRDefault="004432A2" w:rsidP="004432A2">
      <w:pPr>
        <w:pStyle w:val="ConsPlusNonforma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4432A2" w:rsidRPr="004432A2" w:rsidRDefault="004432A2" w:rsidP="004432A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5. Информация об исполнителе: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4432A2" w:rsidRPr="004432A2" w:rsidRDefault="004432A2" w:rsidP="004432A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(Ф.И.О., телефон, адрес электронной почты исполнителя)</w:t>
      </w: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4432A2" w:rsidRDefault="004432A2" w:rsidP="004432A2">
      <w:pPr>
        <w:pStyle w:val="ConsPlusNonforma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</w:t>
      </w:r>
    </w:p>
    <w:p w:rsidR="00105081" w:rsidRDefault="004432A2" w:rsidP="001050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432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(подпись </w:t>
      </w:r>
      <w:r w:rsidRPr="00E823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руководителя </w:t>
      </w:r>
      <w:r w:rsidR="00E82394" w:rsidRPr="00E82394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bookmarkStart w:id="2" w:name="_GoBack"/>
      <w:bookmarkEnd w:id="2"/>
      <w:r w:rsidRPr="00E8239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10508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105081" w:rsidRDefault="00105081" w:rsidP="0010508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</w:t>
      </w:r>
    </w:p>
    <w:p w:rsidR="00105081" w:rsidRDefault="00105081" w:rsidP="0010508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4432A2" w:rsidRPr="004432A2" w:rsidRDefault="004432A2" w:rsidP="004432A2">
      <w:pPr>
        <w:pStyle w:val="ConsPlusNonformat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32A2" w:rsidRPr="004432A2" w:rsidRDefault="004432A2" w:rsidP="004432A2">
      <w:pPr>
        <w:pStyle w:val="ConsPlusNormal"/>
        <w:ind w:firstLine="54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801C0" w:rsidRPr="007013D9" w:rsidRDefault="004801C0" w:rsidP="004432A2">
      <w:pPr>
        <w:pStyle w:val="ConsPlusNonformat"/>
        <w:jc w:val="center"/>
        <w:rPr>
          <w:color w:val="000000" w:themeColor="text1"/>
        </w:rPr>
      </w:pPr>
    </w:p>
    <w:sectPr w:rsidR="004801C0" w:rsidRPr="007013D9" w:rsidSect="0075793D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5C2" w:rsidRDefault="00D545C2" w:rsidP="0075793D">
      <w:r>
        <w:separator/>
      </w:r>
    </w:p>
  </w:endnote>
  <w:endnote w:type="continuationSeparator" w:id="0">
    <w:p w:rsidR="00D545C2" w:rsidRDefault="00D545C2" w:rsidP="0075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5C2" w:rsidRDefault="00D545C2" w:rsidP="0075793D">
      <w:r>
        <w:separator/>
      </w:r>
    </w:p>
  </w:footnote>
  <w:footnote w:type="continuationSeparator" w:id="0">
    <w:p w:rsidR="00D545C2" w:rsidRDefault="00D545C2" w:rsidP="00757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2062754"/>
      <w:docPartObj>
        <w:docPartGallery w:val="Page Numbers (Top of Page)"/>
        <w:docPartUnique/>
      </w:docPartObj>
    </w:sdtPr>
    <w:sdtEndPr/>
    <w:sdtContent>
      <w:p w:rsidR="0075793D" w:rsidRDefault="007579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1B90">
          <w:rPr>
            <w:noProof/>
          </w:rPr>
          <w:t>2</w:t>
        </w:r>
        <w:r>
          <w:fldChar w:fldCharType="end"/>
        </w:r>
      </w:p>
    </w:sdtContent>
  </w:sdt>
  <w:p w:rsidR="0075793D" w:rsidRDefault="007579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9E5"/>
    <w:rsid w:val="000C1781"/>
    <w:rsid w:val="00105081"/>
    <w:rsid w:val="002C1B90"/>
    <w:rsid w:val="002F612B"/>
    <w:rsid w:val="004432A2"/>
    <w:rsid w:val="004801C0"/>
    <w:rsid w:val="00567140"/>
    <w:rsid w:val="005E221F"/>
    <w:rsid w:val="006845E7"/>
    <w:rsid w:val="007013D9"/>
    <w:rsid w:val="0073441C"/>
    <w:rsid w:val="0075793D"/>
    <w:rsid w:val="00B71F90"/>
    <w:rsid w:val="00BB29E5"/>
    <w:rsid w:val="00D545C2"/>
    <w:rsid w:val="00E52CA6"/>
    <w:rsid w:val="00E82394"/>
    <w:rsid w:val="00E9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A290B-BDD8-4482-BFF1-41F63F870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9E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29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29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79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79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579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5793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39"/>
    <w:rsid w:val="00443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4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 Ершов</dc:creator>
  <cp:lastModifiedBy>Дмитрий В. Касимов</cp:lastModifiedBy>
  <cp:revision>5</cp:revision>
  <dcterms:created xsi:type="dcterms:W3CDTF">2020-02-19T08:56:00Z</dcterms:created>
  <dcterms:modified xsi:type="dcterms:W3CDTF">2020-03-25T08:40:00Z</dcterms:modified>
</cp:coreProperties>
</file>