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8024"/>
      </w:tblGrid>
      <w:tr w:rsidR="00CB353D" w14:paraId="37108C61" w14:textId="77777777" w:rsidTr="00CB353D">
        <w:tc>
          <w:tcPr>
            <w:tcW w:w="7280" w:type="dxa"/>
          </w:tcPr>
          <w:p w14:paraId="47AB8843" w14:textId="77777777" w:rsidR="00CB353D" w:rsidRDefault="00CB353D"/>
        </w:tc>
        <w:tc>
          <w:tcPr>
            <w:tcW w:w="8024" w:type="dxa"/>
          </w:tcPr>
          <w:p w14:paraId="6FF4E3AA" w14:textId="0254D3D0" w:rsidR="00CB353D" w:rsidRPr="007741D1" w:rsidRDefault="00CB353D" w:rsidP="00CB353D">
            <w:pPr>
              <w:jc w:val="center"/>
              <w:rPr>
                <w:sz w:val="24"/>
                <w:szCs w:val="18"/>
              </w:rPr>
            </w:pPr>
            <w:r w:rsidRPr="007741D1">
              <w:rPr>
                <w:sz w:val="24"/>
                <w:szCs w:val="18"/>
              </w:rPr>
              <w:t xml:space="preserve">Приложение </w:t>
            </w:r>
            <w:r w:rsidR="00B27C40">
              <w:rPr>
                <w:sz w:val="24"/>
                <w:szCs w:val="18"/>
              </w:rPr>
              <w:t>2</w:t>
            </w:r>
          </w:p>
          <w:p w14:paraId="20CEE234" w14:textId="157317A8" w:rsidR="00CB353D" w:rsidRPr="007741D1" w:rsidRDefault="00CB353D" w:rsidP="00CB353D">
            <w:pPr>
              <w:jc w:val="center"/>
              <w:rPr>
                <w:sz w:val="24"/>
                <w:szCs w:val="18"/>
              </w:rPr>
            </w:pPr>
            <w:r w:rsidRPr="007741D1">
              <w:rPr>
                <w:sz w:val="24"/>
                <w:szCs w:val="18"/>
              </w:rPr>
              <w:t>к приказу министерства экологии и природных ресурсов Нижегородской области</w:t>
            </w:r>
          </w:p>
          <w:p w14:paraId="1A973D1F" w14:textId="3BC898AB" w:rsidR="00CB353D" w:rsidRDefault="00CB353D" w:rsidP="00CB353D">
            <w:pPr>
              <w:jc w:val="center"/>
            </w:pPr>
            <w:r w:rsidRPr="007741D1">
              <w:rPr>
                <w:sz w:val="24"/>
                <w:szCs w:val="18"/>
              </w:rPr>
              <w:t>от                 №</w:t>
            </w:r>
          </w:p>
        </w:tc>
      </w:tr>
    </w:tbl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449"/>
        <w:gridCol w:w="1150"/>
        <w:gridCol w:w="1186"/>
        <w:gridCol w:w="1170"/>
        <w:gridCol w:w="1295"/>
        <w:gridCol w:w="1420"/>
        <w:gridCol w:w="1053"/>
        <w:gridCol w:w="1006"/>
        <w:gridCol w:w="948"/>
        <w:gridCol w:w="945"/>
        <w:gridCol w:w="923"/>
        <w:gridCol w:w="25"/>
      </w:tblGrid>
      <w:tr w:rsidR="00307237" w:rsidRPr="002960D7" w14:paraId="5B92CFD5" w14:textId="77777777" w:rsidTr="00013AF1">
        <w:trPr>
          <w:trHeight w:val="308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4FAF9D5" w14:textId="77777777" w:rsidR="00307237" w:rsidRPr="00421ED3" w:rsidRDefault="00307237" w:rsidP="00B56E10">
            <w:pPr>
              <w:spacing w:after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960D7">
              <w:rPr>
                <w:b/>
                <w:bCs/>
                <w:color w:val="auto"/>
                <w:sz w:val="24"/>
                <w:szCs w:val="24"/>
              </w:rPr>
              <w:t>Баланс количественных характеристик образования, обработки, утилизации, обезвреживания, размещения твердых коммунальных отходов в целом по Нижегородской области</w:t>
            </w:r>
          </w:p>
          <w:p w14:paraId="6B4F483A" w14:textId="77777777" w:rsidR="00307237" w:rsidRPr="002960D7" w:rsidRDefault="00307237" w:rsidP="00B56E10">
            <w:pPr>
              <w:spacing w:after="0"/>
              <w:jc w:val="right"/>
              <w:rPr>
                <w:color w:val="auto"/>
                <w:sz w:val="24"/>
                <w:szCs w:val="24"/>
              </w:rPr>
            </w:pPr>
            <w:r w:rsidRPr="002960D7">
              <w:rPr>
                <w:color w:val="auto"/>
                <w:sz w:val="24"/>
                <w:szCs w:val="24"/>
              </w:rPr>
              <w:t>Таблица 4</w:t>
            </w:r>
          </w:p>
        </w:tc>
      </w:tr>
      <w:tr w:rsidR="00307237" w:rsidRPr="004D458D" w14:paraId="11B7F996" w14:textId="77777777" w:rsidTr="00013AF1">
        <w:trPr>
          <w:gridAfter w:val="1"/>
          <w:wAfter w:w="10" w:type="pct"/>
          <w:trHeight w:val="315"/>
          <w:jc w:val="center"/>
        </w:trPr>
        <w:tc>
          <w:tcPr>
            <w:tcW w:w="12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3BF479" w14:textId="77777777" w:rsidR="00307237" w:rsidRPr="004D458D" w:rsidRDefault="00307237" w:rsidP="00B56E10">
            <w:pPr>
              <w:spacing w:after="0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Год, за который представляется информация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E947B" w14:textId="77777777" w:rsidR="00307237" w:rsidRPr="004D458D" w:rsidRDefault="00307237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2026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31A50" w14:textId="77777777" w:rsidR="00307237" w:rsidRPr="004D458D" w:rsidRDefault="00307237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2027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52A8F" w14:textId="77777777" w:rsidR="00307237" w:rsidRPr="004D458D" w:rsidRDefault="00307237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2028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E6BF7" w14:textId="77777777" w:rsidR="00307237" w:rsidRPr="004D458D" w:rsidRDefault="00307237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2029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0CF87" w14:textId="77777777" w:rsidR="00307237" w:rsidRPr="004D458D" w:rsidRDefault="00307237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63DFF" w14:textId="77777777" w:rsidR="00307237" w:rsidRPr="004D458D" w:rsidRDefault="00307237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2031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650BD8" w14:textId="77777777" w:rsidR="00307237" w:rsidRPr="004D458D" w:rsidRDefault="00307237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43DC0" w14:textId="77777777" w:rsidR="00307237" w:rsidRPr="004D458D" w:rsidRDefault="00307237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2033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1D840" w14:textId="77777777" w:rsidR="00307237" w:rsidRPr="004D458D" w:rsidRDefault="00307237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2034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1DF7F" w14:textId="77777777" w:rsidR="00307237" w:rsidRPr="004D458D" w:rsidRDefault="00307237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2035</w:t>
            </w:r>
          </w:p>
        </w:tc>
      </w:tr>
      <w:tr w:rsidR="00FD7FCD" w:rsidRPr="004D458D" w14:paraId="4F5738C1" w14:textId="77777777" w:rsidTr="00013AF1">
        <w:trPr>
          <w:gridAfter w:val="1"/>
          <w:wAfter w:w="10" w:type="pct"/>
          <w:trHeight w:val="615"/>
          <w:jc w:val="center"/>
        </w:trPr>
        <w:tc>
          <w:tcPr>
            <w:tcW w:w="12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E98ED" w14:textId="77777777" w:rsidR="00FD7FCD" w:rsidRPr="004D458D" w:rsidRDefault="00FD7FCD" w:rsidP="00FD7FCD">
            <w:pPr>
              <w:spacing w:after="0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Масса твердых коммунальных отходов и отходов производства и потребления после обработки твердых коммунальных отходов, накопленных на начало года, тонн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DA719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02C3E" w14:textId="2340B79F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E2F46" w14:textId="62668349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867B9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FEF23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85DDC5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9900E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38397C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22010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4F3BB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</w:tr>
      <w:tr w:rsidR="00FD7FCD" w:rsidRPr="004D458D" w14:paraId="1F5D34F2" w14:textId="77777777" w:rsidTr="00013AF1">
        <w:trPr>
          <w:gridAfter w:val="1"/>
          <w:wAfter w:w="10" w:type="pct"/>
          <w:trHeight w:val="615"/>
          <w:jc w:val="center"/>
        </w:trPr>
        <w:tc>
          <w:tcPr>
            <w:tcW w:w="12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292C90" w14:textId="77777777" w:rsidR="00FD7FCD" w:rsidRPr="004D458D" w:rsidRDefault="00FD7FCD" w:rsidP="00FD7FCD">
            <w:pPr>
              <w:spacing w:after="0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Масса твердых коммунальных отходов, принятых из других субъектов Российской Федерации в течение года, тонн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F7219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8DE21" w14:textId="2C335276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9E88E7" w14:textId="41B52D6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F6FBDB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28D6CE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C552EF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0B7A36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C25DD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54442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881EC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</w:tr>
      <w:tr w:rsidR="00FD7FCD" w:rsidRPr="004D458D" w14:paraId="60FE06CA" w14:textId="77777777" w:rsidTr="00013AF1">
        <w:trPr>
          <w:gridAfter w:val="1"/>
          <w:wAfter w:w="10" w:type="pct"/>
          <w:trHeight w:val="308"/>
          <w:jc w:val="center"/>
        </w:trPr>
        <w:tc>
          <w:tcPr>
            <w:tcW w:w="12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4E548" w14:textId="77777777" w:rsidR="00FD7FCD" w:rsidRPr="004D458D" w:rsidRDefault="00FD7FCD" w:rsidP="00FD7FCD">
            <w:pPr>
              <w:spacing w:after="0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Масса образованных в течение года твердых коммунальных отходов, тонн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CCBED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924 817,45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83BF6" w14:textId="1336B4F4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924 817,45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0FF66" w14:textId="13281E94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924 817,45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C293EB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924 817,45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B1811F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924 817,45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335E4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924 817,45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72513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924 817,45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61B0D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924 817,45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0890B2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924 817,45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A3E7BD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924 817,45</w:t>
            </w:r>
          </w:p>
        </w:tc>
      </w:tr>
      <w:tr w:rsidR="00FD7FCD" w:rsidRPr="004D458D" w14:paraId="6D59256D" w14:textId="77777777" w:rsidTr="00013AF1">
        <w:trPr>
          <w:gridAfter w:val="1"/>
          <w:wAfter w:w="10" w:type="pct"/>
          <w:trHeight w:val="308"/>
          <w:jc w:val="center"/>
        </w:trPr>
        <w:tc>
          <w:tcPr>
            <w:tcW w:w="12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575804" w14:textId="1535D77B" w:rsidR="00FD7FCD" w:rsidRPr="004D458D" w:rsidRDefault="00FD7FCD" w:rsidP="00FD7FCD">
            <w:pPr>
              <w:spacing w:after="0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Масса твердых коммунальных отходов, направленных на обработку в течение года, тонн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842C2" w14:textId="77777777" w:rsidR="00FD7FCD" w:rsidRPr="004D458D" w:rsidRDefault="00FD7FCD" w:rsidP="0025513A">
            <w:pPr>
              <w:spacing w:after="0"/>
              <w:ind w:right="9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924 817,45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85D3E2" w14:textId="3114ECF2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924 817,45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E62E9" w14:textId="514428F9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924 817,45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56E5F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924 817,45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27F161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924 817,45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3D8ED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924 817,45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5C8E6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924 817,45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9005C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924 817,45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FBD56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924 817,45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F6602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924 817,45</w:t>
            </w:r>
          </w:p>
        </w:tc>
      </w:tr>
      <w:tr w:rsidR="00013AF1" w:rsidRPr="004D458D" w14:paraId="01DAC54D" w14:textId="77777777" w:rsidTr="00013AF1">
        <w:trPr>
          <w:gridAfter w:val="1"/>
          <w:wAfter w:w="10" w:type="pct"/>
          <w:trHeight w:val="1230"/>
          <w:jc w:val="center"/>
        </w:trPr>
        <w:tc>
          <w:tcPr>
            <w:tcW w:w="12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FDCA7A" w14:textId="77777777" w:rsidR="00013AF1" w:rsidRPr="004D458D" w:rsidRDefault="00013AF1" w:rsidP="00013AF1">
            <w:pPr>
              <w:spacing w:after="0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 xml:space="preserve">Масса твердых коммунальных отходов и отходов производства и потребления после обработки твердых коммунальных отходов, направленных на утилизацию, в том числе масса твердых коммунальных отходов и отходов производства и потребления после обработки твердых коммунальных отходов, </w:t>
            </w:r>
            <w:r w:rsidRPr="004D458D">
              <w:rPr>
                <w:color w:val="auto"/>
                <w:sz w:val="22"/>
                <w:szCs w:val="22"/>
              </w:rPr>
              <w:lastRenderedPageBreak/>
              <w:t>направленных на энергетическую утилизацию в течение года, тонн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D51CF" w14:textId="77777777" w:rsidR="00013AF1" w:rsidRPr="004D458D" w:rsidRDefault="00013AF1" w:rsidP="00013AF1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lastRenderedPageBreak/>
              <w:t>149 655,38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8417A" w14:textId="6695FF69" w:rsidR="00013AF1" w:rsidRPr="004D458D" w:rsidRDefault="00013AF1" w:rsidP="00013AF1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157 100,03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49F8B" w14:textId="3D47C6E2" w:rsidR="00013AF1" w:rsidRPr="004D458D" w:rsidRDefault="00013AF1" w:rsidP="00013AF1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236 888,394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95025" w14:textId="77777777" w:rsidR="00013AF1" w:rsidRPr="004D458D" w:rsidRDefault="00013AF1" w:rsidP="00013AF1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359 781,87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345B36" w14:textId="20E885A8" w:rsidR="00013AF1" w:rsidRPr="004D458D" w:rsidRDefault="00013AF1" w:rsidP="00013AF1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371 588,59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9BE0D4" w14:textId="77777777" w:rsidR="00013AF1" w:rsidRPr="004D458D" w:rsidRDefault="00013AF1" w:rsidP="00013AF1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371 588,59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0CF4C8" w14:textId="6DD08B49" w:rsidR="00013AF1" w:rsidRPr="004D458D" w:rsidRDefault="00013AF1" w:rsidP="00013AF1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371 588,59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174A9F" w14:textId="60C3785D" w:rsidR="00013AF1" w:rsidRPr="004D458D" w:rsidRDefault="00013AF1" w:rsidP="00013AF1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371 588,59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6B388" w14:textId="3E87CBA4" w:rsidR="00013AF1" w:rsidRPr="004D458D" w:rsidRDefault="00013AF1" w:rsidP="00013AF1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371 588,59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22AA5" w14:textId="56663F43" w:rsidR="00013AF1" w:rsidRPr="004D458D" w:rsidRDefault="00013AF1" w:rsidP="00013AF1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371 588,59</w:t>
            </w:r>
          </w:p>
        </w:tc>
      </w:tr>
      <w:tr w:rsidR="00FD7FCD" w:rsidRPr="004D458D" w14:paraId="7AD0997B" w14:textId="77777777" w:rsidTr="00013AF1">
        <w:trPr>
          <w:gridAfter w:val="1"/>
          <w:wAfter w:w="10" w:type="pct"/>
          <w:trHeight w:val="1230"/>
          <w:jc w:val="center"/>
        </w:trPr>
        <w:tc>
          <w:tcPr>
            <w:tcW w:w="12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FC7C8" w14:textId="77777777" w:rsidR="00FD7FCD" w:rsidRPr="004D458D" w:rsidRDefault="00FD7FCD" w:rsidP="00FD7FCD">
            <w:pPr>
              <w:spacing w:after="0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Масса естественных потерь компонентного состава в твердых коммунальных отходах, связанная с уменьшением массы твердых коммунальных отходов на объекте обработки, обезвреживания, утилизации коммунальных отходов (за исключением энергетической утилизации коммунальных отходов) в связи с уменьшением влаги и другими факторами (при наличии информации),  тонн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300EF5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AD2E7" w14:textId="3D469275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39B22C" w14:textId="1CA894B8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751C0C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1DEF0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926A36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18F55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E47112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27411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B7050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</w:tr>
      <w:tr w:rsidR="00FD7FCD" w:rsidRPr="004D458D" w14:paraId="761BFC6B" w14:textId="77777777" w:rsidTr="00013AF1">
        <w:trPr>
          <w:gridAfter w:val="1"/>
          <w:wAfter w:w="10" w:type="pct"/>
          <w:trHeight w:val="758"/>
          <w:jc w:val="center"/>
        </w:trPr>
        <w:tc>
          <w:tcPr>
            <w:tcW w:w="12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CFD85" w14:textId="77777777" w:rsidR="00FD7FCD" w:rsidRPr="004D458D" w:rsidRDefault="00FD7FCD" w:rsidP="00FD7FCD">
            <w:pPr>
              <w:spacing w:after="0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Масса твердых коммунальных отходов и отходов производства и потребления после обработки твердых коммунальных отходов, направленных на обезвреживание в течение года, тонн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69848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CC823" w14:textId="580EB74F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6D995" w14:textId="2899EB05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25EE10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2AB9DA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28921A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79A1E0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43CB38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D7F535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E6A385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</w:tr>
      <w:tr w:rsidR="00FD7FCD" w:rsidRPr="004D458D" w14:paraId="07E84085" w14:textId="77777777" w:rsidTr="00013AF1">
        <w:trPr>
          <w:gridAfter w:val="1"/>
          <w:wAfter w:w="10" w:type="pct"/>
          <w:trHeight w:val="615"/>
          <w:jc w:val="center"/>
        </w:trPr>
        <w:tc>
          <w:tcPr>
            <w:tcW w:w="12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F87F6" w14:textId="77777777" w:rsidR="00FD7FCD" w:rsidRPr="004D458D" w:rsidRDefault="00FD7FCD" w:rsidP="00FD7FCD">
            <w:pPr>
              <w:spacing w:after="0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Масса твердых коммунальных отходов и отходов производства и потребления после обработки твердых коммунальных отходов, направленных на размещение в течение года,  тонн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FC235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775 162,07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CA3CED" w14:textId="4992D452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775 162,069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90297C" w14:textId="02E69874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687 929,056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946EA4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565 035,58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52EF7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553 228,86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7AC11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553 228,86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210F92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553 228,86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5F3691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553 228,86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D5369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553 228,86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5AADA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553 228,86</w:t>
            </w:r>
          </w:p>
        </w:tc>
      </w:tr>
      <w:tr w:rsidR="00FD7FCD" w:rsidRPr="004D458D" w14:paraId="683A9040" w14:textId="77777777" w:rsidTr="00013AF1">
        <w:trPr>
          <w:gridAfter w:val="1"/>
          <w:wAfter w:w="10" w:type="pct"/>
          <w:trHeight w:val="615"/>
          <w:jc w:val="center"/>
        </w:trPr>
        <w:tc>
          <w:tcPr>
            <w:tcW w:w="12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FE131" w14:textId="77777777" w:rsidR="00FD7FCD" w:rsidRPr="004D458D" w:rsidRDefault="00FD7FCD" w:rsidP="00FD7FCD">
            <w:pPr>
              <w:spacing w:after="0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Изменение массы твердых коммунальных отходов и отходов производства и потребления после обработки твердых коммунальных отходов, направленных на накопление за год, тонн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EFB74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B16549" w14:textId="5778AEF6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77AB0" w14:textId="78FA341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A6B43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19B17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7B293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A768F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33EE4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07CE1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E3AB96" w14:textId="77777777" w:rsidR="00FD7FCD" w:rsidRPr="004D458D" w:rsidRDefault="00FD7FCD" w:rsidP="00FD7FC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</w:tr>
      <w:tr w:rsidR="00FD7FCD" w:rsidRPr="004D458D" w14:paraId="68CC20E9" w14:textId="77777777" w:rsidTr="00013AF1">
        <w:trPr>
          <w:gridAfter w:val="1"/>
          <w:wAfter w:w="10" w:type="pct"/>
          <w:trHeight w:val="615"/>
          <w:jc w:val="center"/>
        </w:trPr>
        <w:tc>
          <w:tcPr>
            <w:tcW w:w="12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BCE3B5" w14:textId="77777777" w:rsidR="00FD7FCD" w:rsidRPr="004D458D" w:rsidRDefault="00FD7FCD" w:rsidP="00FD7FCD">
            <w:pPr>
              <w:spacing w:after="0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lastRenderedPageBreak/>
              <w:t>Масса твердых коммунальных отходов, направленных в другие субъекты Российской Федерации в течение года, тонн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86547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23C6A" w14:textId="614EC429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64B6BA" w14:textId="0F6B6426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2E019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1C19D0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72EC8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6A8FEA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FD502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3B6EC4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152227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</w:t>
            </w:r>
          </w:p>
        </w:tc>
      </w:tr>
      <w:tr w:rsidR="00FD7FCD" w:rsidRPr="004D458D" w14:paraId="2111680A" w14:textId="77777777" w:rsidTr="00013AF1">
        <w:trPr>
          <w:gridAfter w:val="1"/>
          <w:wAfter w:w="10" w:type="pct"/>
          <w:trHeight w:val="308"/>
          <w:jc w:val="center"/>
        </w:trPr>
        <w:tc>
          <w:tcPr>
            <w:tcW w:w="12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77677" w14:textId="77777777" w:rsidR="00FD7FCD" w:rsidRPr="004D458D" w:rsidRDefault="00FD7FCD" w:rsidP="00FD7FCD">
            <w:pPr>
              <w:spacing w:after="0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Расчетный коэффициент плотности твердых коммунальных отходов, тонн на куб. метр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89BAE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0,088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94425" w14:textId="2D3FE171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0,088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80281" w14:textId="6B636222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0,088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B4D825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0,088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4CFA5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0,088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EBC5E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0,088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FD2A4E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0,088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CC919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0,088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CBD153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0,088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A1FC4" w14:textId="77777777" w:rsidR="00FD7FCD" w:rsidRPr="004D458D" w:rsidRDefault="00FD7FCD" w:rsidP="00FD7FCD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0,088</w:t>
            </w:r>
          </w:p>
        </w:tc>
      </w:tr>
    </w:tbl>
    <w:p w14:paraId="63309916" w14:textId="77777777" w:rsidR="00307237" w:rsidRPr="004D458D" w:rsidRDefault="00307237" w:rsidP="009F654A">
      <w:pPr>
        <w:spacing w:after="0"/>
        <w:jc w:val="both"/>
        <w:rPr>
          <w:sz w:val="22"/>
          <w:szCs w:val="22"/>
        </w:rPr>
      </w:pPr>
    </w:p>
    <w:tbl>
      <w:tblPr>
        <w:tblW w:w="15453" w:type="dxa"/>
        <w:tblLook w:val="04A0" w:firstRow="1" w:lastRow="0" w:firstColumn="1" w:lastColumn="0" w:noHBand="0" w:noVBand="1"/>
      </w:tblPr>
      <w:tblGrid>
        <w:gridCol w:w="3825"/>
        <w:gridCol w:w="1134"/>
        <w:gridCol w:w="1206"/>
        <w:gridCol w:w="1206"/>
        <w:gridCol w:w="1134"/>
        <w:gridCol w:w="1131"/>
        <w:gridCol w:w="1280"/>
        <w:gridCol w:w="1133"/>
        <w:gridCol w:w="1134"/>
        <w:gridCol w:w="1134"/>
        <w:gridCol w:w="1136"/>
      </w:tblGrid>
      <w:tr w:rsidR="00D37C34" w:rsidRPr="004D458D" w14:paraId="419D304A" w14:textId="77777777" w:rsidTr="00B56E10">
        <w:trPr>
          <w:trHeight w:val="308"/>
        </w:trPr>
        <w:tc>
          <w:tcPr>
            <w:tcW w:w="15453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8CD2AF3" w14:textId="77777777" w:rsidR="00D37C34" w:rsidRPr="004D458D" w:rsidRDefault="00D37C34" w:rsidP="00B56E10">
            <w:pPr>
              <w:spacing w:after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D458D">
              <w:rPr>
                <w:b/>
                <w:bCs/>
                <w:color w:val="auto"/>
                <w:sz w:val="22"/>
                <w:szCs w:val="22"/>
              </w:rPr>
              <w:t>Баланс количественных характеристик образования, обработки, утилизации, обезвреживания, размещения твердых коммунальных отходов по зоне деятельности региональных операторов № 7</w:t>
            </w:r>
          </w:p>
          <w:p w14:paraId="01F57BDB" w14:textId="77777777" w:rsidR="00D37C34" w:rsidRPr="004D458D" w:rsidRDefault="00D37C34" w:rsidP="00B56E10">
            <w:pPr>
              <w:spacing w:after="0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Таблица 11</w:t>
            </w:r>
          </w:p>
        </w:tc>
      </w:tr>
      <w:tr w:rsidR="00D37C34" w:rsidRPr="004D458D" w14:paraId="59AAD66F" w14:textId="77777777" w:rsidTr="00B56E10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525569" w14:textId="77777777" w:rsidR="00D37C34" w:rsidRPr="004D458D" w:rsidRDefault="00D37C34" w:rsidP="00B56E10">
            <w:pPr>
              <w:spacing w:after="0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Год, за который представляется информация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37569" w14:textId="77777777" w:rsidR="00D37C34" w:rsidRPr="004D458D" w:rsidRDefault="00D37C34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DC15F0" w14:textId="77777777" w:rsidR="00D37C34" w:rsidRPr="004D458D" w:rsidRDefault="00D37C34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25508" w14:textId="77777777" w:rsidR="00D37C34" w:rsidRPr="004D458D" w:rsidRDefault="00D37C34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C4DA45" w14:textId="77777777" w:rsidR="00D37C34" w:rsidRPr="004D458D" w:rsidRDefault="00D37C34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2029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62BAE" w14:textId="77777777" w:rsidR="00D37C34" w:rsidRPr="004D458D" w:rsidRDefault="00D37C34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6AF44" w14:textId="77777777" w:rsidR="00D37C34" w:rsidRPr="004D458D" w:rsidRDefault="00D37C34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EA3AF" w14:textId="77777777" w:rsidR="00D37C34" w:rsidRPr="004D458D" w:rsidRDefault="00D37C34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A6490" w14:textId="77777777" w:rsidR="00D37C34" w:rsidRPr="004D458D" w:rsidRDefault="00D37C34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0C90B" w14:textId="77777777" w:rsidR="00D37C34" w:rsidRPr="004D458D" w:rsidRDefault="00D37C34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D97F0" w14:textId="77777777" w:rsidR="00D37C34" w:rsidRPr="004D458D" w:rsidRDefault="00D37C34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2035</w:t>
            </w:r>
          </w:p>
        </w:tc>
      </w:tr>
      <w:tr w:rsidR="00D37C34" w:rsidRPr="004D458D" w14:paraId="674102FD" w14:textId="77777777" w:rsidTr="00B56E10">
        <w:trPr>
          <w:trHeight w:val="615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F15118" w14:textId="77777777" w:rsidR="00D37C34" w:rsidRPr="004D458D" w:rsidRDefault="00D37C34" w:rsidP="00B56E10">
            <w:pPr>
              <w:spacing w:after="0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Масса твердых коммунальных отходов и отходов производства и потребления после обработки твердых коммунальных отходов, накопленных на начало года,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C0C75C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ACCC65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2A0C77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D1FE7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D9F41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43859C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9B253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AEF59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ECF0F6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50015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</w:tr>
      <w:tr w:rsidR="00D37C34" w:rsidRPr="004D458D" w14:paraId="622E5310" w14:textId="77777777" w:rsidTr="00B56E10">
        <w:trPr>
          <w:trHeight w:val="615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1C8A30" w14:textId="77777777" w:rsidR="00D37C34" w:rsidRPr="004D458D" w:rsidRDefault="00D37C34" w:rsidP="00B56E10">
            <w:pPr>
              <w:spacing w:after="0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Масса ТКО и отходов после обработки ТКО, поступивших  из других зон деятельности региональных операторов,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E2AF5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F2B279" w14:textId="628C3B80" w:rsidR="00D37C34" w:rsidRPr="004D458D" w:rsidRDefault="001028A7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5B203" w14:textId="7D799353" w:rsidR="00D37C34" w:rsidRPr="004D458D" w:rsidRDefault="00243396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23 358,13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ADFDB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46 716,26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EA81F8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46 716,26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88BD6A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46 716,26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77FCD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46 716,26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EA26F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46 716,26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A3054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46 716,26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DCBC3D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46 716,26</w:t>
            </w:r>
          </w:p>
        </w:tc>
      </w:tr>
      <w:tr w:rsidR="00D37C34" w:rsidRPr="004D458D" w14:paraId="2CD88CF3" w14:textId="77777777" w:rsidTr="00B56E10">
        <w:trPr>
          <w:trHeight w:val="308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58406" w14:textId="77777777" w:rsidR="00D37C34" w:rsidRPr="004D458D" w:rsidRDefault="00D37C34" w:rsidP="00B56E10">
            <w:pPr>
              <w:spacing w:after="0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Масса образованных в течение года твердых коммунальных отходов,  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6B3A4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109 892,69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F69622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109 892,69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A846C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109 892,69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6F6A1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109 892,69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905EB2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109 892,69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8DB532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109 892,69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D139D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109 892,69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96165A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109 892,69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42388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109 892,69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33F205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109 892,69</w:t>
            </w:r>
          </w:p>
        </w:tc>
      </w:tr>
      <w:tr w:rsidR="00D37C34" w:rsidRPr="004D458D" w14:paraId="3436C0E5" w14:textId="77777777" w:rsidTr="00B56E10">
        <w:trPr>
          <w:trHeight w:val="308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A405AC" w14:textId="77777777" w:rsidR="00D37C34" w:rsidRPr="004D458D" w:rsidRDefault="00D37C34" w:rsidP="00B56E10">
            <w:pPr>
              <w:spacing w:after="0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Масса твердых коммунальных отходов, направленных на обработку в течение года,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A3E39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60 367,96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B1E706" w14:textId="115D2EF1" w:rsidR="00D37C34" w:rsidRPr="004D458D" w:rsidRDefault="007662C2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60 367,96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F8B49D" w14:textId="17862999" w:rsidR="00D37C34" w:rsidRPr="004D458D" w:rsidRDefault="00243396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108 488,46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359FF0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156 608,95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576CE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156 608,95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B94A6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156 608,95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2A003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156 608,95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B168BB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156 608,95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BBF61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156 608,95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B99FDD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156 608,95</w:t>
            </w:r>
          </w:p>
        </w:tc>
      </w:tr>
      <w:tr w:rsidR="00D37C34" w:rsidRPr="004D458D" w14:paraId="4B0F67E3" w14:textId="77777777" w:rsidTr="00B56E10">
        <w:trPr>
          <w:trHeight w:val="123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92E257" w14:textId="77777777" w:rsidR="00D37C34" w:rsidRPr="004D458D" w:rsidRDefault="00D37C34" w:rsidP="00B56E10">
            <w:pPr>
              <w:spacing w:after="0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 xml:space="preserve">Масса твердых коммунальных отходов и отходов производства и потребления после обработки твердых коммунальных отходов, направленных на утилизацию, в том числе масса твердых коммунальных отходов и отходов производства и </w:t>
            </w:r>
            <w:r w:rsidRPr="004D458D">
              <w:rPr>
                <w:sz w:val="22"/>
                <w:szCs w:val="22"/>
              </w:rPr>
              <w:lastRenderedPageBreak/>
              <w:t>потребления после обработки твердых коммунальных отходов, направленных на энергетическую утилизацию в течение года,  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01F295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C402D6" w14:textId="0D370995" w:rsidR="00D37C34" w:rsidRPr="004D458D" w:rsidRDefault="007662C2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ADBB3C" w14:textId="14A5FFEF" w:rsidR="00D37C34" w:rsidRPr="004D458D" w:rsidRDefault="00243396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24 587,61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4D16C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49 175,21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31A43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49 175,21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36A42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49 175,21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7051CD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49 175,21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FEE78F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49 175,21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063ABA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49 175,21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7F35A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49 175,21</w:t>
            </w:r>
          </w:p>
        </w:tc>
      </w:tr>
      <w:tr w:rsidR="00D37C34" w:rsidRPr="004D458D" w14:paraId="7FEAC034" w14:textId="77777777" w:rsidTr="00B56E10">
        <w:trPr>
          <w:trHeight w:val="123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13F0A" w14:textId="77777777" w:rsidR="00D37C34" w:rsidRPr="004D458D" w:rsidRDefault="00D37C34" w:rsidP="00B56E10">
            <w:pPr>
              <w:spacing w:after="0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Масса естественных потерь компонентного состава в твердых коммунальных отходах, связанная с уменьшением массы твердых коммунальных отходов на объекте обработки, обезвреживания, утилизации коммунальных отходов (за исключением энергетической утилизации коммунальных отходов) в связи с уменьшением влаги и другими факторами (при наличии информации),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AC38BA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90619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3BAE57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9C47D4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C4C2E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37B72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238C45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C91453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1D8527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89EA36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</w:tr>
      <w:tr w:rsidR="00D37C34" w:rsidRPr="004D458D" w14:paraId="4B725B26" w14:textId="77777777" w:rsidTr="00B56E10">
        <w:trPr>
          <w:trHeight w:val="758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DC79A2" w14:textId="77777777" w:rsidR="00D37C34" w:rsidRPr="004D458D" w:rsidRDefault="00D37C34" w:rsidP="00B56E10">
            <w:pPr>
              <w:spacing w:after="0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Масса твердых коммунальных отходов и отходов производства и потребления после обработки твердых коммунальных отходов, направленных на обезвреживание в течение года,  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33E9B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F57270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3FA05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B68A8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BAE2E0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E904D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2CD83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2F7E1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CC2BAE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B4B436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</w:tr>
      <w:tr w:rsidR="00D37C34" w:rsidRPr="004D458D" w14:paraId="46B0E7CE" w14:textId="77777777" w:rsidTr="00B56E10">
        <w:trPr>
          <w:trHeight w:val="615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1FB158" w14:textId="77777777" w:rsidR="00D37C34" w:rsidRPr="004D458D" w:rsidRDefault="00D37C34" w:rsidP="00B56E10">
            <w:pPr>
              <w:spacing w:after="0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Масса твердых коммунальных отходов и отходов производства и потребления после обработки твердых коммунальных отходов, направленных на размещение в течение года,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E3766D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431E60" w14:textId="2CCE93D9" w:rsidR="00D37C34" w:rsidRPr="004D458D" w:rsidRDefault="00243396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F0F623" w14:textId="763A7D7E" w:rsidR="00D37C34" w:rsidRPr="004D458D" w:rsidRDefault="00243396" w:rsidP="00B56E10">
            <w:pPr>
              <w:spacing w:after="0"/>
              <w:jc w:val="center"/>
              <w:rPr>
                <w:color w:val="FF0000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42 315,74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F4519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84 631,48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AACC9D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84 631,48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87888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84 631,48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4B68C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84 631,48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CBFB17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84 631,48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C8037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84 631,48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F962B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84 631,48</w:t>
            </w:r>
          </w:p>
        </w:tc>
      </w:tr>
      <w:tr w:rsidR="00D37C34" w:rsidRPr="004D458D" w14:paraId="7EAB9542" w14:textId="77777777" w:rsidTr="00B56E10">
        <w:trPr>
          <w:trHeight w:val="615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B9B12A" w14:textId="77777777" w:rsidR="00D37C34" w:rsidRPr="004D458D" w:rsidRDefault="00D37C34" w:rsidP="00B56E10">
            <w:pPr>
              <w:spacing w:after="0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Изменение массы твердых коммунальных отходов и отходов производства и потребления после обработки твердых коммунальных отходов, направленных на накопление за год,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CE5E3D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23D07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EBFA8D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F7D83B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EFD38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50026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D36B1F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C182BE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C17DE1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06E5D3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</w:tr>
      <w:tr w:rsidR="00D37C34" w:rsidRPr="004D458D" w14:paraId="5EAA7A87" w14:textId="77777777" w:rsidTr="00B56E10">
        <w:trPr>
          <w:trHeight w:val="615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89FB5E" w14:textId="77777777" w:rsidR="00D37C34" w:rsidRPr="004D458D" w:rsidRDefault="00D37C34" w:rsidP="00B56E10">
            <w:pPr>
              <w:spacing w:after="0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lastRenderedPageBreak/>
              <w:t>Масса твердых коммунальных отходов, направленных в другие  зоны деятельности региональных операторов в течение года,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7CF854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102 346,70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F6451" w14:textId="1EDD45CF" w:rsidR="00D37C34" w:rsidRPr="004D458D" w:rsidRDefault="00243396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102 346,70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83AEF" w14:textId="282A2D79" w:rsidR="00D37C34" w:rsidRPr="004D458D" w:rsidRDefault="00243396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51 173,35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9D5EB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04BD9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A9580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D64F40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AB3EEB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9969CE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7CD2A9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</w:tr>
      <w:tr w:rsidR="00D37C34" w:rsidRPr="004D458D" w14:paraId="7B6ED59A" w14:textId="77777777" w:rsidTr="00B56E10">
        <w:trPr>
          <w:trHeight w:val="308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B84C7" w14:textId="77777777" w:rsidR="00D37C34" w:rsidRPr="004D458D" w:rsidRDefault="00D37C34" w:rsidP="00B56E10">
            <w:pPr>
              <w:spacing w:after="0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Расчетный коэффициент плотности твердых коммунальных отходов, тонн на куб. 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1AA2D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0,087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A38B3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0,087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DCEEB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0,087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7E76F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0,087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1673E6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0,087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931F1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0,087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DE044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0,087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8151E4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0,087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F72B7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0,087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0BCFB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0,087</w:t>
            </w:r>
          </w:p>
        </w:tc>
      </w:tr>
    </w:tbl>
    <w:p w14:paraId="7E72FC2F" w14:textId="77777777" w:rsidR="002B1DD5" w:rsidRPr="004D458D" w:rsidRDefault="002B1DD5" w:rsidP="009F654A">
      <w:pPr>
        <w:spacing w:after="0"/>
        <w:jc w:val="both"/>
        <w:rPr>
          <w:sz w:val="22"/>
          <w:szCs w:val="22"/>
        </w:rPr>
      </w:pPr>
    </w:p>
    <w:p w14:paraId="2A46A963" w14:textId="77777777" w:rsidR="00D37C34" w:rsidRPr="004D458D" w:rsidRDefault="00D37C34" w:rsidP="009F654A">
      <w:pPr>
        <w:spacing w:after="0"/>
        <w:jc w:val="both"/>
        <w:rPr>
          <w:sz w:val="22"/>
          <w:szCs w:val="22"/>
        </w:rPr>
      </w:pPr>
    </w:p>
    <w:p w14:paraId="7F9FC09B" w14:textId="77777777" w:rsidR="00D37C34" w:rsidRPr="004D458D" w:rsidRDefault="00D37C34" w:rsidP="009F654A">
      <w:pPr>
        <w:spacing w:after="0"/>
        <w:jc w:val="both"/>
        <w:rPr>
          <w:sz w:val="22"/>
          <w:szCs w:val="22"/>
        </w:rPr>
      </w:pPr>
    </w:p>
    <w:p w14:paraId="3AE59E6D" w14:textId="77777777" w:rsidR="00D37C34" w:rsidRPr="004D458D" w:rsidRDefault="00D37C34" w:rsidP="009F654A">
      <w:pPr>
        <w:spacing w:after="0"/>
        <w:jc w:val="both"/>
        <w:rPr>
          <w:sz w:val="22"/>
          <w:szCs w:val="22"/>
        </w:rPr>
      </w:pPr>
    </w:p>
    <w:p w14:paraId="6FAF1AB6" w14:textId="77777777" w:rsidR="00D37C34" w:rsidRPr="004D458D" w:rsidRDefault="00D37C34" w:rsidP="009F654A">
      <w:pPr>
        <w:spacing w:after="0"/>
        <w:jc w:val="both"/>
        <w:rPr>
          <w:sz w:val="22"/>
          <w:szCs w:val="22"/>
        </w:rPr>
      </w:pPr>
    </w:p>
    <w:tbl>
      <w:tblPr>
        <w:tblW w:w="15363" w:type="dxa"/>
        <w:tblLook w:val="04A0" w:firstRow="1" w:lastRow="0" w:firstColumn="1" w:lastColumn="0" w:noHBand="0" w:noVBand="1"/>
      </w:tblPr>
      <w:tblGrid>
        <w:gridCol w:w="3969"/>
        <w:gridCol w:w="1134"/>
        <w:gridCol w:w="1140"/>
        <w:gridCol w:w="1140"/>
        <w:gridCol w:w="1140"/>
        <w:gridCol w:w="1140"/>
        <w:gridCol w:w="1140"/>
        <w:gridCol w:w="1140"/>
        <w:gridCol w:w="1140"/>
        <w:gridCol w:w="1140"/>
        <w:gridCol w:w="1140"/>
      </w:tblGrid>
      <w:tr w:rsidR="00D37C34" w:rsidRPr="004D458D" w14:paraId="4E16F799" w14:textId="77777777" w:rsidTr="00B56E10">
        <w:trPr>
          <w:trHeight w:val="308"/>
        </w:trPr>
        <w:tc>
          <w:tcPr>
            <w:tcW w:w="15363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1BB4606" w14:textId="77777777" w:rsidR="00D37C34" w:rsidRPr="004D458D" w:rsidRDefault="00D37C34" w:rsidP="00B56E10">
            <w:pPr>
              <w:spacing w:after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D458D">
              <w:rPr>
                <w:b/>
                <w:bCs/>
                <w:color w:val="auto"/>
                <w:sz w:val="22"/>
                <w:szCs w:val="22"/>
              </w:rPr>
              <w:t>Баланс количественных характеристик образования, обработки, утилизации, обезвреживания, размещения твердых коммунальных отходов по зоне деятельности региональных операторов № 8</w:t>
            </w:r>
          </w:p>
          <w:p w14:paraId="087A1226" w14:textId="77777777" w:rsidR="00D37C34" w:rsidRPr="004D458D" w:rsidRDefault="00D37C34" w:rsidP="00B56E10">
            <w:pPr>
              <w:spacing w:after="0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Таблица 12</w:t>
            </w:r>
          </w:p>
        </w:tc>
      </w:tr>
      <w:tr w:rsidR="00D37C34" w:rsidRPr="004D458D" w14:paraId="74C47641" w14:textId="77777777" w:rsidTr="00B56E10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259777" w14:textId="77777777" w:rsidR="00D37C34" w:rsidRPr="004D458D" w:rsidRDefault="00D37C34" w:rsidP="00B56E10">
            <w:pPr>
              <w:spacing w:after="0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Год, за который представляется информация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09A8D" w14:textId="77777777" w:rsidR="00D37C34" w:rsidRPr="004D458D" w:rsidRDefault="00D37C34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A609C1" w14:textId="77777777" w:rsidR="00D37C34" w:rsidRPr="004D458D" w:rsidRDefault="00D37C34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D13EF4" w14:textId="77777777" w:rsidR="00D37C34" w:rsidRPr="004D458D" w:rsidRDefault="00D37C34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68EAA2" w14:textId="77777777" w:rsidR="00D37C34" w:rsidRPr="004D458D" w:rsidRDefault="00D37C34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E3A72" w14:textId="77777777" w:rsidR="00D37C34" w:rsidRPr="004D458D" w:rsidRDefault="00D37C34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14E8FA" w14:textId="77777777" w:rsidR="00D37C34" w:rsidRPr="004D458D" w:rsidRDefault="00D37C34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3A962F" w14:textId="77777777" w:rsidR="00D37C34" w:rsidRPr="004D458D" w:rsidRDefault="00D37C34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A08155" w14:textId="77777777" w:rsidR="00D37C34" w:rsidRPr="004D458D" w:rsidRDefault="00D37C34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E8840" w14:textId="77777777" w:rsidR="00D37C34" w:rsidRPr="004D458D" w:rsidRDefault="00D37C34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0DC827" w14:textId="77777777" w:rsidR="00D37C34" w:rsidRPr="004D458D" w:rsidRDefault="00D37C34" w:rsidP="00B56E10">
            <w:pPr>
              <w:spacing w:after="0"/>
              <w:jc w:val="center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2035</w:t>
            </w:r>
          </w:p>
        </w:tc>
      </w:tr>
      <w:tr w:rsidR="00D37C34" w:rsidRPr="004D458D" w14:paraId="71266211" w14:textId="77777777" w:rsidTr="00B56E10">
        <w:trPr>
          <w:trHeight w:val="623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F97FA5" w14:textId="77777777" w:rsidR="00D37C34" w:rsidRPr="004D458D" w:rsidRDefault="00D37C34" w:rsidP="00B56E10">
            <w:pPr>
              <w:spacing w:after="0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Масса твердых коммунальных отходов и отходов производства и потребления после обработки твердых коммунальных отходов, накопленных на начало года,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A2A34D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F89F4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3C2C56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D98C9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5B440A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4E1890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1197C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BADB3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13650C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85FF6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</w:tr>
      <w:tr w:rsidR="00D37C34" w:rsidRPr="004D458D" w14:paraId="5FCCB555" w14:textId="77777777" w:rsidTr="00B56E10">
        <w:trPr>
          <w:trHeight w:val="623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D1032" w14:textId="77777777" w:rsidR="00D37C34" w:rsidRPr="004D458D" w:rsidRDefault="00D37C34" w:rsidP="00B56E10">
            <w:pPr>
              <w:spacing w:after="0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Масса ТКО и отходов после обработки ТКО, поступивших  из других зон деятельности региональных операторов,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B34F45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F4BC45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7715D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4F5DF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933DE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7ACE8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11147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0B831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7231E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AFE5B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</w:tr>
      <w:tr w:rsidR="00D37C34" w:rsidRPr="004D458D" w14:paraId="3C1A2EDE" w14:textId="77777777" w:rsidTr="00B56E10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57AA2" w14:textId="77777777" w:rsidR="00D37C34" w:rsidRPr="004D458D" w:rsidRDefault="00D37C34" w:rsidP="00B56E10">
            <w:pPr>
              <w:spacing w:after="0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Масса образованных в течение года твердых коммунальных отходов,  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E8340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46 716,26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0E0564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46 716,26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1B0AE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46 716,26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3FDDF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46 716,26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F14BF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46 716,26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CBE132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46 716,26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AEDAA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46 716,26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C7CEE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46 716,26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19F0F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46 716,26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FF22B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46 716,26</w:t>
            </w:r>
          </w:p>
        </w:tc>
      </w:tr>
      <w:tr w:rsidR="00D37C34" w:rsidRPr="004D458D" w14:paraId="4FD1F852" w14:textId="77777777" w:rsidTr="00B56E10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84CCEB" w14:textId="77777777" w:rsidR="00D37C34" w:rsidRPr="004D458D" w:rsidRDefault="00D37C34" w:rsidP="00B56E10">
            <w:pPr>
              <w:spacing w:after="0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Масса твердых коммунальных отходов, направленных на обработку в течение года,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B63E25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46 716,26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7AE50F" w14:textId="66E63654" w:rsidR="00D37C34" w:rsidRPr="004D458D" w:rsidRDefault="00F4771D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46 716,26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B2658F" w14:textId="09769FA7" w:rsidR="00D37C34" w:rsidRPr="004D458D" w:rsidRDefault="00F4771D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23 358,13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F1B8F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00F31F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7BD29E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BAF85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995D07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2BBF8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1FEA0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</w:tr>
      <w:tr w:rsidR="00D37C34" w:rsidRPr="004D458D" w14:paraId="7A39500E" w14:textId="77777777" w:rsidTr="00B56E10">
        <w:trPr>
          <w:trHeight w:val="1238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04478" w14:textId="77777777" w:rsidR="00D37C34" w:rsidRPr="004D458D" w:rsidRDefault="00D37C34" w:rsidP="00B56E10">
            <w:pPr>
              <w:spacing w:after="0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 xml:space="preserve">Масса твердых коммунальных отходов и отходов производства и потребления после обработки твердых коммунальных отходов, направленных на утилизацию, в том числе масса </w:t>
            </w:r>
            <w:r w:rsidRPr="004D458D">
              <w:rPr>
                <w:sz w:val="22"/>
                <w:szCs w:val="22"/>
              </w:rPr>
              <w:lastRenderedPageBreak/>
              <w:t>твердых коммунальных отходов и отходов производства и потребления после обработки твердых коммунальных отходов, направленных на энергетическую утилизацию в течение года,  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F91E6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lastRenderedPageBreak/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D0A62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9425AD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609AE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5E3C05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13D32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05758B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B08D3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E4A63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89999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</w:tr>
      <w:tr w:rsidR="00D37C34" w:rsidRPr="004D458D" w14:paraId="107FB62D" w14:textId="77777777" w:rsidTr="00B56E10">
        <w:trPr>
          <w:trHeight w:val="1238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12240" w14:textId="77777777" w:rsidR="00D37C34" w:rsidRPr="004D458D" w:rsidRDefault="00D37C34" w:rsidP="00B56E10">
            <w:pPr>
              <w:spacing w:after="0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Масса естественных потерь компонентного состава в твердых коммунальных отходах, связанная с уменьшением массы твердых коммунальных отходов на объекте обработки, обезвреживания, утилизации коммунальных отходов (за исключением энергетической утилизации коммунальных отходов) в связи с уменьшением влаги и другими факторами (при наличии информации),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4B99CA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579820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3D0E1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105A1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1CCAC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5E4DB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9A7DC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977F7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C1ECA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460020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</w:tr>
      <w:tr w:rsidR="00D37C34" w:rsidRPr="004D458D" w14:paraId="02530A56" w14:textId="77777777" w:rsidTr="00B56E10">
        <w:trPr>
          <w:trHeight w:val="758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7C9B11" w14:textId="77777777" w:rsidR="00D37C34" w:rsidRPr="004D458D" w:rsidRDefault="00D37C34" w:rsidP="00B56E10">
            <w:pPr>
              <w:spacing w:after="0"/>
              <w:rPr>
                <w:sz w:val="22"/>
                <w:szCs w:val="22"/>
              </w:rPr>
            </w:pPr>
            <w:r w:rsidRPr="004D458D">
              <w:rPr>
                <w:sz w:val="22"/>
                <w:szCs w:val="22"/>
              </w:rPr>
              <w:t>Масса твердых коммунальных отходов и отходов производства и потребления после обработки твердых коммунальных отходов, направленных на обезвреживание в течение года,  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558FED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F4C24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98E123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1D050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14351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A01B05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39692F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4F142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8723A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B301A6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</w:tr>
      <w:tr w:rsidR="00D37C34" w:rsidRPr="004D458D" w14:paraId="590425E1" w14:textId="77777777" w:rsidTr="00B56E10">
        <w:trPr>
          <w:trHeight w:val="623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C02E3A" w14:textId="77777777" w:rsidR="00D37C34" w:rsidRPr="004D458D" w:rsidRDefault="00D37C34" w:rsidP="00B56E10">
            <w:pPr>
              <w:spacing w:after="0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Масса твердых коммунальных отходов и отходов производства и потребления после обработки твердых коммунальных отходов, направленных на размещение в течение года,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A4E9F" w14:textId="5CDB654F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44</w:t>
            </w:r>
            <w:r w:rsidR="00DD6221" w:rsidRPr="004D458D">
              <w:rPr>
                <w:color w:val="auto"/>
                <w:sz w:val="22"/>
                <w:szCs w:val="22"/>
              </w:rPr>
              <w:t xml:space="preserve"> </w:t>
            </w:r>
            <w:r w:rsidRPr="004D458D">
              <w:rPr>
                <w:color w:val="auto"/>
                <w:sz w:val="22"/>
                <w:szCs w:val="22"/>
              </w:rPr>
              <w:t>847,61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671BA7" w14:textId="3320D1A9" w:rsidR="00D37C34" w:rsidRPr="004D458D" w:rsidRDefault="00C16692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44 847,61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9CB31A" w14:textId="78F2DAAA" w:rsidR="00D37C34" w:rsidRPr="004D458D" w:rsidRDefault="00C16692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22 423,81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8FD9B2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9F2ED9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5029C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21B52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6F1458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C620A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9ECF4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</w:tr>
      <w:tr w:rsidR="00D37C34" w:rsidRPr="004D458D" w14:paraId="3CBDACCB" w14:textId="77777777" w:rsidTr="00B56E10">
        <w:trPr>
          <w:trHeight w:val="623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E0F65" w14:textId="77777777" w:rsidR="00D37C34" w:rsidRPr="004D458D" w:rsidRDefault="00D37C34" w:rsidP="00B56E10">
            <w:pPr>
              <w:spacing w:after="0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Изменение массы твердых коммунальных отходов и отходов производства и потребления после обработки твердых коммунальных отходов, направленных на накопление за год,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14352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509262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0C7B2A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DD19F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BFB905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29E331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FD7144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F2CD2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75C83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500D4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</w:tr>
      <w:tr w:rsidR="00D37C34" w:rsidRPr="004D458D" w14:paraId="7B33FA2A" w14:textId="77777777" w:rsidTr="00B56E10">
        <w:trPr>
          <w:trHeight w:val="623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9AB12D" w14:textId="77777777" w:rsidR="00D37C34" w:rsidRPr="004D458D" w:rsidRDefault="00D37C34" w:rsidP="00B56E10">
            <w:pPr>
              <w:spacing w:after="0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lastRenderedPageBreak/>
              <w:t>Масса твердых коммунальных отходов, направленных в другие  зоны деятельности региональных операторов в течение года,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8BE57C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FB398" w14:textId="3347CD5B" w:rsidR="00D37C34" w:rsidRPr="004D458D" w:rsidRDefault="00F4771D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99747" w14:textId="2DF63923" w:rsidR="00D37C34" w:rsidRPr="004D458D" w:rsidRDefault="00645CAD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23 358,13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D3618" w14:textId="4CD8B6CA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46</w:t>
            </w:r>
            <w:r w:rsidR="00DD6221" w:rsidRPr="004D458D">
              <w:rPr>
                <w:color w:val="auto"/>
                <w:sz w:val="22"/>
                <w:szCs w:val="22"/>
              </w:rPr>
              <w:t xml:space="preserve"> </w:t>
            </w:r>
            <w:r w:rsidRPr="004D458D">
              <w:rPr>
                <w:color w:val="auto"/>
                <w:sz w:val="22"/>
                <w:szCs w:val="22"/>
              </w:rPr>
              <w:t>716,26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0EC26" w14:textId="30E952A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46</w:t>
            </w:r>
            <w:r w:rsidR="00DD6221" w:rsidRPr="004D458D">
              <w:rPr>
                <w:color w:val="auto"/>
                <w:sz w:val="22"/>
                <w:szCs w:val="22"/>
              </w:rPr>
              <w:t xml:space="preserve"> </w:t>
            </w:r>
            <w:r w:rsidRPr="004D458D">
              <w:rPr>
                <w:color w:val="auto"/>
                <w:sz w:val="22"/>
                <w:szCs w:val="22"/>
              </w:rPr>
              <w:t>716,26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00E79" w14:textId="0214A065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46</w:t>
            </w:r>
            <w:r w:rsidR="00DD6221" w:rsidRPr="004D458D">
              <w:rPr>
                <w:color w:val="auto"/>
                <w:sz w:val="22"/>
                <w:szCs w:val="22"/>
              </w:rPr>
              <w:t xml:space="preserve"> </w:t>
            </w:r>
            <w:r w:rsidRPr="004D458D">
              <w:rPr>
                <w:color w:val="auto"/>
                <w:sz w:val="22"/>
                <w:szCs w:val="22"/>
              </w:rPr>
              <w:t>716,26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8194B" w14:textId="6C5A005B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46</w:t>
            </w:r>
            <w:r w:rsidR="00DD6221" w:rsidRPr="004D458D">
              <w:rPr>
                <w:color w:val="auto"/>
                <w:sz w:val="22"/>
                <w:szCs w:val="22"/>
              </w:rPr>
              <w:t xml:space="preserve"> </w:t>
            </w:r>
            <w:r w:rsidRPr="004D458D">
              <w:rPr>
                <w:color w:val="auto"/>
                <w:sz w:val="22"/>
                <w:szCs w:val="22"/>
              </w:rPr>
              <w:t>716,26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2F0F50" w14:textId="53CC8FB5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46</w:t>
            </w:r>
            <w:r w:rsidR="00DD6221" w:rsidRPr="004D458D">
              <w:rPr>
                <w:color w:val="auto"/>
                <w:sz w:val="22"/>
                <w:szCs w:val="22"/>
              </w:rPr>
              <w:t xml:space="preserve"> </w:t>
            </w:r>
            <w:r w:rsidRPr="004D458D">
              <w:rPr>
                <w:color w:val="auto"/>
                <w:sz w:val="22"/>
                <w:szCs w:val="22"/>
              </w:rPr>
              <w:t>716,26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B4B54" w14:textId="69B1EBD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46</w:t>
            </w:r>
            <w:r w:rsidR="00DD6221" w:rsidRPr="004D458D">
              <w:rPr>
                <w:color w:val="auto"/>
                <w:sz w:val="22"/>
                <w:szCs w:val="22"/>
              </w:rPr>
              <w:t xml:space="preserve"> </w:t>
            </w:r>
            <w:r w:rsidRPr="004D458D">
              <w:rPr>
                <w:color w:val="auto"/>
                <w:sz w:val="22"/>
                <w:szCs w:val="22"/>
              </w:rPr>
              <w:t>716,26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59222" w14:textId="69B1962E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46</w:t>
            </w:r>
            <w:r w:rsidR="00DD6221" w:rsidRPr="004D458D">
              <w:rPr>
                <w:color w:val="auto"/>
                <w:sz w:val="22"/>
                <w:szCs w:val="22"/>
              </w:rPr>
              <w:t xml:space="preserve"> </w:t>
            </w:r>
            <w:r w:rsidRPr="004D458D">
              <w:rPr>
                <w:color w:val="auto"/>
                <w:sz w:val="22"/>
                <w:szCs w:val="22"/>
              </w:rPr>
              <w:t>716,26</w:t>
            </w:r>
          </w:p>
        </w:tc>
      </w:tr>
      <w:tr w:rsidR="00D37C34" w:rsidRPr="004D458D" w14:paraId="2D578CF9" w14:textId="77777777" w:rsidTr="00B56E10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1118F8" w14:textId="77777777" w:rsidR="00D37C34" w:rsidRPr="004D458D" w:rsidRDefault="00D37C34" w:rsidP="00B56E10">
            <w:pPr>
              <w:spacing w:after="0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Расчетный коэффициент плотности твердых коммунальных отходов, тонн на куб. 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7915F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0,085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90DAF4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0,085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C9CC8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0,085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76BD6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0,085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40E002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0,085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DEA2D0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0,085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8E997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0,085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63281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0,085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C40DF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0,085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A1AC30" w14:textId="77777777" w:rsidR="00D37C34" w:rsidRPr="004D458D" w:rsidRDefault="00D37C34" w:rsidP="00B56E10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4D458D">
              <w:rPr>
                <w:color w:val="auto"/>
                <w:sz w:val="22"/>
                <w:szCs w:val="22"/>
              </w:rPr>
              <w:t>0,085</w:t>
            </w:r>
          </w:p>
        </w:tc>
      </w:tr>
    </w:tbl>
    <w:p w14:paraId="4CA437F3" w14:textId="77777777" w:rsidR="00D37C34" w:rsidRPr="004D458D" w:rsidRDefault="00D37C34" w:rsidP="009F654A">
      <w:pPr>
        <w:spacing w:after="0"/>
        <w:jc w:val="both"/>
        <w:rPr>
          <w:sz w:val="22"/>
          <w:szCs w:val="22"/>
        </w:rPr>
      </w:pPr>
    </w:p>
    <w:p w14:paraId="18FC8BA5" w14:textId="77777777" w:rsidR="002B1DD5" w:rsidRPr="004D458D" w:rsidRDefault="002B1DD5" w:rsidP="009F654A">
      <w:pPr>
        <w:spacing w:after="0"/>
        <w:jc w:val="both"/>
        <w:rPr>
          <w:sz w:val="22"/>
          <w:szCs w:val="22"/>
        </w:rPr>
      </w:pPr>
    </w:p>
    <w:sectPr w:rsidR="002B1DD5" w:rsidRPr="004D458D" w:rsidSect="00121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C3E33" w14:textId="77777777" w:rsidR="00785B35" w:rsidRDefault="00785B35" w:rsidP="004F63E0">
      <w:pPr>
        <w:spacing w:after="0"/>
      </w:pPr>
      <w:r>
        <w:separator/>
      </w:r>
    </w:p>
  </w:endnote>
  <w:endnote w:type="continuationSeparator" w:id="0">
    <w:p w14:paraId="0692F440" w14:textId="77777777" w:rsidR="00785B35" w:rsidRDefault="00785B35" w:rsidP="004F63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AF5C5" w14:textId="77777777" w:rsidR="004E79FB" w:rsidRDefault="004E79FB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2869" w14:textId="77777777" w:rsidR="004E79FB" w:rsidRDefault="004E79FB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5921" w14:textId="77777777" w:rsidR="004E79FB" w:rsidRDefault="004E79F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05DC" w14:textId="77777777" w:rsidR="00785B35" w:rsidRDefault="00785B35" w:rsidP="004F63E0">
      <w:pPr>
        <w:spacing w:after="0"/>
      </w:pPr>
      <w:r>
        <w:separator/>
      </w:r>
    </w:p>
  </w:footnote>
  <w:footnote w:type="continuationSeparator" w:id="0">
    <w:p w14:paraId="37FF1226" w14:textId="77777777" w:rsidR="00785B35" w:rsidRDefault="00785B35" w:rsidP="004F63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5FE1" w14:textId="77777777" w:rsidR="004E79FB" w:rsidRDefault="004E79F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7F5AC" w14:textId="77777777" w:rsidR="004E79FB" w:rsidRDefault="004E79FB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4E1E" w14:textId="77777777" w:rsidR="004E79FB" w:rsidRDefault="004E79FB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3DC"/>
    <w:rsid w:val="00012DA9"/>
    <w:rsid w:val="00013AF1"/>
    <w:rsid w:val="0006767B"/>
    <w:rsid w:val="000A081B"/>
    <w:rsid w:val="000A0CE6"/>
    <w:rsid w:val="001013DC"/>
    <w:rsid w:val="001028A7"/>
    <w:rsid w:val="001214E0"/>
    <w:rsid w:val="001B6502"/>
    <w:rsid w:val="001B6AB5"/>
    <w:rsid w:val="001C6E58"/>
    <w:rsid w:val="001F1254"/>
    <w:rsid w:val="00205E5B"/>
    <w:rsid w:val="00243396"/>
    <w:rsid w:val="0025513A"/>
    <w:rsid w:val="00260AB0"/>
    <w:rsid w:val="002668DB"/>
    <w:rsid w:val="002812C6"/>
    <w:rsid w:val="002B1DD5"/>
    <w:rsid w:val="002E4705"/>
    <w:rsid w:val="00307237"/>
    <w:rsid w:val="00355083"/>
    <w:rsid w:val="00385094"/>
    <w:rsid w:val="004836C3"/>
    <w:rsid w:val="00484A0B"/>
    <w:rsid w:val="00490564"/>
    <w:rsid w:val="004B4133"/>
    <w:rsid w:val="004D458D"/>
    <w:rsid w:val="004E79FB"/>
    <w:rsid w:val="004F3C40"/>
    <w:rsid w:val="004F63E0"/>
    <w:rsid w:val="005122D6"/>
    <w:rsid w:val="0052232B"/>
    <w:rsid w:val="00533E87"/>
    <w:rsid w:val="00540AB3"/>
    <w:rsid w:val="00573BD2"/>
    <w:rsid w:val="005B6B03"/>
    <w:rsid w:val="005C3ABC"/>
    <w:rsid w:val="005D6E72"/>
    <w:rsid w:val="005E1EF2"/>
    <w:rsid w:val="0060649D"/>
    <w:rsid w:val="00645CAD"/>
    <w:rsid w:val="00656ACC"/>
    <w:rsid w:val="006C0B77"/>
    <w:rsid w:val="00724B49"/>
    <w:rsid w:val="007329F9"/>
    <w:rsid w:val="007662C2"/>
    <w:rsid w:val="007741D1"/>
    <w:rsid w:val="00785B35"/>
    <w:rsid w:val="007A06AA"/>
    <w:rsid w:val="007B275B"/>
    <w:rsid w:val="008019D5"/>
    <w:rsid w:val="008242FF"/>
    <w:rsid w:val="00870751"/>
    <w:rsid w:val="008C0826"/>
    <w:rsid w:val="008D3391"/>
    <w:rsid w:val="00922C48"/>
    <w:rsid w:val="00923ECE"/>
    <w:rsid w:val="009862F2"/>
    <w:rsid w:val="009B2E98"/>
    <w:rsid w:val="009C12BE"/>
    <w:rsid w:val="009D7AB6"/>
    <w:rsid w:val="009F654A"/>
    <w:rsid w:val="00A21D16"/>
    <w:rsid w:val="00A26D53"/>
    <w:rsid w:val="00A568EF"/>
    <w:rsid w:val="00AB0B38"/>
    <w:rsid w:val="00AB44CD"/>
    <w:rsid w:val="00AB789A"/>
    <w:rsid w:val="00AE4A60"/>
    <w:rsid w:val="00AE74E3"/>
    <w:rsid w:val="00B1175A"/>
    <w:rsid w:val="00B20021"/>
    <w:rsid w:val="00B27C40"/>
    <w:rsid w:val="00B33B19"/>
    <w:rsid w:val="00B3573B"/>
    <w:rsid w:val="00B915B7"/>
    <w:rsid w:val="00C16692"/>
    <w:rsid w:val="00C60BF3"/>
    <w:rsid w:val="00CA2029"/>
    <w:rsid w:val="00CA303A"/>
    <w:rsid w:val="00CB353D"/>
    <w:rsid w:val="00D37C34"/>
    <w:rsid w:val="00D43680"/>
    <w:rsid w:val="00D51609"/>
    <w:rsid w:val="00D65C09"/>
    <w:rsid w:val="00D93E1C"/>
    <w:rsid w:val="00DA7C66"/>
    <w:rsid w:val="00DC5459"/>
    <w:rsid w:val="00DD6221"/>
    <w:rsid w:val="00DD6D8F"/>
    <w:rsid w:val="00DD7122"/>
    <w:rsid w:val="00DD76E3"/>
    <w:rsid w:val="00E32538"/>
    <w:rsid w:val="00E46884"/>
    <w:rsid w:val="00E70B51"/>
    <w:rsid w:val="00E86509"/>
    <w:rsid w:val="00EA59DF"/>
    <w:rsid w:val="00EB1C2D"/>
    <w:rsid w:val="00EC00F9"/>
    <w:rsid w:val="00ED46CE"/>
    <w:rsid w:val="00ED7A80"/>
    <w:rsid w:val="00EE4070"/>
    <w:rsid w:val="00F105E5"/>
    <w:rsid w:val="00F12C76"/>
    <w:rsid w:val="00F36C8D"/>
    <w:rsid w:val="00F41F74"/>
    <w:rsid w:val="00F4771D"/>
    <w:rsid w:val="00F611A5"/>
    <w:rsid w:val="00F76F45"/>
    <w:rsid w:val="00F855EF"/>
    <w:rsid w:val="00FD077F"/>
    <w:rsid w:val="00FD7FCD"/>
    <w:rsid w:val="00FE0A66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0DB3"/>
  <w15:chartTrackingRefBased/>
  <w15:docId w15:val="{F028141F-C8CF-49D6-95E1-64D0DF46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B353D"/>
    <w:pPr>
      <w:spacing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101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3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3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3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3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3D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3D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3D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013D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013D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013D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013D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013D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013D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013D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013D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013D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013D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1013D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013D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1013D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013DC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013D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1013DC"/>
    <w:pPr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character" w:styleId="a8">
    <w:name w:val="Intense Emphasis"/>
    <w:basedOn w:val="a0"/>
    <w:uiPriority w:val="21"/>
    <w:qFormat/>
    <w:rsid w:val="001013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1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013D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1013DC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CB353D"/>
    <w:rPr>
      <w:rFonts w:ascii="Times New Roman" w:hAnsi="Times New Roman"/>
      <w:sz w:val="28"/>
    </w:rPr>
  </w:style>
  <w:style w:type="table" w:styleId="ac">
    <w:name w:val="Table Grid"/>
    <w:basedOn w:val="a1"/>
    <w:uiPriority w:val="39"/>
    <w:rsid w:val="00CB3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A0C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A0CE6"/>
    <w:rPr>
      <w:rFonts w:ascii="Segoe UI" w:eastAsia="Times New Roman" w:hAnsi="Segoe UI" w:cs="Segoe UI"/>
      <w:color w:val="000000"/>
      <w:kern w:val="0"/>
      <w:sz w:val="18"/>
      <w:szCs w:val="18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4F63E0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4F63E0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4F63E0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4F63E0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7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68</cp:revision>
  <cp:lastPrinted>2026-05-21T06:20:00Z</cp:lastPrinted>
  <dcterms:created xsi:type="dcterms:W3CDTF">2026-04-15T17:37:00Z</dcterms:created>
  <dcterms:modified xsi:type="dcterms:W3CDTF">2026-06-22T07:00:00Z</dcterms:modified>
</cp:coreProperties>
</file>