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Опросный лист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публичных консультаций по оценке регулирующего воздействия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проекта  постановления администрации Богородского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округа Нижегородской области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 xml:space="preserve">Порядок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sz w:val="28"/>
          <w:szCs w:val="28"/>
          <w:lang w:eastAsia="en-US"/>
        </w:rPr>
        <w:t xml:space="preserve">субсидий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под</w:t>
      </w:r>
      <w:r>
        <w:rPr>
          <w:rFonts w:eastAsia="Calibri"/>
          <w:sz w:val="28"/>
          <w:szCs w:val="28"/>
          <w:lang w:eastAsia="en-US"/>
        </w:rPr>
        <w:t xml:space="preserve">держку племенного животноводства, источником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финансового обеспечения которых являются субвенции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местн</w:t>
      </w:r>
      <w:r>
        <w:rPr>
          <w:rFonts w:eastAsia="Calibri"/>
          <w:sz w:val="28"/>
          <w:szCs w:val="28"/>
          <w:lang w:eastAsia="en-US"/>
        </w:rPr>
        <w:t xml:space="preserve">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утвержденный постановлением администрации Бо</w:t>
      </w:r>
      <w:r>
        <w:rPr>
          <w:rFonts w:eastAsia="Calibri"/>
          <w:sz w:val="28"/>
          <w:szCs w:val="28"/>
          <w:lang w:eastAsia="en-US"/>
        </w:rPr>
        <w:t xml:space="preserve">го</w:t>
      </w:r>
      <w:r>
        <w:rPr>
          <w:rFonts w:eastAsia="Calibri"/>
          <w:sz w:val="28"/>
          <w:szCs w:val="28"/>
          <w:lang w:eastAsia="en-US"/>
        </w:rPr>
        <w:t xml:space="preserve">родского муниципа</w:t>
      </w:r>
      <w:r>
        <w:rPr>
          <w:rFonts w:eastAsia="Calibri"/>
          <w:sz w:val="28"/>
          <w:szCs w:val="28"/>
          <w:lang w:eastAsia="en-US"/>
        </w:rPr>
        <w:t xml:space="preserve">льного округа Нижегородской области от 19.03.2024 № 1302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участнике публичных консультаций: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Наименование участника: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участника:_______________________________________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________________________________________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___________________________________________</w:t>
      </w:r>
      <w:r/>
    </w:p>
    <w:p>
      <w:pPr>
        <w:jc w:val="both"/>
        <w:widowControl w:val="off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  <w:outlineLvl w:val="2"/>
      </w:pPr>
      <w:r/>
      <w:bookmarkStart w:id="0" w:name="Par531"/>
      <w:r/>
      <w:bookmarkEnd w:id="0"/>
      <w:r>
        <w:rPr>
          <w:rFonts w:eastAsia="Calibri"/>
          <w:b/>
          <w:sz w:val="28"/>
          <w:szCs w:val="28"/>
          <w:lang w:eastAsia="en-US"/>
        </w:rPr>
        <w:t xml:space="preserve">Перечень вопросов,</w:t>
      </w:r>
      <w:r/>
    </w:p>
    <w:p>
      <w:pPr>
        <w:jc w:val="center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обсуждаемых в ходе проведения публичных консультаций</w:t>
      </w:r>
      <w:r/>
    </w:p>
    <w:p>
      <w:pPr>
        <w:jc w:val="both"/>
        <w:widowControl w:val="o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Насколько корректно разработ</w:t>
      </w:r>
      <w:r>
        <w:rPr>
          <w:rFonts w:eastAsia="Calibri"/>
          <w:sz w:val="28"/>
          <w:szCs w:val="28"/>
          <w:lang w:eastAsia="en-US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Является ли выбранный вариант решения проблемы оптимал</w:t>
      </w:r>
      <w:r>
        <w:rPr>
          <w:rFonts w:eastAsia="Calibri"/>
          <w:sz w:val="28"/>
          <w:szCs w:val="28"/>
          <w:lang w:eastAsia="en-US"/>
        </w:rPr>
        <w:t xml:space="preserve">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</w:t>
      </w:r>
      <w:r>
        <w:rPr>
          <w:rFonts w:eastAsia="Calibri"/>
          <w:sz w:val="28"/>
          <w:szCs w:val="28"/>
          <w:lang w:eastAsia="en-US"/>
        </w:rPr>
        <w:t xml:space="preserve">районе или городе и прочее)?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>
        <w:rPr>
          <w:rFonts w:eastAsia="Calibri"/>
          <w:sz w:val="28"/>
          <w:szCs w:val="28"/>
          <w:lang w:eastAsia="en-US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</w:t>
      </w:r>
      <w:r>
        <w:rPr>
          <w:rFonts w:eastAsia="Calibri"/>
          <w:sz w:val="28"/>
          <w:szCs w:val="28"/>
          <w:lang w:eastAsia="en-US"/>
        </w:rPr>
        <w:t xml:space="preserve">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</w:t>
      </w:r>
      <w:r>
        <w:rPr>
          <w:rFonts w:eastAsia="Calibri"/>
          <w:sz w:val="28"/>
          <w:szCs w:val="28"/>
          <w:lang w:eastAsia="en-US"/>
        </w:rPr>
        <w:t xml:space="preserve">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</w:t>
      </w:r>
      <w:r>
        <w:rPr>
          <w:rFonts w:eastAsia="Calibri"/>
          <w:sz w:val="28"/>
          <w:szCs w:val="28"/>
          <w:lang w:eastAsia="en-US"/>
        </w:rPr>
        <w:t xml:space="preserve">Приведите обоснования по каждому указанному положению, дополнительно определив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имеются ли технические ошибки;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приводит </w:t>
      </w:r>
      <w:r>
        <w:rPr>
          <w:rFonts w:eastAsia="Calibri"/>
          <w:sz w:val="28"/>
          <w:szCs w:val="28"/>
          <w:lang w:eastAsia="en-US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создает ли исполнение положений пра</w:t>
      </w:r>
      <w:r>
        <w:rPr>
          <w:rFonts w:eastAsia="Calibri"/>
          <w:sz w:val="28"/>
          <w:szCs w:val="28"/>
          <w:lang w:eastAsia="en-US"/>
        </w:rPr>
        <w:t xml:space="preserve">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</w:t>
      </w:r>
      <w:r>
        <w:rPr>
          <w:rFonts w:eastAsia="Calibri"/>
          <w:sz w:val="28"/>
          <w:szCs w:val="28"/>
          <w:lang w:eastAsia="en-US"/>
        </w:rPr>
        <w:t xml:space="preserve">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</w:t>
      </w:r>
      <w:r>
        <w:rPr>
          <w:rFonts w:eastAsia="Calibri"/>
          <w:sz w:val="28"/>
          <w:szCs w:val="28"/>
          <w:lang w:eastAsia="en-US"/>
        </w:rPr>
        <w:t xml:space="preserve">вводит ли неоптимальный режим осуществления операционной деятельности;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соответствует ли обычаям деловой практики, сложившейся в отрасли?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eastAsia="Calibri"/>
          <w:sz w:val="28"/>
          <w:szCs w:val="28"/>
          <w:lang w:eastAsia="en-US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eastAsia="Calibri"/>
          <w:sz w:val="28"/>
          <w:szCs w:val="28"/>
          <w:lang w:eastAsia="en-US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Какие, на Ваш взгляд, возникают проблемы и трудности с контролем соблюдения т</w:t>
      </w:r>
      <w:r>
        <w:rPr>
          <w:rFonts w:eastAsia="Calibri"/>
          <w:sz w:val="28"/>
          <w:szCs w:val="28"/>
          <w:lang w:eastAsia="en-US"/>
        </w:rPr>
        <w:t xml:space="preserve">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</w:t>
      </w:r>
      <w:r/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00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1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17" w:customStyle="1">
    <w:name w:val="Font Style23"/>
    <w:link w:val="780"/>
    <w:uiPriority w:val="99"/>
    <w:rPr>
      <w:rFonts w:ascii="Times New Roman" w:hAnsi="Times New Roman" w:cs="Times New Roman"/>
      <w:sz w:val="26"/>
      <w:szCs w:val="26"/>
    </w:rPr>
  </w:style>
  <w:style w:type="paragraph" w:styleId="818" w:customStyle="1">
    <w:name w:val="Без интервала1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9"/>
    <w:basedOn w:val="749"/>
    <w:link w:val="74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13</cp:revision>
  <dcterms:created xsi:type="dcterms:W3CDTF">2021-09-15T10:53:00Z</dcterms:created>
  <dcterms:modified xsi:type="dcterms:W3CDTF">2025-06-27T08:26:44Z</dcterms:modified>
</cp:coreProperties>
</file>