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8C" w:rsidRDefault="00827B8C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37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Управление жилищно-коммунального хозяйства и благоустройства администрации </w:t>
      </w:r>
      <w:r w:rsidR="00395C39" w:rsidRPr="00395C39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муниципального округа город Бор</w:t>
      </w:r>
    </w:p>
    <w:p w:rsidR="00A07DB3" w:rsidRPr="008E377D" w:rsidRDefault="00A07DB3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11B64" w:rsidRPr="00014BF2" w:rsidRDefault="00827B8C" w:rsidP="0082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377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муниципального нормативного правового акта </w:t>
      </w:r>
      <w:r w:rsidR="00157794" w:rsidRPr="00157794">
        <w:rPr>
          <w:rFonts w:ascii="Times New Roman" w:hAnsi="Times New Roman" w:cs="Times New Roman"/>
          <w:b/>
          <w:sz w:val="28"/>
          <w:szCs w:val="28"/>
        </w:rPr>
        <w:t>«</w:t>
      </w:r>
      <w:r w:rsidR="00395C39" w:rsidRPr="00395C39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из бюджета муниципального округа город Бор Нижегородской области субсидии на возмещение недополученных доходов, связанных с оказанием услуг населению по содержанию и ремонту лифтов,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домоуправляющая компания «Стеклозаводец-Бор»</w:t>
      </w:r>
      <w:r w:rsidR="00157794" w:rsidRPr="0015779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1275D8" w:rsidRDefault="001275D8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A07DB3" w:rsidRPr="00643978" w:rsidRDefault="00A07DB3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603B69" w:rsidRDefault="00A51444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4E3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31 июля 2020г. №248-ФЗ "О государственном контроле (надзоре) и муниципальном контроле в Российской Федерации", на основании</w:t>
      </w:r>
      <w:r w:rsidRPr="00DD34E3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r w:rsidR="003D3412" w:rsidRPr="00DD34E3">
        <w:rPr>
          <w:rFonts w:ascii="Times New Roman" w:eastAsia="Calibri" w:hAnsi="Times New Roman" w:cs="Times New Roman"/>
          <w:sz w:val="28"/>
          <w:szCs w:val="28"/>
        </w:rPr>
        <w:t>19</w:t>
      </w:r>
      <w:r w:rsidRPr="00DD34E3">
        <w:rPr>
          <w:rFonts w:ascii="Times New Roman" w:eastAsia="Calibri" w:hAnsi="Times New Roman" w:cs="Times New Roman"/>
          <w:sz w:val="28"/>
          <w:szCs w:val="28"/>
        </w:rPr>
        <w:t xml:space="preserve"> ч. 1 ст. 14 Федерального закона РФ от 06.10.2003г. № 131-ФЗ «Об общих принципах организации местного самоуправления в Российской Федерации»,</w:t>
      </w:r>
      <w:r w:rsidRPr="00DD34E3">
        <w:rPr>
          <w:rFonts w:ascii="Times New Roman" w:hAnsi="Times New Roman" w:cs="Times New Roman"/>
          <w:sz w:val="28"/>
          <w:szCs w:val="28"/>
        </w:rPr>
        <w:t xml:space="preserve"> </w:t>
      </w:r>
      <w:r w:rsidR="002C78A0" w:rsidRPr="00DD34E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14BF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C7769" w:rsidRPr="00FC7769">
        <w:rPr>
          <w:rFonts w:ascii="Times New Roman" w:hAnsi="Times New Roman" w:cs="Times New Roman"/>
          <w:sz w:val="28"/>
          <w:szCs w:val="28"/>
        </w:rPr>
        <w:t>Поряд</w:t>
      </w:r>
      <w:r w:rsidR="00FC7769">
        <w:rPr>
          <w:rFonts w:ascii="Times New Roman" w:hAnsi="Times New Roman" w:cs="Times New Roman"/>
          <w:sz w:val="28"/>
          <w:szCs w:val="28"/>
        </w:rPr>
        <w:t>ок</w:t>
      </w:r>
      <w:r w:rsidR="00FC7769" w:rsidRPr="00FC7769">
        <w:rPr>
          <w:rFonts w:ascii="Times New Roman" w:hAnsi="Times New Roman" w:cs="Times New Roman"/>
          <w:sz w:val="28"/>
          <w:szCs w:val="28"/>
        </w:rPr>
        <w:t xml:space="preserve"> предоставления из бюджета </w:t>
      </w:r>
      <w:r w:rsidR="00395C39" w:rsidRPr="00395C39">
        <w:rPr>
          <w:rFonts w:ascii="Times New Roman" w:hAnsi="Times New Roman" w:cs="Times New Roman"/>
          <w:sz w:val="28"/>
          <w:szCs w:val="28"/>
        </w:rPr>
        <w:t>муниципального округа город Бор</w:t>
      </w:r>
      <w:r w:rsidR="00FC7769" w:rsidRPr="00FC7769">
        <w:rPr>
          <w:rFonts w:ascii="Times New Roman" w:hAnsi="Times New Roman" w:cs="Times New Roman"/>
          <w:sz w:val="28"/>
          <w:szCs w:val="28"/>
        </w:rPr>
        <w:t xml:space="preserve"> Нижегородской области субсидии на возмещение</w:t>
      </w:r>
      <w:proofErr w:type="gramEnd"/>
      <w:r w:rsidR="00FC7769" w:rsidRPr="00FC7769">
        <w:rPr>
          <w:rFonts w:ascii="Times New Roman" w:hAnsi="Times New Roman" w:cs="Times New Roman"/>
          <w:sz w:val="28"/>
          <w:szCs w:val="28"/>
        </w:rPr>
        <w:t xml:space="preserve"> недополученных доходов, </w:t>
      </w:r>
      <w:r w:rsidR="00157794" w:rsidRPr="00157794">
        <w:rPr>
          <w:rFonts w:ascii="Times New Roman" w:hAnsi="Times New Roman" w:cs="Times New Roman"/>
          <w:sz w:val="28"/>
          <w:szCs w:val="28"/>
        </w:rPr>
        <w:t>связанных с оказанием услуг населению по содержанию и ремонту лифтов,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домоуправляющая компания «Стеклозаводец-Бор»</w:t>
      </w:r>
      <w:r w:rsidR="00014BF2" w:rsidRPr="00014BF2">
        <w:rPr>
          <w:rFonts w:ascii="Times New Roman" w:hAnsi="Times New Roman" w:cs="Times New Roman"/>
          <w:sz w:val="28"/>
          <w:szCs w:val="28"/>
        </w:rPr>
        <w:t>.</w:t>
      </w:r>
    </w:p>
    <w:p w:rsidR="00603B69" w:rsidRDefault="00FC77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dst100487"/>
      <w:bookmarkEnd w:id="0"/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обеспечение доступности приобретения населением </w:t>
      </w:r>
      <w:r w:rsidR="00157794" w:rsidRPr="00157794">
        <w:rPr>
          <w:rFonts w:ascii="Times New Roman" w:hAnsi="Times New Roman" w:cs="Times New Roman"/>
          <w:color w:val="000000"/>
          <w:sz w:val="28"/>
          <w:szCs w:val="28"/>
        </w:rPr>
        <w:t>по содержанию и ремонту лифтов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B69" w:rsidRDefault="00FC7769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76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орядок 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из бюджета </w:t>
      </w:r>
      <w:r w:rsidR="00395C39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395C39" w:rsidRPr="006E7C66">
        <w:rPr>
          <w:rFonts w:ascii="Times New Roman" w:hAnsi="Times New Roman" w:cs="Times New Roman"/>
          <w:noProof/>
          <w:sz w:val="28"/>
          <w:szCs w:val="28"/>
        </w:rPr>
        <w:t xml:space="preserve"> округа г</w:t>
      </w:r>
      <w:r w:rsidR="00395C39">
        <w:rPr>
          <w:rFonts w:ascii="Times New Roman" w:hAnsi="Times New Roman" w:cs="Times New Roman"/>
          <w:noProof/>
          <w:sz w:val="28"/>
          <w:szCs w:val="28"/>
        </w:rPr>
        <w:t>ород</w:t>
      </w:r>
      <w:r w:rsidR="00395C39" w:rsidRPr="006E7C66">
        <w:rPr>
          <w:rFonts w:ascii="Times New Roman" w:hAnsi="Times New Roman" w:cs="Times New Roman"/>
          <w:noProof/>
          <w:sz w:val="28"/>
          <w:szCs w:val="28"/>
        </w:rPr>
        <w:t xml:space="preserve"> Бор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субсидии на возмещение недополученных доходов, связанных с оказанием услуг </w:t>
      </w:r>
      <w:r w:rsidR="00157794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населению </w:t>
      </w:r>
      <w:r w:rsidR="00157794" w:rsidRPr="00157794">
        <w:rPr>
          <w:rFonts w:ascii="Times New Roman" w:hAnsi="Times New Roman" w:cs="Times New Roman"/>
          <w:sz w:val="28"/>
          <w:szCs w:val="28"/>
        </w:rPr>
        <w:t>по содержанию и ремонту лифтов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7794" w:rsidRPr="00157794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домоуправляющая компания «Стеклозаводец-Бор»</w:t>
      </w:r>
      <w:r w:rsidR="00603B69"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следующих разделов:</w:t>
      </w:r>
      <w:bookmarkStart w:id="1" w:name="dst100488"/>
      <w:bookmarkEnd w:id="1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бщие положения о предоставлении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2" w:name="dst100489"/>
      <w:bookmarkEnd w:id="2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словия и порядок предоставления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dst100490"/>
      <w:bookmarkEnd w:id="3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к отчетности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" w:name="dst100491"/>
      <w:bookmarkEnd w:id="4"/>
    </w:p>
    <w:p w:rsidR="00603B69" w:rsidRDefault="00603B69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5" w:name="dst100492"/>
      <w:bookmarkEnd w:id="5"/>
    </w:p>
    <w:p w:rsidR="00C47674" w:rsidRDefault="00C47674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674" w:rsidRDefault="00C47674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DB3" w:rsidRDefault="00A07DB3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674" w:rsidRPr="00157794" w:rsidRDefault="00A07DB3" w:rsidP="00157794">
      <w:pPr>
        <w:autoSpaceDE w:val="0"/>
        <w:autoSpaceDN w:val="0"/>
        <w:adjustRightInd w:val="0"/>
        <w:spacing w:after="0" w:line="312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157794">
        <w:rPr>
          <w:rFonts w:ascii="Times New Roman" w:hAnsi="Times New Roman" w:cs="Times New Roman"/>
          <w:sz w:val="28"/>
          <w:szCs w:val="28"/>
        </w:rPr>
        <w:t xml:space="preserve">   </w:t>
      </w:r>
      <w:r w:rsidR="00157794" w:rsidRPr="00157794">
        <w:rPr>
          <w:rFonts w:ascii="Times New Roman" w:hAnsi="Times New Roman" w:cs="Times New Roman"/>
          <w:sz w:val="28"/>
          <w:szCs w:val="28"/>
        </w:rPr>
        <w:t>Начальник Управления ЖКХ                                                 А.Г.Ворошилов</w:t>
      </w:r>
    </w:p>
    <w:sectPr w:rsidR="00C47674" w:rsidRPr="00157794" w:rsidSect="00FC7769">
      <w:pgSz w:w="11906" w:h="16838"/>
      <w:pgMar w:top="1135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B30"/>
    <w:multiLevelType w:val="hybridMultilevel"/>
    <w:tmpl w:val="647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40025489"/>
    <w:multiLevelType w:val="hybridMultilevel"/>
    <w:tmpl w:val="BE984E24"/>
    <w:lvl w:ilvl="0" w:tplc="35A68E4A">
      <w:start w:val="1"/>
      <w:numFmt w:val="decimal"/>
      <w:lvlText w:val="%1."/>
      <w:lvlJc w:val="left"/>
      <w:pPr>
        <w:ind w:left="35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3B46DC8"/>
    <w:multiLevelType w:val="multilevel"/>
    <w:tmpl w:val="A61C2442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5ED8476F"/>
    <w:multiLevelType w:val="hybridMultilevel"/>
    <w:tmpl w:val="37484BD4"/>
    <w:lvl w:ilvl="0" w:tplc="7306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0661"/>
    <w:multiLevelType w:val="hybridMultilevel"/>
    <w:tmpl w:val="3DB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B746F"/>
    <w:multiLevelType w:val="hybridMultilevel"/>
    <w:tmpl w:val="9B9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2991"/>
    <w:rsid w:val="00014BF2"/>
    <w:rsid w:val="00040559"/>
    <w:rsid w:val="00042413"/>
    <w:rsid w:val="00051C96"/>
    <w:rsid w:val="000B5353"/>
    <w:rsid w:val="000C1672"/>
    <w:rsid w:val="000C607A"/>
    <w:rsid w:val="00126C38"/>
    <w:rsid w:val="001275D8"/>
    <w:rsid w:val="00157794"/>
    <w:rsid w:val="00157C9A"/>
    <w:rsid w:val="001C1243"/>
    <w:rsid w:val="001E03EC"/>
    <w:rsid w:val="00222DAD"/>
    <w:rsid w:val="00237929"/>
    <w:rsid w:val="00253033"/>
    <w:rsid w:val="002844CF"/>
    <w:rsid w:val="00284F26"/>
    <w:rsid w:val="002C78A0"/>
    <w:rsid w:val="002F3786"/>
    <w:rsid w:val="002F45C8"/>
    <w:rsid w:val="00300CCB"/>
    <w:rsid w:val="00385F59"/>
    <w:rsid w:val="003867F4"/>
    <w:rsid w:val="00395C39"/>
    <w:rsid w:val="003D3412"/>
    <w:rsid w:val="003E4CF2"/>
    <w:rsid w:val="00404594"/>
    <w:rsid w:val="00406D53"/>
    <w:rsid w:val="00406E7C"/>
    <w:rsid w:val="004465EA"/>
    <w:rsid w:val="00487F18"/>
    <w:rsid w:val="004E5C7F"/>
    <w:rsid w:val="0050582A"/>
    <w:rsid w:val="00560257"/>
    <w:rsid w:val="00566D70"/>
    <w:rsid w:val="00575483"/>
    <w:rsid w:val="005C14C6"/>
    <w:rsid w:val="005D7A3D"/>
    <w:rsid w:val="00601BF1"/>
    <w:rsid w:val="00603B69"/>
    <w:rsid w:val="00610DC5"/>
    <w:rsid w:val="00643978"/>
    <w:rsid w:val="006539E1"/>
    <w:rsid w:val="00683421"/>
    <w:rsid w:val="00690225"/>
    <w:rsid w:val="006B1775"/>
    <w:rsid w:val="006C0304"/>
    <w:rsid w:val="007023C8"/>
    <w:rsid w:val="00704B5D"/>
    <w:rsid w:val="00711B64"/>
    <w:rsid w:val="0075378A"/>
    <w:rsid w:val="00780AD6"/>
    <w:rsid w:val="007910F2"/>
    <w:rsid w:val="007C16C4"/>
    <w:rsid w:val="007D412E"/>
    <w:rsid w:val="007D619C"/>
    <w:rsid w:val="007F32BE"/>
    <w:rsid w:val="00800521"/>
    <w:rsid w:val="00803F5A"/>
    <w:rsid w:val="0080636F"/>
    <w:rsid w:val="00827B8C"/>
    <w:rsid w:val="008C3728"/>
    <w:rsid w:val="008D5C89"/>
    <w:rsid w:val="008E1F40"/>
    <w:rsid w:val="008E2C95"/>
    <w:rsid w:val="008E59F5"/>
    <w:rsid w:val="008F0E1E"/>
    <w:rsid w:val="00926576"/>
    <w:rsid w:val="009276A5"/>
    <w:rsid w:val="00955BD4"/>
    <w:rsid w:val="009571CE"/>
    <w:rsid w:val="009676F0"/>
    <w:rsid w:val="009C47F7"/>
    <w:rsid w:val="009C6C46"/>
    <w:rsid w:val="00A07DB3"/>
    <w:rsid w:val="00A25206"/>
    <w:rsid w:val="00A25B42"/>
    <w:rsid w:val="00A51444"/>
    <w:rsid w:val="00A81033"/>
    <w:rsid w:val="00AA3163"/>
    <w:rsid w:val="00AF7213"/>
    <w:rsid w:val="00B00DB5"/>
    <w:rsid w:val="00B16040"/>
    <w:rsid w:val="00B41E13"/>
    <w:rsid w:val="00B85198"/>
    <w:rsid w:val="00BF7F5B"/>
    <w:rsid w:val="00C04DF4"/>
    <w:rsid w:val="00C10CE7"/>
    <w:rsid w:val="00C17CCA"/>
    <w:rsid w:val="00C34F61"/>
    <w:rsid w:val="00C446FB"/>
    <w:rsid w:val="00C47674"/>
    <w:rsid w:val="00C565D3"/>
    <w:rsid w:val="00CA6DEB"/>
    <w:rsid w:val="00CB10B8"/>
    <w:rsid w:val="00CD5D06"/>
    <w:rsid w:val="00D451EA"/>
    <w:rsid w:val="00D55FAC"/>
    <w:rsid w:val="00D57277"/>
    <w:rsid w:val="00D63898"/>
    <w:rsid w:val="00D7666D"/>
    <w:rsid w:val="00DC7E6B"/>
    <w:rsid w:val="00DD34E3"/>
    <w:rsid w:val="00DD65B1"/>
    <w:rsid w:val="00DD6FEF"/>
    <w:rsid w:val="00E177FB"/>
    <w:rsid w:val="00E462B0"/>
    <w:rsid w:val="00E77CCB"/>
    <w:rsid w:val="00EC2991"/>
    <w:rsid w:val="00EF16DB"/>
    <w:rsid w:val="00F06ABD"/>
    <w:rsid w:val="00F8269F"/>
    <w:rsid w:val="00F9244D"/>
    <w:rsid w:val="00F93B62"/>
    <w:rsid w:val="00FC7769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77"/>
  </w:style>
  <w:style w:type="paragraph" w:styleId="1">
    <w:name w:val="heading 1"/>
    <w:basedOn w:val="a"/>
    <w:next w:val="a"/>
    <w:link w:val="10"/>
    <w:qFormat/>
    <w:rsid w:val="00566D70"/>
    <w:pPr>
      <w:keepNext/>
      <w:spacing w:after="0" w:line="240" w:lineRule="auto"/>
      <w:ind w:right="34" w:firstLine="142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4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44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3978"/>
    <w:rPr>
      <w:color w:val="0563C1" w:themeColor="hyperlink"/>
      <w:u w:val="single"/>
    </w:rPr>
  </w:style>
  <w:style w:type="paragraph" w:styleId="a8">
    <w:name w:val="List Paragraph"/>
    <w:aliases w:val="Абзац списка нумерованный"/>
    <w:basedOn w:val="a"/>
    <w:link w:val="a9"/>
    <w:uiPriority w:val="99"/>
    <w:qFormat/>
    <w:rsid w:val="008E2C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8E2C9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5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10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User2</cp:lastModifiedBy>
  <cp:revision>5</cp:revision>
  <cp:lastPrinted>2024-09-26T12:49:00Z</cp:lastPrinted>
  <dcterms:created xsi:type="dcterms:W3CDTF">2024-12-03T10:36:00Z</dcterms:created>
  <dcterms:modified xsi:type="dcterms:W3CDTF">2025-12-24T13:16:00Z</dcterms:modified>
</cp:coreProperties>
</file>