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E1A96" w:rsidP="00E17CD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  <w:u w:val="single"/>
        </w:rPr>
        <w:t>Управление государственной гражданской и муниципальной службы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 xml:space="preserve">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</w:t>
            </w:r>
            <w:bookmarkStart w:id="0" w:name="_GoBack"/>
            <w:bookmarkEnd w:id="0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01A6C" w:rsidRPr="001E1A96" w:rsidTr="00B01A6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Капралова Светлана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1E1A96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B01A6C"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1843322,34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RAV4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01A6C" w:rsidRPr="001E1A96" w:rsidTr="00B01A6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129456,00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HYUNDAI ELANTRA 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Гараж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Земельный участок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24,0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24,0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B01A6C" w:rsidRPr="001E1A9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Алексеева Нина Вячеславовна</w:t>
            </w:r>
          </w:p>
        </w:tc>
        <w:tc>
          <w:tcPr>
            <w:tcW w:w="405" w:type="pct"/>
            <w:vAlign w:val="center"/>
            <w:hideMark/>
          </w:tcPr>
          <w:p w:rsidR="00B01A6C" w:rsidRPr="001E1A96" w:rsidRDefault="001E1A96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B01A6C"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управления, начальник отдела по профилактике коррупционных и иных правонарушений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1632379,94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B01A6C" w:rsidRPr="001E1A96" w:rsidRDefault="00B01A6C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31,3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B01A6C" w:rsidRPr="001E1A96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612388,71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B01A6C" w:rsidRPr="001E1A96" w:rsidRDefault="00B01A6C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31,3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KIA SLS SPORTAGE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19,8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01A6C" w:rsidRPr="001E1A96" w:rsidRDefault="00B01A6C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C" w:rsidRPr="001E1A96" w:rsidRDefault="00B01A6C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2017-05-10T06:42:00Z</dcterms:modified>
</cp:coreProperties>
</file>