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3.751368827241"/>
        <w:gridCol w:w="3690.8963862960845"/>
        <w:gridCol w:w="2390.8640559002974"/>
        <w:tblGridChange w:id="0">
          <w:tblGrid>
            <w:gridCol w:w="2943.751368827241"/>
            <w:gridCol w:w="3690.8963862960845"/>
            <w:gridCol w:w="2390.8640559002974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Протокол заседания комиссии по координации работы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в Нижегородской области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23 июня 2017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760" w:before="760" w:line="391.30434782608694" w:lineRule="auto"/>
              <w:ind w:left="740" w:right="14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33333"/>
                <w:sz w:val="23"/>
                <w:szCs w:val="23"/>
                <w:rtl w:val="0"/>
              </w:rPr>
              <w:t xml:space="preserve">Прт-68/17−0-0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86.357998876848"/>
        <w:gridCol w:w="2739.1538121467747"/>
        <w:tblGridChange w:id="0">
          <w:tblGrid>
            <w:gridCol w:w="6286.357998876848"/>
            <w:gridCol w:w="2739.1538121467747"/>
          </w:tblGrid>
        </w:tblGridChange>
      </w:tblGrid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Председатель: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Губернатор Нижегородской области, Председатель Правительства, председатель Комиссии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В.П.Шанцев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Комиссии: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области, руководитель аппарата Правительства Нижегородской области — министр Правительства Нижегородской области, заместитель председателя комиссии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Р.В.Антонов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государственной гражданской и муниципальной службы Нижегородской области, секретарь Комиссии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С.А.Капралова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контрольно-счетной палаты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Е.Б.Букарева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следственного управления Следственного комитета Российской Федерации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А.П.Виноградов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департамента региональной безопасности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государственной регистрации, кадастра и картографии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Н.Е.Корионова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по Нижегородской области — главный судебный пристав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Нижегородской таможни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Ю.В.Лушников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юстиции Российской Федерации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Е.Э.Святкина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ФСБ России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С.Г.Старицын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области, вице-президент Российского союза ректоров, председатель совета ректоров вузов Нижегородской области, президент федерального государственного автономного образовательного учреждения высшего образования «Национальный государственный университет им. Н.И.Лобачевского»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760" w:before="640" w:line="391.30434782608694" w:lineRule="auto"/>
              <w:ind w:left="600" w:firstLine="0"/>
              <w:jc w:val="righ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Н.В.Теущаков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межрегионального управления Федеральной службы по финансовому мониторингу по Приволжскому федеральному округу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В.С.Цыганов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Отсутствовали: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специальной связи и информации Федеральной службы охраны Российской Федерации в Приволжском федеральном округе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Р.У.Гильмутдинов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Вице-президент Российского союза промышленников и предпринимателей (далее — РСПП), председатель Координационного совета отделений РСПП в Приволжском федеральном округе, сопредседатель Регионального штаба Нижегородского регионального отделения «Общероссийский народный фронт»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760" w:before="640" w:line="391.30434782608694" w:lineRule="auto"/>
              <w:ind w:left="600" w:firstLine="0"/>
              <w:jc w:val="righ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В.В.Клочай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Законодательного Собрания Нижегородской области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760" w:before="640" w:line="391.30434782608694" w:lineRule="auto"/>
              <w:ind w:left="600" w:firstLine="0"/>
              <w:jc w:val="righ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Е.В.Лебедев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Уполномоченный по защите прав предпринимателей в Нижегородской области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760" w:before="640" w:line="391.30434782608694" w:lineRule="auto"/>
              <w:ind w:left="600" w:firstLine="0"/>
              <w:jc w:val="righ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П.М.Солодкий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налоговой службы по Нижегородской области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760" w:before="640" w:line="391.30434782608694" w:lineRule="auto"/>
              <w:ind w:left="600" w:firstLine="0"/>
              <w:jc w:val="righ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В.Г.Шелепов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Советник-наставник при Губернаторе Нижегородской области, Председателе Правительства</w:t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br w:type="textWrapping"/>
              <w:t xml:space="preserve">Глава администрации Починковского муниципального района Нижегородской области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br w:type="textWrapping"/>
              <w:t xml:space="preserve">Министр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Вице-губернатор, первый заместитель Председателя Правительства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Д.И.Бедняков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М.В.Ларин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Р.В.Любарский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Е.Б.Люлин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Главный федеральный инспектор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А.М.Мурзин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 начальника УЭБиПК ГУ МВД России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Д.К.Овчинников</w:t>
            </w:r>
          </w:p>
        </w:tc>
      </w:tr>
      <w:tr>
        <w:trPr>
          <w:cantSplit w:val="0"/>
          <w:trHeight w:val="4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Прокурор Нижегородской области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отдела по надзору за исполнением законодательства о противодействии коррупции прокуратуры Нижегородской области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 председателя Законодательного Собрания Нижегородской области</w:t>
            </w:r>
          </w:p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 начальника ГУ МВД России по Нижегородской области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филиала ФГБУ «ФКП Росреестра»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О.Ю.Понасенко</w:t>
            </w:r>
          </w:p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М.А.Селезнев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А.Ф.Табачников</w:t>
            </w:r>
          </w:p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Г. Г.Ткаченко</w:t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О.Я.Штейн</w:t>
            </w:r>
          </w:p>
        </w:tc>
      </w:tr>
    </w:tbl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директора филиала ФГБУ «ФКП Росреестра» по Нижегородской области о мероприятиях, направленных на соблюдение ограничений, запретов, обязанностей работников, занимающих отдельные должности на основании трудового договора в филиале ФГБУ «ФКП Росреестра» по Нижегородской области.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директору филиала ФГБУ «ФКП Росреестра» по Нижегородской области (О.Я.Штейн):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проведение мероприятий, направленных на исполнение требований Федерального закона от 25 декабря 2008 года № 273-ФЗ «О противодействии коррупции» и проведение разъяснительной работы среди работников филиала ФГБУ «ФКП Росреестра» по Нижегородской области по вопросам реализации антикоррупционной политики.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— постоянно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II. О результатах работы правоохранительных органов по недопущению и пресечению фактов нецелевого использования и хищения бюджетных средств, выявлению и расследованию коррупционных преступлений в данной сфере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(М.А.Селезнев, Г. Г.Ткаченко, А.П.Виноградов)</w:t>
            </w:r>
          </w:p>
        </w:tc>
      </w:tr>
    </w:tbl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информацию о результатах работы по недопущению и пресечению фактов нецелевого использования и хищения бюджетных средств, выявлению и расследованию коррупционных преступлений в данной сфере.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ГУ МВД России по Нижегородской области, СУ СК России по Нижегородской области: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Обеспечить контроль за рассмотрением сообщений о преступлениях, ходом и результатами расследования уголовных дел о преступлениях, связанных с нецелевым расходованием и хищением бюджетных средств на постоянной основе.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Инициировать во втором полугодии 2017 года совместно с органами прокуратуры проведение межведомственных совещаний с представителями правоохранительных и иных контролирующих органов по вопросу взаимодействия и организации работы, направленной на выявление преступлений, связанных с нецелевым расходованием и хищениями бюджетных средств.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— постоянно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Министерству внутренней региональной и муниципальной политики Нижегородской области (Р.В.Любарский) подготовить проведение совещания с главами муниципальных районов и городских округов Нижегородской области по недопущению и пресечению фактов нецелевого использования и хищения бюджетных средств.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— ноябрь 2017 года.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III. О реализации антикоррупционной политики на территории Починковского муниципального района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(М.В.Ларин)</w:t>
            </w:r>
          </w:p>
        </w:tc>
      </w:tr>
    </w:tbl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реализации антикоррупционной политики на территории Починковского муниципального района Нижегородской области.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администрации Починковского муниципального района Нижегородской области (М.В.Ларин):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Обеспечить своевременное выявление и урегулирование конфликта интересов и иных антикоррупционных нарушений.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Активизировать работу по анализу сведений о доходах, расходах, об имуществе и обязательствах имущественного характера.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Повысить эффективность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— постоянно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Организовать работу по созданию и наполнению подраздела «Противодействие коррупции» на официальном сайте администрации Починковского муниципального района Нижегородской области в соответствии с требованиями приказа Минтруда России от 7 октября 2013 года № 530-н.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Привести муниципальные правовые акты в сфере противодействия коррупции в соответствие с действующим законодательством и в дальнейшем осуществлять их своевременную актуализацию.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2.6. О принятых мерах по исполнению настоящих пунктов проинформировать комиссию по координации работы по противодействию коррупции в Нижегородской области.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2.7. Принять меры по устранению выявленных нарушений, повышению эффективности антикоррупционной работы, о принятых мерах сообщить в управление государственной гражданской и муниципальной службы Нижегородской области в целях повторного рассмотрения на заседании комиссии по координации работы по противодействию коррупции в Нижегородской области.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— 1 ноября 2017 года.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IV. О рассмотрении обращения Г. Н.Кузнецова, ранее замещавшего государственную должность Нижегородской области министра здравоохранения Нижегородской области, о даче согласия на замещение должности по трудовому договору в государственном бюджетном учреждении здравоохранения Нижегородской области «Починковская центральная районная больница»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(С.А.Капралова)</w:t>
            </w:r>
          </w:p>
        </w:tc>
      </w:tr>
    </w:tbl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В связи с обращением Г. Н.Кузнецова, ранее замещавшего должность Нижегородской области министра здравоохранения Нижегородской области, о даче согласия на замещение должности в государственном бюджетном учреждении здравоохранения Нижегородской области «Починковская центральная районная больница» проведены проверочные мероприятия. По результатам установлено, что препятствия для осуществления Г. Н.Кузнецовым трудовой деятельности в государственном бюджетном учреждении здравоохранения Нижегородской области «Починковская центральная районная больница» отсутствуют.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В соответствии с Положением о порядке рассмотрения комиссией по координации работы по противодействию коррупции в Нижегородской области вопросов, касающихся соблюдения требований к служебному (должностному) поведению лиц, замещающих государственные должности Нижегородской области, и урегулирования конфликта интересов, утвержденным Указом Губернатора Нижегородской области от 2 ноября 2015 года № 115, и на основании выводов заключения решено дать Г. Н.Кузнецову согласие на замещение должности заместителя главного врача по муниципальному обслуживанию населения в государственном бюджетном учреждении здравоохранения Нижегородской области «Починковская центральная районная больница».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Проголосовали (за — 20, против — 0, воздержались — 0).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В.П.Шанцев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