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7"/>
        <w:jc w:val="center"/>
      </w:pPr>
      <w:r>
        <w:rPr>
          <w:b/>
          <w:bCs/>
          <w:spacing w:val="20"/>
          <w:szCs w:val="28"/>
          <w:highlight w:val="white"/>
        </w:rPr>
        <w:t xml:space="preserve">Администрация Богородского муниципального округа</w:t>
      </w:r>
      <w:r/>
    </w:p>
    <w:p>
      <w:pPr>
        <w:pStyle w:val="747"/>
        <w:jc w:val="center"/>
      </w:pPr>
      <w:r>
        <w:rPr>
          <w:b/>
          <w:bCs/>
          <w:spacing w:val="20"/>
          <w:szCs w:val="28"/>
          <w:highlight w:val="white"/>
        </w:rPr>
        <w:t xml:space="preserve">Нижегородской области</w:t>
      </w:r>
      <w:r/>
    </w:p>
    <w:p>
      <w:pPr>
        <w:pStyle w:val="747"/>
        <w:jc w:val="center"/>
      </w:pPr>
      <w:r/>
      <w:r/>
    </w:p>
    <w:p>
      <w:pPr>
        <w:pStyle w:val="747"/>
        <w:jc w:val="center"/>
        <w:rPr>
          <w:b/>
          <w:bCs/>
          <w:spacing w:val="80"/>
          <w:sz w:val="48"/>
          <w:szCs w:val="48"/>
        </w:rPr>
      </w:pPr>
      <w:r>
        <w:rPr>
          <w:b/>
          <w:bCs/>
          <w:spacing w:val="80"/>
          <w:sz w:val="48"/>
          <w:szCs w:val="48"/>
          <w:highlight w:val="white"/>
        </w:rPr>
        <w:t xml:space="preserve">ПОСТАНОВЛЕНИЕ</w:t>
      </w:r>
      <w:r>
        <w:rPr>
          <w:b/>
          <w:bCs/>
          <w:spacing w:val="80"/>
          <w:sz w:val="48"/>
          <w:szCs w:val="48"/>
        </w:rPr>
      </w:r>
      <w:r/>
    </w:p>
    <w:p>
      <w:pPr>
        <w:pStyle w:val="747"/>
        <w:jc w:val="center"/>
        <w:tabs>
          <w:tab w:val="left" w:pos="4606" w:leader="none"/>
        </w:tabs>
        <w:rPr>
          <w:szCs w:val="28"/>
          <w:highlight w:val="white"/>
        </w:rPr>
      </w:pPr>
      <w:r>
        <w:rPr>
          <w:szCs w:val="28"/>
          <w:highlight w:val="white"/>
        </w:rPr>
      </w:r>
      <w:r/>
    </w:p>
    <w:p>
      <w:pPr>
        <w:pStyle w:val="747"/>
        <w:jc w:val="center"/>
        <w:tabs>
          <w:tab w:val="left" w:pos="4606" w:leader="none"/>
        </w:tabs>
        <w:rPr>
          <w:szCs w:val="28"/>
          <w:highlight w:val="white"/>
        </w:rPr>
      </w:pPr>
      <w:r>
        <w:rPr>
          <w:szCs w:val="28"/>
          <w:highlight w:val="white"/>
        </w:rPr>
      </w:r>
      <w:r/>
    </w:p>
    <w:p>
      <w:pPr>
        <w:pStyle w:val="747"/>
        <w:jc w:val="both"/>
        <w:tabs>
          <w:tab w:val="left" w:pos="4606" w:leader="none"/>
        </w:tabs>
      </w:pPr>
      <w:r>
        <w:rPr>
          <w:szCs w:val="28"/>
        </w:rPr>
        <w:t xml:space="preserve">_______________ </w:t>
      </w:r>
      <w:r>
        <w:rPr>
          <w:szCs w:val="28"/>
          <w:highlight w:val="white"/>
        </w:rPr>
        <w:t xml:space="preserve">                                                                                  №</w:t>
      </w:r>
      <w:r>
        <w:rPr>
          <w:szCs w:val="28"/>
        </w:rPr>
        <w:t xml:space="preserve"> _______</w:t>
      </w:r>
      <w:r/>
    </w:p>
    <w:p>
      <w:pPr>
        <w:pStyle w:val="956"/>
        <w:jc w:val="center"/>
        <w:spacing w:line="240" w:lineRule="auto"/>
        <w:widowControl/>
      </w:pPr>
      <w:r/>
      <w:r/>
    </w:p>
    <w:p>
      <w:pPr>
        <w:pStyle w:val="956"/>
        <w:jc w:val="center"/>
        <w:spacing w:line="240" w:lineRule="auto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56"/>
        <w:jc w:val="center"/>
        <w:spacing w:line="240" w:lineRule="auto"/>
        <w:widowControl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  <w:highlight w:val="white"/>
        </w:rPr>
        <w:t xml:space="preserve">Порядок </w:t>
      </w:r>
      <w:r>
        <w:rPr>
          <w:rStyle w:val="948"/>
          <w:b/>
          <w:bCs/>
          <w:sz w:val="28"/>
          <w:szCs w:val="28"/>
        </w:rPr>
        <w:t xml:space="preserve">предоставления </w:t>
      </w:r>
      <w:r>
        <w:rPr>
          <w:b/>
          <w:bCs/>
          <w:sz w:val="28"/>
          <w:szCs w:val="28"/>
        </w:rPr>
        <w:t xml:space="preserve">субсидий</w:t>
      </w:r>
      <w:r>
        <w:t xml:space="preserve"> </w:t>
      </w:r>
      <w:r>
        <w:rPr>
          <w:b/>
          <w:bCs/>
          <w:sz w:val="28"/>
          <w:szCs w:val="28"/>
        </w:rPr>
        <w:t xml:space="preserve">на под</w:t>
      </w:r>
      <w:r>
        <w:rPr>
          <w:b/>
          <w:bCs/>
          <w:sz w:val="28"/>
          <w:szCs w:val="28"/>
        </w:rPr>
        <w:t xml:space="preserve">держку племенного животноводства, источником</w:t>
      </w:r>
      <w:r>
        <w:t xml:space="preserve"> </w:t>
      </w:r>
      <w:r>
        <w:rPr>
          <w:b/>
          <w:bCs/>
          <w:sz w:val="28"/>
          <w:szCs w:val="28"/>
        </w:rPr>
        <w:t xml:space="preserve">финансового обеспечения которых являются субвенции</w:t>
      </w:r>
      <w:r>
        <w:t xml:space="preserve"> </w:t>
      </w:r>
      <w:r>
        <w:rPr>
          <w:b/>
          <w:bCs/>
          <w:sz w:val="28"/>
          <w:szCs w:val="28"/>
        </w:rPr>
        <w:t xml:space="preserve">местн</w:t>
      </w:r>
      <w:r>
        <w:rPr>
          <w:b/>
          <w:bCs/>
          <w:sz w:val="28"/>
          <w:szCs w:val="28"/>
        </w:rPr>
        <w:t xml:space="preserve">ым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федерального бюджета и областного бюджета</w:t>
      </w:r>
      <w:r>
        <w:rPr>
          <w:rStyle w:val="948"/>
          <w:b/>
          <w:bCs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 xml:space="preserve">утвержденный постановлением администрации Богородского муниципа</w:t>
      </w:r>
      <w:r>
        <w:rPr>
          <w:b/>
          <w:color w:val="000000"/>
          <w:sz w:val="28"/>
          <w:szCs w:val="28"/>
        </w:rPr>
        <w:t xml:space="preserve">льного округа Нижегородской области от 19.03.2024 № 1302</w:t>
      </w:r>
      <w:r>
        <w:rPr>
          <w:b/>
          <w:bCs/>
          <w:color w:val="000000"/>
          <w:sz w:val="28"/>
          <w:szCs w:val="28"/>
        </w:rPr>
      </w:r>
      <w:r/>
    </w:p>
    <w:p>
      <w:pPr>
        <w:pStyle w:val="946"/>
        <w:contextualSpacing/>
        <w:ind w:firstLine="709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6"/>
        <w:contextualSpacing/>
        <w:ind w:firstLine="709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6"/>
        <w:contextualSpacing/>
        <w:ind w:firstLine="709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6"/>
        <w:contextualSpacing/>
        <w:ind w:firstLine="709"/>
        <w:jc w:val="both"/>
        <w:spacing w:before="220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Порядка предоставления субсидий  на поддержку племенного животноводства, источником  финансового обеспечения которых являются субвенции  местным бюджетам для осущест</w:t>
      </w:r>
      <w:r>
        <w:rPr>
          <w:rFonts w:ascii="Times New Roman" w:hAnsi="Times New Roman" w:cs="Times New Roman"/>
          <w:sz w:val="28"/>
          <w:szCs w:val="28"/>
        </w:rPr>
        <w:t xml:space="preserve">вления перед</w:t>
      </w:r>
      <w:r>
        <w:rPr>
          <w:rFonts w:ascii="Times New Roman" w:hAnsi="Times New Roman" w:cs="Times New Roman"/>
          <w:sz w:val="28"/>
          <w:szCs w:val="28"/>
        </w:rPr>
        <w:t xml:space="preserve">анных государственных полномочий по возмещению части затрат на поддержку племенного животноводства за счет средств федерального бюджета и областного бюджета, утвержденный постановлением администрации Богородского муниципального округа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19.03.2024 №1302 в соответствие с действующим законодательством, администрация Богородского муниципального округа Нижегородской области                       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п о с т а н о в л я е т: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/>
    </w:p>
    <w:p>
      <w:pPr>
        <w:pStyle w:val="946"/>
        <w:contextualSpacing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Порядок предоставления субсидий на поддержку племенного</w:t>
      </w:r>
      <w:r>
        <w:rPr>
          <w:rFonts w:ascii="Times New Roman" w:hAnsi="Times New Roman" w:cs="Times New Roman"/>
          <w:sz w:val="28"/>
          <w:szCs w:val="28"/>
        </w:rPr>
        <w:t xml:space="preserve"> животноводства,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федерального бюджета и</w:t>
      </w:r>
      <w:r>
        <w:rPr>
          <w:rFonts w:ascii="Times New Roman" w:hAnsi="Times New Roman" w:cs="Times New Roman"/>
          <w:sz w:val="28"/>
          <w:szCs w:val="28"/>
        </w:rPr>
        <w:t xml:space="preserve"> областного бюджета, утвержденный постановлением администрации Богородского муниципального округа Нижегородской области от 19.03.2024 № 1302 (с изменениями внесенными постановлениями администрации Богородского муниципального округа Нижегородской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03.06.2024 № 2431, от 12.11.2024 № 5178, от ),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2"/>
        <w:numPr>
          <w:ilvl w:val="1"/>
          <w:numId w:val="10"/>
        </w:numPr>
        <w:ind w:firstLine="709"/>
        <w:jc w:val="both"/>
        <w:rPr>
          <w:highlight w:val="none"/>
        </w:rPr>
      </w:pPr>
      <w:r>
        <w:rPr>
          <w:szCs w:val="28"/>
          <w:highlight w:val="none"/>
        </w:rPr>
        <w:t xml:space="preserve">Подпункт а) пункта 1.5 раздела 1 «</w:t>
      </w:r>
      <w:r>
        <w:rPr>
          <w:rFonts w:ascii="Times New Roman" w:hAnsi="Times New Roman" w:cs="Times New Roman"/>
          <w:sz w:val="28"/>
          <w:szCs w:val="28"/>
        </w:rPr>
        <w:t xml:space="preserve">Общие положения</w:t>
      </w:r>
      <w:r>
        <w:rPr>
          <w:szCs w:val="28"/>
          <w:highlight w:val="none"/>
        </w:rPr>
        <w:t xml:space="preserve">» изложить в следующей редакции:</w:t>
      </w:r>
      <w:r/>
    </w:p>
    <w:p>
      <w:pPr>
        <w:ind w:firstLine="709"/>
        <w:jc w:val="both"/>
        <w:rPr>
          <w14:ligatures w14:val="none"/>
        </w:rPr>
      </w:pPr>
      <w:r>
        <w:t xml:space="preserve">«а) По субсидиям источником финансового обеспечения которых являются субвенции предусмотренные в абзаце втором пункта 2.9 настоящего Порядка:</w:t>
      </w:r>
      <w:r>
        <w:rPr>
          <w14:ligatures w14:val="none"/>
        </w:rPr>
      </w:r>
      <w:r/>
    </w:p>
    <w:p>
      <w:pPr>
        <w:ind w:firstLine="709"/>
        <w:jc w:val="both"/>
        <w:rPr>
          <w14:ligatures w14:val="none"/>
        </w:rPr>
      </w:pPr>
      <w:r>
        <w:t xml:space="preserve">-На </w:t>
      </w:r>
      <w:r>
        <w:t xml:space="preserve">основании п</w:t>
      </w:r>
      <w:r>
        <w:t xml:space="preserve">риказа Министерства сельского хозяйства и продовольственных ресурсов Нижегородской области от 22.02</w:t>
      </w:r>
      <w:r>
        <w:t xml:space="preserve">.2024 № 6</w:t>
      </w:r>
      <w:r>
        <w:t xml:space="preserve">6 «Об утверждении перечня сельскохозяйственных товаропроизводителей для предоста</w:t>
      </w:r>
      <w:r>
        <w:t xml:space="preserve">вления субсидий на</w:t>
      </w:r>
      <w:r>
        <w:t xml:space="preserve"> поддержку племенн</w:t>
      </w:r>
      <w:r>
        <w:t xml:space="preserve">ого животноводства на 2024 год», согласованного с Министерством сельского хозяйства Российской Федерации и принятым на основании выш</w:t>
      </w:r>
      <w:r>
        <w:t xml:space="preserve">еуказанно</w:t>
      </w:r>
      <w:r>
        <w:t xml:space="preserve">го </w:t>
      </w:r>
      <w:r>
        <w:t xml:space="preserve">п</w:t>
      </w:r>
      <w:r>
        <w:t xml:space="preserve">остановлением</w:t>
      </w:r>
      <w:r>
        <w:t xml:space="preserve"> главы местного самоуправления Богородского муниципального окру</w:t>
      </w:r>
      <w:r>
        <w:t xml:space="preserve">га Нижегородской о</w:t>
      </w:r>
      <w:r>
        <w:t xml:space="preserve">бласти от </w:t>
      </w:r>
      <w:r>
        <w:t xml:space="preserve">1</w:t>
      </w:r>
      <w:r>
        <w:t xml:space="preserve">9</w:t>
      </w:r>
      <w:r>
        <w:t xml:space="preserve">.03.</w:t>
      </w:r>
      <w:r>
        <w:t xml:space="preserve">2024 </w:t>
      </w:r>
      <w:r>
        <w:t xml:space="preserve">№</w:t>
      </w:r>
      <w:r>
        <w:t xml:space="preserve"> </w:t>
      </w:r>
      <w:r>
        <w:t xml:space="preserve">1</w:t>
      </w:r>
      <w:r>
        <w:t xml:space="preserve">5</w:t>
      </w:r>
      <w:r>
        <w:t xml:space="preserve"> </w:t>
      </w:r>
      <w:r>
        <w:t xml:space="preserve">(далее соответственно – получатели субсидии, Решение):</w:t>
      </w:r>
      <w:r/>
    </w:p>
    <w:p>
      <w:pPr>
        <w:ind w:firstLine="709"/>
        <w:jc w:val="both"/>
        <w:rPr>
          <w14:ligatures w14:val="none"/>
        </w:rPr>
      </w:pPr>
      <w:r>
        <w:t xml:space="preserve">-</w:t>
      </w:r>
      <w:r>
        <w:t xml:space="preserve"> Общество с ограниченное ответственностью «АгроФирм</w:t>
      </w:r>
      <w:r>
        <w:t xml:space="preserve">а Заря» </w:t>
      </w:r>
      <w:r/>
    </w:p>
    <w:p>
      <w:pPr>
        <w:pStyle w:val="747"/>
        <w:ind w:left="708" w:firstLine="0"/>
      </w:pPr>
      <w:r>
        <w:t xml:space="preserve">ИНН 524</w:t>
      </w:r>
      <w:r>
        <w:t xml:space="preserve">5027217</w:t>
      </w:r>
      <w:r>
        <w:t xml:space="preserve">;</w:t>
      </w:r>
      <w:r/>
    </w:p>
    <w:p>
      <w:pPr>
        <w:pStyle w:val="760"/>
        <w:ind w:left="0" w:firstLine="708"/>
      </w:pPr>
      <w:r>
        <w:t xml:space="preserve">- Колхоз (сельскохозяйственный производственный кооператив) имени </w:t>
      </w:r>
      <w:r>
        <w:tab/>
        <w:t xml:space="preserve">Сергея Мироновича Киров</w:t>
      </w:r>
      <w:r>
        <w:t xml:space="preserve"> ИНН </w:t>
      </w:r>
      <w:r>
        <w:t xml:space="preserve">52450</w:t>
      </w:r>
      <w:r>
        <w:t xml:space="preserve">23340</w:t>
      </w:r>
      <w:r>
        <w:t xml:space="preserve">;</w:t>
      </w:r>
      <w:r/>
    </w:p>
    <w:p>
      <w:pPr>
        <w:pStyle w:val="760"/>
        <w:ind w:left="0" w:firstLine="708"/>
      </w:pPr>
      <w:r>
        <w:t xml:space="preserve">- Общество с ограниченной ответственностью «Агрофирма «Искра»</w:t>
      </w:r>
      <w:r>
        <w:t xml:space="preserve"> </w:t>
        <w:tab/>
        <w:t xml:space="preserve">ИНН</w:t>
      </w:r>
      <w:r>
        <w:t xml:space="preserve"> 5245011182</w:t>
      </w:r>
      <w:r>
        <w:t xml:space="preserve">;</w:t>
      </w:r>
      <w:r/>
    </w:p>
    <w:p>
      <w:pPr>
        <w:pStyle w:val="760"/>
        <w:ind w:left="0" w:firstLine="708"/>
        <w:rPr>
          <w:highlight w:val="none"/>
        </w:rPr>
      </w:pPr>
      <w:r>
        <w:t xml:space="preserve">- Публичное акционерное общество «Лакша»</w:t>
      </w:r>
      <w:r>
        <w:t xml:space="preserve"> ИНН </w:t>
      </w:r>
      <w:r>
        <w:t xml:space="preserve">52450019</w:t>
      </w:r>
      <w:r>
        <w:t xml:space="preserve">88</w:t>
      </w:r>
      <w:r>
        <w:t xml:space="preserve">.</w:t>
      </w:r>
      <w:r/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highlight w:val="white"/>
        </w:rPr>
        <w:t xml:space="preserve">-На </w:t>
      </w:r>
      <w:r>
        <w:rPr>
          <w:highlight w:val="white"/>
        </w:rPr>
        <w:t xml:space="preserve">основании п</w:t>
      </w:r>
      <w:r>
        <w:rPr>
          <w:highlight w:val="white"/>
        </w:rPr>
        <w:t xml:space="preserve">риказа Министерства сельского хозяйства и прод</w:t>
      </w:r>
      <w:r>
        <w:rPr>
          <w:highlight w:val="white"/>
        </w:rPr>
        <w:t xml:space="preserve">овольственных ресурсов Нижегородской области от 14.03</w:t>
      </w:r>
      <w:r>
        <w:rPr>
          <w:highlight w:val="white"/>
        </w:rPr>
        <w:t xml:space="preserve">.2025 № 112</w:t>
      </w:r>
      <w:r>
        <w:rPr>
          <w:highlight w:val="white"/>
        </w:rPr>
        <w:t xml:space="preserve"> «Об утверждении перечня сельскохозяйственных товаропроизводителей для предоста</w:t>
      </w:r>
      <w:r>
        <w:rPr>
          <w:highlight w:val="white"/>
        </w:rPr>
        <w:t xml:space="preserve">вления субсидий на</w:t>
      </w:r>
      <w:r>
        <w:rPr>
          <w:highlight w:val="white"/>
        </w:rPr>
        <w:t xml:space="preserve"> поддержку племенн</w:t>
      </w:r>
      <w:r>
        <w:rPr>
          <w:highlight w:val="white"/>
        </w:rPr>
        <w:t xml:space="preserve">ого животноводства на 2025 год», согласованного с Министерством сельского хозяйства Российской Федерации и принятым на основании выш</w:t>
      </w:r>
      <w:r>
        <w:rPr>
          <w:highlight w:val="white"/>
        </w:rPr>
        <w:t xml:space="preserve">еуказанно</w:t>
      </w:r>
      <w:r>
        <w:rPr>
          <w:highlight w:val="white"/>
        </w:rPr>
        <w:t xml:space="preserve">го </w:t>
      </w:r>
      <w:r>
        <w:rPr>
          <w:highlight w:val="white"/>
        </w:rPr>
        <w:t xml:space="preserve">п</w:t>
      </w:r>
      <w:r>
        <w:rPr>
          <w:highlight w:val="white"/>
        </w:rPr>
        <w:t xml:space="preserve">остановлением</w:t>
      </w:r>
      <w:r>
        <w:rPr>
          <w:highlight w:val="white"/>
        </w:rPr>
        <w:t xml:space="preserve"> главы местного самоуправления Богородского муниципального окру</w:t>
      </w:r>
      <w:r>
        <w:rPr>
          <w:highlight w:val="white"/>
        </w:rPr>
        <w:t xml:space="preserve">га Нижегородской о</w:t>
      </w:r>
      <w:r>
        <w:rPr>
          <w:highlight w:val="white"/>
        </w:rPr>
        <w:t xml:space="preserve">бласти от              </w:t>
      </w:r>
      <w:r>
        <w:rPr>
          <w:highlight w:val="white"/>
        </w:rPr>
        <w:t xml:space="preserve">№</w:t>
      </w:r>
      <w:r>
        <w:rPr>
          <w:highlight w:val="white"/>
        </w:rPr>
        <w:t xml:space="preserve">       </w:t>
      </w:r>
      <w:r>
        <w:rPr>
          <w:highlight w:val="white"/>
        </w:rPr>
        <w:t xml:space="preserve"> </w:t>
      </w:r>
      <w:r>
        <w:rPr>
          <w:highlight w:val="white"/>
        </w:rPr>
        <w:t xml:space="preserve">(далее соответственно – получатели субсидии, Решение):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highlight w:val="white"/>
        </w:rPr>
      </w:r>
      <w:r>
        <w:rPr>
          <w:highlight w:val="white"/>
        </w:rPr>
        <w:t xml:space="preserve">- Колхоз (сельскохозяйственный производственный кооператив) имени </w:t>
      </w:r>
      <w:r>
        <w:rPr>
          <w:highlight w:val="white"/>
        </w:rPr>
        <w:tab/>
        <w:t xml:space="preserve">Сергея Мироновича Киров</w:t>
      </w:r>
      <w:r>
        <w:rPr>
          <w:highlight w:val="white"/>
        </w:rPr>
        <w:t xml:space="preserve"> ИНН </w:t>
      </w:r>
      <w:r>
        <w:rPr>
          <w:highlight w:val="white"/>
        </w:rPr>
        <w:t xml:space="preserve">52450</w:t>
      </w:r>
      <w:r>
        <w:rPr>
          <w:highlight w:val="white"/>
        </w:rPr>
        <w:t xml:space="preserve">23340</w:t>
      </w:r>
      <w:r>
        <w:rPr>
          <w:highlight w:val="white"/>
        </w:rPr>
        <w:t xml:space="preserve">;</w:t>
      </w:r>
      <w:r>
        <w:rPr>
          <w:highlight w:val="white"/>
          <w14:ligatures w14:val="none"/>
        </w:rPr>
      </w:r>
      <w:r>
        <w:rPr>
          <w:highlight w:val="white"/>
        </w:rPr>
      </w:r>
    </w:p>
    <w:p>
      <w:pPr>
        <w:pStyle w:val="760"/>
        <w:ind w:left="0" w:firstLine="708"/>
        <w:shd w:val="clear" w:color="ffffff" w:themeColor="background1" w:fill="ffffff" w:themeFill="background1"/>
        <w:rPr>
          <w:highlight w:val="white"/>
        </w:rPr>
      </w:pPr>
      <w:r>
        <w:rPr>
          <w:highlight w:val="white"/>
        </w:rPr>
        <w:t xml:space="preserve">- Общество с ограниченной ответственностью «Агрофирма «Искра»</w:t>
      </w:r>
      <w:r>
        <w:rPr>
          <w:highlight w:val="white"/>
        </w:rPr>
        <w:t xml:space="preserve"> </w:t>
        <w:tab/>
        <w:t xml:space="preserve">ИНН</w:t>
      </w:r>
      <w:r>
        <w:rPr>
          <w:highlight w:val="white"/>
        </w:rPr>
        <w:t xml:space="preserve"> 5245011182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760"/>
        <w:ind w:left="0" w:firstLine="708"/>
        <w:shd w:val="clear" w:color="ffffff" w:themeColor="background1" w:fill="ffffff" w:themeFill="background1"/>
        <w:rPr>
          <w:highlight w:val="white"/>
          <w14:ligatures w14:val="none"/>
        </w:rPr>
      </w:pPr>
      <w:r>
        <w:rPr>
          <w:highlight w:val="white"/>
        </w:rPr>
        <w:t xml:space="preserve">- Публичное акционерное общество «Лакша»</w:t>
      </w:r>
      <w:r>
        <w:rPr>
          <w:highlight w:val="white"/>
        </w:rPr>
        <w:t xml:space="preserve"> ИНН </w:t>
      </w:r>
      <w:r>
        <w:rPr>
          <w:highlight w:val="white"/>
        </w:rPr>
        <w:t xml:space="preserve">52450019</w:t>
      </w:r>
      <w:r>
        <w:rPr>
          <w:highlight w:val="white"/>
        </w:rPr>
        <w:t xml:space="preserve">88</w:t>
      </w:r>
      <w:r>
        <w:rPr>
          <w:highlight w:val="white"/>
        </w:rPr>
        <w:t xml:space="preserve">.»</w:t>
      </w:r>
      <w:r>
        <w:rPr>
          <w:highlight w:val="white"/>
        </w:rPr>
      </w:r>
      <w:r>
        <w:rPr>
          <w:highlight w:val="white"/>
        </w:rPr>
      </w:r>
    </w:p>
    <w:p>
      <w:pPr>
        <w:pStyle w:val="747"/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highlight w:val="white"/>
        </w:rPr>
        <w:t xml:space="preserve">1.2. В разделе 2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Усло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вия и 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орядок предоставления субсидии</w:t>
      </w:r>
      <w:r>
        <w:rPr>
          <w:highlight w:val="white"/>
        </w:rPr>
        <w:t xml:space="preserve">»:</w:t>
      </w:r>
      <w:r>
        <w:rPr>
          <w:highlight w:val="white"/>
        </w:rPr>
      </w:r>
    </w:p>
    <w:p>
      <w:pPr>
        <w:pStyle w:val="946"/>
        <w:contextualSpacing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1.2.1. Абзацы четвертый-шестой подпункта д) подрункта 2.2.7 пункта 2.2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6"/>
        <w:contextualSpacing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документальное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подтверждение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наличия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получателя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субсидии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 пользования земельными участками, на которых осуществляется или планируется осуществлять сельскохозяйственное производство (вступает в силу с 01 января 2026 г);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Style w:val="946"/>
        <w:contextualSpacing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отсутствие у получателя субсидии просроченной задолженности за услуги по подаче (отводу) воды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мелиорации, на территории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обслуживания которого получателем субсидии осуществляется деятельность, и (или)принятого к производству судом искового заявления указанного учреждения о взыскании с получателя субсидии задолженности по договору оказания услуг по подаче (отводу) воды в раз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мере, превышающем 50 тыс. рублей;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946"/>
        <w:contextualSpacing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внесение в государственный реестр земель сельскохозяйственного назначения, в соответствии с Правилами ведения государственного реестра земель сельскохозяйственного назначения, утвержденным постановлением Правительства Российской Федерации от 2 февраля 2023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г. № 154 «О порядке ведения государственного реестра земель сельскохозяйственного назначения» сведений о земельном участке из земель сельскохозяйственного назначения и земель, используемых или предоставленных для ведения сельского хозяйства в составе земе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ль иных категорий, на которых осуществляется или планируется осуществлять сельскохозяйственное производство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(вступает в силу с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01 января 2026 г).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946"/>
        <w:contextualSpacing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абзаце первом подпункта е) подпункта 2.2.7 пункта 2.2 слова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«на дату получ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ения государственной поддержки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исключить.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46"/>
        <w:contextualSpacing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Распространить действие настоящего постановления на правоотношения возникш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25.06.2025 г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946"/>
        <w:contextualSpacing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публиковать настоящее постановление в сетевом издании «Богородская газета».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946"/>
        <w:contextualSpacing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Контроль исполнения настоящего постановления возложить на начальника управления сельского хозяйства администрации Богородского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униципального округа Нижегородской области Окуневу В.А.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747"/>
        <w:ind w:left="360" w:firstLine="360"/>
        <w:jc w:val="both"/>
        <w:rPr>
          <w:szCs w:val="28"/>
        </w:rPr>
      </w:pPr>
      <w:r>
        <w:rPr>
          <w:szCs w:val="28"/>
        </w:rPr>
      </w:r>
      <w:r/>
    </w:p>
    <w:p>
      <w:pPr>
        <w:pStyle w:val="747"/>
        <w:ind w:left="360" w:firstLine="360"/>
        <w:jc w:val="both"/>
        <w:rPr>
          <w:szCs w:val="28"/>
        </w:rPr>
      </w:pPr>
      <w:r>
        <w:rPr>
          <w:szCs w:val="28"/>
        </w:rPr>
      </w:r>
      <w:r/>
    </w:p>
    <w:p>
      <w:pPr>
        <w:pStyle w:val="747"/>
        <w:ind w:left="360" w:firstLine="360"/>
        <w:jc w:val="both"/>
        <w:rPr>
          <w:szCs w:val="28"/>
        </w:rPr>
      </w:pPr>
      <w:r>
        <w:rPr>
          <w:szCs w:val="28"/>
        </w:rPr>
      </w:r>
      <w:r/>
    </w:p>
    <w:p>
      <w:pPr>
        <w:pStyle w:val="747"/>
        <w:jc w:val="both"/>
        <w:rPr>
          <w:szCs w:val="28"/>
        </w:rPr>
      </w:pPr>
      <w:r>
        <w:rPr>
          <w:szCs w:val="28"/>
        </w:rPr>
        <w:t xml:space="preserve">Глава местного самоуправления                                                      А.Н.Коротков</w:t>
      </w:r>
      <w:r>
        <w:rPr>
          <w:szCs w:val="28"/>
        </w:rPr>
      </w:r>
      <w:r/>
    </w:p>
    <w:p>
      <w:pPr>
        <w:pStyle w:val="747"/>
      </w:pPr>
      <w:r/>
      <w:r/>
    </w:p>
    <w:p>
      <w:pPr>
        <w:pStyle w:val="74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/>
    </w:p>
    <w:p>
      <w:pPr>
        <w:pStyle w:val="74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/>
    </w:p>
    <w:p>
      <w:pPr>
        <w:pStyle w:val="74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/>
    </w:p>
    <w:p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4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/>
    </w:p>
    <w:p>
      <w:pPr>
        <w:pStyle w:val="74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/>
    </w:p>
    <w:p>
      <w:pPr>
        <w:pStyle w:val="74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/>
    </w:p>
    <w:p>
      <w:pPr>
        <w:pStyle w:val="74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/>
    </w:p>
    <w:p>
      <w:pPr>
        <w:pStyle w:val="747"/>
        <w:jc w:val="both"/>
      </w:pPr>
      <w:r>
        <w:rPr>
          <w:sz w:val="24"/>
          <w:szCs w:val="24"/>
          <w:highlight w:val="white"/>
        </w:rPr>
        <w:t xml:space="preserve">В.А.Окунева </w:t>
      </w:r>
      <w:r/>
    </w:p>
    <w:p>
      <w:pPr>
        <w:pStyle w:val="747"/>
        <w:jc w:val="both"/>
      </w:pPr>
      <w:r>
        <w:rPr>
          <w:sz w:val="24"/>
          <w:szCs w:val="24"/>
          <w:highlight w:val="white"/>
        </w:rPr>
        <w:t xml:space="preserve">2-12-07</w:t>
      </w:r>
      <w:r/>
    </w:p>
    <w:p>
      <w:pPr>
        <w:pStyle w:val="74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/>
    </w:p>
    <w:p>
      <w:pPr>
        <w:pStyle w:val="74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/>
    </w:p>
    <w:p>
      <w:pPr>
        <w:pStyle w:val="747"/>
        <w:rPr>
          <w:highlight w:val="white"/>
        </w:rPr>
      </w:pPr>
      <w:r>
        <w:rPr>
          <w:highlight w:val="white"/>
        </w:rPr>
      </w:r>
      <w:r/>
    </w:p>
    <w:p>
      <w:pPr>
        <w:pStyle w:val="747"/>
        <w:rPr>
          <w:highlight w:val="white"/>
        </w:rPr>
      </w:pPr>
      <w:r>
        <w:rPr>
          <w:highlight w:val="white"/>
        </w:rPr>
      </w:r>
      <w:r/>
    </w:p>
    <w:p>
      <w:pPr>
        <w:pStyle w:val="747"/>
        <w:rPr>
          <w:highlight w:val="white"/>
        </w:rPr>
      </w:pPr>
      <w:r>
        <w:rPr>
          <w:highlight w:val="white"/>
        </w:rPr>
      </w:r>
      <w:r/>
    </w:p>
    <w:p>
      <w:pPr>
        <w:pStyle w:val="747"/>
        <w:rPr>
          <w:highlight w:val="white"/>
        </w:rPr>
      </w:pPr>
      <w:r>
        <w:rPr>
          <w:highlight w:val="white"/>
        </w:rPr>
      </w:r>
      <w:r/>
    </w:p>
    <w:p>
      <w:pPr>
        <w:pStyle w:val="747"/>
        <w:rPr>
          <w:highlight w:val="white"/>
        </w:rPr>
      </w:pPr>
      <w:r>
        <w:rPr>
          <w:highlight w:val="white"/>
        </w:rPr>
      </w:r>
      <w:r/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747"/>
        <w:rPr>
          <w:highlight w:val="white"/>
        </w:rPr>
      </w:pPr>
      <w:r>
        <w:rPr>
          <w:highlight w:val="white"/>
        </w:rPr>
      </w:r>
      <w:r/>
    </w:p>
    <w:p>
      <w:pPr>
        <w:pStyle w:val="747"/>
        <w:rPr>
          <w:highlight w:val="white"/>
        </w:rPr>
      </w:pPr>
      <w:r>
        <w:rPr>
          <w:highlight w:val="white"/>
        </w:rPr>
      </w:r>
      <w:r/>
    </w:p>
    <w:p>
      <w:pPr>
        <w:pStyle w:val="747"/>
        <w:rPr>
          <w:highlight w:val="white"/>
        </w:rPr>
      </w:pPr>
      <w:r>
        <w:rPr>
          <w:highlight w:val="white"/>
        </w:rPr>
      </w:r>
      <w:r/>
    </w:p>
    <w:p>
      <w:pPr>
        <w:pStyle w:val="747"/>
        <w:rPr>
          <w:highlight w:val="white"/>
        </w:rPr>
      </w:pPr>
      <w:r>
        <w:rPr>
          <w:highlight w:val="white"/>
        </w:rPr>
      </w:r>
      <w:r/>
    </w:p>
    <w:p>
      <w:pPr>
        <w:pStyle w:val="960"/>
        <w:ind w:firstLine="709"/>
      </w:pPr>
      <w:r>
        <w:rPr>
          <w:highlight w:val="white"/>
        </w:rPr>
        <w:t xml:space="preserve">СОГЛАСОВАНО:</w:t>
      </w:r>
      <w:r/>
    </w:p>
    <w:tbl>
      <w:tblPr>
        <w:tblW w:w="991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84"/>
        <w:gridCol w:w="2427"/>
        <w:gridCol w:w="1980"/>
        <w:gridCol w:w="16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4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Должность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Ф.И.О.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Подпись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Дата</w:t>
            </w:r>
            <w:r>
              <w:rPr>
                <w:highlight w:val="white"/>
              </w:rPr>
            </w:r>
            <w:r/>
          </w:p>
        </w:tc>
      </w:tr>
      <w:tr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4" w:type="dxa"/>
            <w:vAlign w:val="top"/>
            <w:textDirection w:val="lrTb"/>
            <w:noWrap w:val="false"/>
          </w:tcPr>
          <w:p>
            <w:pPr>
              <w:pStyle w:val="747"/>
              <w:rPr>
                <w:highlight w:val="white"/>
              </w:rPr>
            </w:pPr>
            <w:r>
              <w:rPr>
                <w:sz w:val="24"/>
                <w:szCs w:val="24"/>
              </w:rPr>
              <w:t xml:space="preserve">Первый заместитель</w:t>
            </w:r>
            <w:r>
              <w:rPr>
                <w:sz w:val="24"/>
                <w:szCs w:val="24"/>
                <w:highlight w:val="white"/>
              </w:rPr>
              <w:t xml:space="preserve"> главы администрации Богородского муниципального округа Нижегородской области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7" w:type="dxa"/>
            <w:vAlign w:val="center"/>
            <w:textDirection w:val="lrTb"/>
            <w:noWrap w:val="false"/>
          </w:tcPr>
          <w:p>
            <w:pPr>
              <w:pStyle w:val="747"/>
              <w:jc w:val="center"/>
              <w:rPr>
                <w:highlight w:val="white"/>
              </w:rPr>
            </w:pPr>
            <w:r>
              <w:rPr>
                <w:sz w:val="24"/>
                <w:szCs w:val="24"/>
              </w:rPr>
              <w:t xml:space="preserve">А.Б.Захаров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4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rPr>
                <w:highlight w:val="white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</w:t>
            </w:r>
            <w:r>
              <w:rPr>
                <w:sz w:val="24"/>
                <w:szCs w:val="24"/>
                <w:highlight w:val="white"/>
              </w:rPr>
              <w:t xml:space="preserve"> - начальник Финансового управления администрации Богородского муниципального округа Нижегородской области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7" w:type="dxa"/>
            <w:vAlign w:val="center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highlight w:val="white"/>
              </w:rPr>
            </w:pPr>
            <w:r>
              <w:rPr>
                <w:sz w:val="24"/>
                <w:szCs w:val="24"/>
              </w:rPr>
              <w:t xml:space="preserve">С.А.Солуянова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4" w:type="dxa"/>
            <w:vAlign w:val="top"/>
            <w:textDirection w:val="lrTb"/>
            <w:noWrap w:val="false"/>
          </w:tcPr>
          <w:p>
            <w:pPr>
              <w:pStyle w:val="747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Начальник правового управления администрации Богородского муниципального округа Нижегородской области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7" w:type="dxa"/>
            <w:vAlign w:val="center"/>
            <w:textDirection w:val="lrTb"/>
            <w:noWrap w:val="false"/>
          </w:tcPr>
          <w:p>
            <w:pPr>
              <w:pStyle w:val="747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О.С.Мельникова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vAlign w:val="top"/>
            <w:textDirection w:val="lrTb"/>
            <w:noWrap w:val="false"/>
          </w:tcPr>
          <w:p>
            <w:pPr>
              <w:pStyle w:val="747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top"/>
            <w:textDirection w:val="lrTb"/>
            <w:noWrap w:val="false"/>
          </w:tcPr>
          <w:p>
            <w:pPr>
              <w:pStyle w:val="747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</w:tr>
    </w:tbl>
    <w:p>
      <w:pPr>
        <w:pStyle w:val="747"/>
        <w:ind w:firstLine="709"/>
      </w:pPr>
      <w:r/>
      <w:r/>
    </w:p>
    <w:p>
      <w:pPr>
        <w:pStyle w:val="747"/>
      </w:pPr>
      <w:r>
        <w:rPr>
          <w:sz w:val="24"/>
          <w:szCs w:val="24"/>
          <w:highlight w:val="white"/>
        </w:rPr>
        <w:t xml:space="preserve">Размещение проекта муниципального правового акта на сайте администрации округа:</w:t>
      </w:r>
      <w:r/>
    </w:p>
    <w:tbl>
      <w:tblPr>
        <w:tblW w:w="9921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95"/>
        <w:gridCol w:w="1530"/>
        <w:gridCol w:w="1536"/>
        <w:gridCol w:w="2107"/>
        <w:gridCol w:w="205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Цель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dxa"/>
            <w:vAlign w:val="top"/>
            <w:textDirection w:val="lrTb"/>
            <w:noWrap w:val="false"/>
          </w:tcPr>
          <w:p>
            <w:pPr>
              <w:pStyle w:val="747"/>
              <w:jc w:val="center"/>
            </w:pPr>
            <w:r>
              <w:rPr>
                <w:sz w:val="24"/>
                <w:szCs w:val="24"/>
                <w:highlight w:val="white"/>
              </w:rPr>
              <w:t xml:space="preserve">Дата </w:t>
            </w:r>
            <w:r/>
          </w:p>
          <w:p>
            <w:pPr>
              <w:pStyle w:val="747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начала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vAlign w:val="top"/>
            <w:textDirection w:val="lrTb"/>
            <w:noWrap w:val="false"/>
          </w:tcPr>
          <w:p>
            <w:pPr>
              <w:pStyle w:val="747"/>
              <w:jc w:val="center"/>
            </w:pPr>
            <w:r>
              <w:rPr>
                <w:sz w:val="24"/>
                <w:szCs w:val="24"/>
                <w:highlight w:val="white"/>
              </w:rPr>
              <w:t xml:space="preserve">Дата </w:t>
            </w:r>
            <w:r/>
          </w:p>
          <w:p>
            <w:pPr>
              <w:pStyle w:val="747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окончания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7" w:type="dxa"/>
            <w:vAlign w:val="top"/>
            <w:textDirection w:val="lrTb"/>
            <w:noWrap w:val="false"/>
          </w:tcPr>
          <w:p>
            <w:pPr>
              <w:pStyle w:val="747"/>
              <w:jc w:val="center"/>
            </w:pPr>
            <w:r>
              <w:rPr>
                <w:sz w:val="24"/>
                <w:szCs w:val="24"/>
                <w:highlight w:val="white"/>
              </w:rPr>
              <w:t xml:space="preserve">Ф.И.О. </w:t>
            </w:r>
            <w:r/>
          </w:p>
          <w:p>
            <w:pPr>
              <w:pStyle w:val="747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ответственного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3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Подпись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</w:pPr>
            <w:r>
              <w:rPr>
                <w:sz w:val="24"/>
                <w:szCs w:val="24"/>
                <w:highlight w:val="white"/>
              </w:rPr>
              <w:t xml:space="preserve">Проведение ОРВ</w:t>
            </w:r>
            <w:r/>
          </w:p>
          <w:p>
            <w:pPr>
              <w:pStyle w:val="747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dxa"/>
            <w:vAlign w:val="top"/>
            <w:textDirection w:val="lrTb"/>
            <w:noWrap w:val="false"/>
          </w:tcPr>
          <w:p>
            <w:pPr>
              <w:pStyle w:val="74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vAlign w:val="top"/>
            <w:textDirection w:val="lrTb"/>
            <w:noWrap w:val="false"/>
          </w:tcPr>
          <w:p>
            <w:pPr>
              <w:pStyle w:val="74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7" w:type="dxa"/>
            <w:vAlign w:val="top"/>
            <w:textDirection w:val="lrTb"/>
            <w:noWrap w:val="false"/>
          </w:tcPr>
          <w:p>
            <w:pPr>
              <w:pStyle w:val="747"/>
            </w:pPr>
            <w:r>
              <w:rPr>
                <w:sz w:val="24"/>
                <w:szCs w:val="24"/>
              </w:rPr>
              <w:t xml:space="preserve">Окунева В.А.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3" w:type="dxa"/>
            <w:vAlign w:val="top"/>
            <w:textDirection w:val="lrTb"/>
            <w:noWrap w:val="false"/>
          </w:tcPr>
          <w:p>
            <w:pPr>
              <w:pStyle w:val="747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center"/>
            <w:vMerge w:val="continue"/>
            <w:textDirection w:val="lrTb"/>
            <w:noWrap w:val="false"/>
          </w:tcPr>
          <w:p>
            <w:pPr>
              <w:pStyle w:val="747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6" w:type="dxa"/>
            <w:vAlign w:val="top"/>
            <w:textDirection w:val="lrTb"/>
            <w:noWrap w:val="false"/>
          </w:tcPr>
          <w:p>
            <w:pPr>
              <w:pStyle w:val="747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 требуется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7" w:type="dxa"/>
            <w:vAlign w:val="top"/>
            <w:textDirection w:val="lrTb"/>
            <w:noWrap w:val="false"/>
          </w:tcPr>
          <w:p>
            <w:pPr>
              <w:pStyle w:val="747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3" w:type="dxa"/>
            <w:vAlign w:val="top"/>
            <w:textDirection w:val="lrTb"/>
            <w:noWrap w:val="false"/>
          </w:tcPr>
          <w:p>
            <w:pPr>
              <w:pStyle w:val="747"/>
            </w:pPr>
            <w:r/>
            <w:r/>
          </w:p>
          <w:p>
            <w:pPr>
              <w:pStyle w:val="747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top"/>
            <w:vMerge w:val="restart"/>
            <w:textDirection w:val="lrTb"/>
            <w:noWrap w:val="false"/>
          </w:tcPr>
          <w:p>
            <w:pPr>
              <w:pStyle w:val="747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Обеспечение соответствия требованиям антимонопольного законодательства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dxa"/>
            <w:vAlign w:val="top"/>
            <w:textDirection w:val="lrTb"/>
            <w:noWrap w:val="false"/>
          </w:tcPr>
          <w:p>
            <w:pPr>
              <w:pStyle w:val="747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vAlign w:val="top"/>
            <w:textDirection w:val="lrTb"/>
            <w:noWrap w:val="false"/>
          </w:tcPr>
          <w:p>
            <w:pPr>
              <w:pStyle w:val="747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7" w:type="dxa"/>
            <w:vAlign w:val="top"/>
            <w:textDirection w:val="lrTb"/>
            <w:noWrap w:val="false"/>
          </w:tcPr>
          <w:p>
            <w:pPr>
              <w:pStyle w:val="747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3" w:type="dxa"/>
            <w:vAlign w:val="top"/>
            <w:textDirection w:val="lrTb"/>
            <w:noWrap w:val="false"/>
          </w:tcPr>
          <w:p>
            <w:pPr>
              <w:pStyle w:val="747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5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center"/>
            <w:vMerge w:val="continue"/>
            <w:textDirection w:val="lrTb"/>
            <w:noWrap w:val="false"/>
          </w:tcPr>
          <w:p>
            <w:pPr>
              <w:pStyle w:val="747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6" w:type="dxa"/>
            <w:vAlign w:val="top"/>
            <w:textDirection w:val="lrTb"/>
            <w:noWrap w:val="false"/>
          </w:tcPr>
          <w:p>
            <w:pPr>
              <w:pStyle w:val="747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 требуется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7" w:type="dxa"/>
            <w:vAlign w:val="top"/>
            <w:textDirection w:val="lrTb"/>
            <w:noWrap w:val="false"/>
          </w:tcPr>
          <w:p>
            <w:pPr>
              <w:pStyle w:val="747"/>
              <w:rPr>
                <w:highlight w:val="white"/>
              </w:rPr>
            </w:pPr>
            <w:r>
              <w:rPr>
                <w:sz w:val="24"/>
                <w:szCs w:val="24"/>
              </w:rPr>
              <w:t xml:space="preserve">Окунева В.А.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3" w:type="dxa"/>
            <w:vAlign w:val="top"/>
            <w:textDirection w:val="lrTb"/>
            <w:noWrap w:val="false"/>
          </w:tcPr>
          <w:p>
            <w:pPr>
              <w:pStyle w:val="747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</w:tr>
    </w:tbl>
    <w:p>
      <w:pPr>
        <w:pStyle w:val="747"/>
      </w:pPr>
      <w:r/>
      <w:r/>
    </w:p>
    <w:p>
      <w:pPr>
        <w:pStyle w:val="747"/>
        <w:tabs>
          <w:tab w:val="left" w:pos="3240" w:leader="none"/>
        </w:tabs>
        <w:rPr>
          <w:highlight w:val="white"/>
        </w:rPr>
      </w:pPr>
      <w:r>
        <w:rPr>
          <w:sz w:val="24"/>
          <w:szCs w:val="24"/>
          <w:highlight w:val="white"/>
        </w:rPr>
        <w:t xml:space="preserve">Расписка в получении:</w:t>
      </w:r>
      <w:r>
        <w:rPr>
          <w:highlight w:val="white"/>
        </w:rPr>
      </w:r>
      <w:r/>
    </w:p>
    <w:tbl>
      <w:tblPr>
        <w:tblW w:w="99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73"/>
        <w:gridCol w:w="2427"/>
        <w:gridCol w:w="1980"/>
        <w:gridCol w:w="16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3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Структурное подразделение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Ф.И.О.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Подпись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Дата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3" w:type="dxa"/>
            <w:vAlign w:val="top"/>
            <w:textDirection w:val="lrTb"/>
            <w:noWrap w:val="false"/>
          </w:tcPr>
          <w:p>
            <w:pPr>
              <w:pStyle w:val="747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747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top"/>
            <w:textDirection w:val="lrTb"/>
            <w:noWrap w:val="false"/>
          </w:tcPr>
          <w:p>
            <w:pPr>
              <w:pStyle w:val="7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</w:tr>
    </w:tbl>
    <w:p>
      <w:pPr>
        <w:pStyle w:val="747"/>
        <w:ind w:left="-284"/>
        <w:rPr>
          <w:sz w:val="24"/>
          <w:szCs w:val="18"/>
        </w:rPr>
      </w:pPr>
      <w:r>
        <w:rPr>
          <w:sz w:val="24"/>
          <w:szCs w:val="1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0" w:bottom="1134" w:left="1701" w:header="284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Segoe UI">
    <w:panose1 w:val="020B0502040204020203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76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  <w:jc w:val="center"/>
    </w:pPr>
    <w:r>
      <w:rPr>
        <w:b/>
      </w:rPr>
      <mc:AlternateContent>
        <mc:Choice Requires="wpg">
          <w:drawing>
            <wp:inline xmlns:wp="http://schemas.openxmlformats.org/drawingml/2006/wordprocessingDrawing" distT="0" distB="0" distL="0" distR="0">
              <wp:extent cx="560511" cy="687429"/>
              <wp:effectExtent l="0" t="0" r="0" b="0"/>
              <wp:docPr id="1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60511" cy="687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4.1pt;height:54.1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747"/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747"/>
        <w:ind w:left="2137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747"/>
        <w:ind w:left="2857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747"/>
        <w:ind w:left="3577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47"/>
        <w:ind w:left="4297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747"/>
        <w:ind w:left="5017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747"/>
        <w:ind w:left="5737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47"/>
        <w:ind w:left="6457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747"/>
        <w:ind w:left="7177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747"/>
        <w:ind w:left="1418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747"/>
        <w:ind w:left="2138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747"/>
        <w:ind w:left="2858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747"/>
        <w:ind w:left="3578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47"/>
        <w:ind w:left="4298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747"/>
        <w:ind w:left="5018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747"/>
        <w:ind w:left="5738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47"/>
        <w:ind w:left="6458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747"/>
        <w:ind w:left="7178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747"/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747"/>
        <w:ind w:left="2137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747"/>
        <w:ind w:left="2857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747"/>
        <w:ind w:left="3577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47"/>
        <w:ind w:left="4297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747"/>
        <w:ind w:left="5017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747"/>
        <w:ind w:left="5737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47"/>
        <w:ind w:left="6457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747"/>
        <w:ind w:left="7177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747"/>
        <w:ind w:left="1" w:hanging="213"/>
      </w:pPr>
      <w:rPr>
        <w:rFonts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pStyle w:val="747"/>
        <w:ind w:left="921" w:hanging="213"/>
      </w:pPr>
      <w:rPr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pStyle w:val="747"/>
        <w:ind w:left="1842" w:hanging="213"/>
      </w:pPr>
      <w:rPr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pStyle w:val="747"/>
        <w:ind w:left="2764" w:hanging="213"/>
      </w:pPr>
      <w:rPr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pStyle w:val="747"/>
        <w:ind w:left="3685" w:hanging="213"/>
      </w:pPr>
      <w:rPr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pStyle w:val="747"/>
        <w:ind w:left="4607" w:hanging="213"/>
      </w:pPr>
      <w:rPr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pStyle w:val="747"/>
        <w:ind w:left="5528" w:hanging="213"/>
      </w:pPr>
      <w:rPr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pStyle w:val="747"/>
        <w:ind w:left="6449" w:hanging="213"/>
      </w:pPr>
      <w:rPr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pStyle w:val="747"/>
        <w:ind w:left="7371" w:hanging="213"/>
      </w:pPr>
      <w:rPr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747"/>
        <w:ind w:left="1" w:hanging="213"/>
      </w:pPr>
      <w:rPr>
        <w:rFonts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pStyle w:val="747"/>
        <w:ind w:left="921" w:hanging="213"/>
      </w:pPr>
      <w:rPr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pStyle w:val="747"/>
        <w:ind w:left="1842" w:hanging="213"/>
      </w:pPr>
      <w:rPr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pStyle w:val="747"/>
        <w:ind w:left="2764" w:hanging="213"/>
      </w:pPr>
      <w:rPr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pStyle w:val="747"/>
        <w:ind w:left="3685" w:hanging="213"/>
      </w:pPr>
      <w:rPr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pStyle w:val="747"/>
        <w:ind w:left="4607" w:hanging="213"/>
      </w:pPr>
      <w:rPr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pStyle w:val="747"/>
        <w:ind w:left="5528" w:hanging="213"/>
      </w:pPr>
      <w:rPr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pStyle w:val="747"/>
        <w:ind w:left="6449" w:hanging="213"/>
      </w:pPr>
      <w:rPr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pStyle w:val="747"/>
        <w:ind w:left="7371" w:hanging="213"/>
      </w:pPr>
      <w:rPr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747"/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747"/>
        <w:ind w:left="2137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747"/>
        <w:ind w:left="2857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747"/>
        <w:ind w:left="3577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47"/>
        <w:ind w:left="4297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747"/>
        <w:ind w:left="5017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747"/>
        <w:ind w:left="5737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47"/>
        <w:ind w:left="6457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747"/>
        <w:ind w:left="7177" w:hanging="360"/>
      </w:pPr>
      <w:rPr>
        <w:rFonts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7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4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4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4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4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4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4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4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47"/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7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4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4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4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4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4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4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4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47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7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4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4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4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4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4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4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4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47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>
    <w:name w:val="Heading 1"/>
    <w:basedOn w:val="747"/>
    <w:next w:val="747"/>
    <w:link w:val="8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4">
    <w:name w:val="Heading 2"/>
    <w:basedOn w:val="747"/>
    <w:next w:val="747"/>
    <w:link w:val="8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5">
    <w:name w:val="Heading 3"/>
    <w:basedOn w:val="747"/>
    <w:next w:val="747"/>
    <w:link w:val="8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6">
    <w:name w:val="Heading 4"/>
    <w:basedOn w:val="747"/>
    <w:next w:val="747"/>
    <w:link w:val="8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747"/>
    <w:next w:val="747"/>
    <w:link w:val="8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747"/>
    <w:next w:val="747"/>
    <w:link w:val="8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747"/>
    <w:next w:val="747"/>
    <w:link w:val="8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747"/>
    <w:next w:val="747"/>
    <w:link w:val="8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747"/>
    <w:next w:val="747"/>
    <w:link w:val="8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747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747"/>
    <w:next w:val="747"/>
    <w:link w:val="81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5">
    <w:name w:val="Subtitle"/>
    <w:basedOn w:val="747"/>
    <w:next w:val="747"/>
    <w:link w:val="815"/>
    <w:uiPriority w:val="11"/>
    <w:qFormat/>
    <w:pPr>
      <w:spacing w:before="200" w:after="200"/>
    </w:pPr>
    <w:rPr>
      <w:sz w:val="24"/>
      <w:szCs w:val="24"/>
    </w:rPr>
  </w:style>
  <w:style w:type="paragraph" w:styleId="706">
    <w:name w:val="Quote"/>
    <w:basedOn w:val="747"/>
    <w:next w:val="747"/>
    <w:link w:val="816"/>
    <w:uiPriority w:val="29"/>
    <w:qFormat/>
    <w:pPr>
      <w:ind w:left="720" w:right="720"/>
    </w:pPr>
    <w:rPr>
      <w:i/>
    </w:rPr>
  </w:style>
  <w:style w:type="paragraph" w:styleId="707">
    <w:name w:val="Intense Quote"/>
    <w:basedOn w:val="747"/>
    <w:next w:val="747"/>
    <w:link w:val="8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8">
    <w:name w:val="Header"/>
    <w:basedOn w:val="747"/>
    <w:link w:val="8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09">
    <w:name w:val="Footer"/>
    <w:basedOn w:val="747"/>
    <w:link w:val="8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0">
    <w:name w:val="Caption"/>
    <w:basedOn w:val="747"/>
    <w:next w:val="7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31">
    <w:name w:val="Hyperlink"/>
    <w:uiPriority w:val="99"/>
    <w:unhideWhenUsed/>
    <w:rPr>
      <w:color w:val="0000ff" w:themeColor="hyperlink"/>
      <w:u w:val="single"/>
    </w:rPr>
  </w:style>
  <w:style w:type="paragraph" w:styleId="732">
    <w:name w:val="footnote text"/>
    <w:basedOn w:val="747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733">
    <w:name w:val="footnote reference"/>
    <w:uiPriority w:val="99"/>
    <w:unhideWhenUsed/>
    <w:rPr>
      <w:vertAlign w:val="superscript"/>
    </w:rPr>
  </w:style>
  <w:style w:type="paragraph" w:styleId="734">
    <w:name w:val="endnote text"/>
    <w:basedOn w:val="747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735">
    <w:name w:val="endnote reference"/>
    <w:uiPriority w:val="99"/>
    <w:semiHidden/>
    <w:unhideWhenUsed/>
    <w:rPr>
      <w:vertAlign w:val="superscript"/>
    </w:rPr>
  </w:style>
  <w:style w:type="paragraph" w:styleId="736">
    <w:name w:val="toc 1"/>
    <w:basedOn w:val="747"/>
    <w:next w:val="747"/>
    <w:uiPriority w:val="39"/>
    <w:unhideWhenUsed/>
    <w:pPr>
      <w:ind w:left="0" w:right="0" w:firstLine="0"/>
      <w:spacing w:after="57"/>
    </w:pPr>
  </w:style>
  <w:style w:type="paragraph" w:styleId="737">
    <w:name w:val="toc 2"/>
    <w:basedOn w:val="747"/>
    <w:next w:val="747"/>
    <w:uiPriority w:val="39"/>
    <w:unhideWhenUsed/>
    <w:pPr>
      <w:ind w:left="283" w:right="0" w:firstLine="0"/>
      <w:spacing w:after="57"/>
    </w:pPr>
  </w:style>
  <w:style w:type="paragraph" w:styleId="738">
    <w:name w:val="toc 3"/>
    <w:basedOn w:val="747"/>
    <w:next w:val="747"/>
    <w:uiPriority w:val="39"/>
    <w:unhideWhenUsed/>
    <w:pPr>
      <w:ind w:left="567" w:right="0" w:firstLine="0"/>
      <w:spacing w:after="57"/>
    </w:pPr>
  </w:style>
  <w:style w:type="paragraph" w:styleId="739">
    <w:name w:val="toc 4"/>
    <w:basedOn w:val="747"/>
    <w:next w:val="747"/>
    <w:uiPriority w:val="39"/>
    <w:unhideWhenUsed/>
    <w:pPr>
      <w:ind w:left="850" w:right="0" w:firstLine="0"/>
      <w:spacing w:after="57"/>
    </w:pPr>
  </w:style>
  <w:style w:type="paragraph" w:styleId="740">
    <w:name w:val="toc 5"/>
    <w:basedOn w:val="747"/>
    <w:next w:val="747"/>
    <w:uiPriority w:val="39"/>
    <w:unhideWhenUsed/>
    <w:pPr>
      <w:ind w:left="1134" w:right="0" w:firstLine="0"/>
      <w:spacing w:after="57"/>
    </w:pPr>
  </w:style>
  <w:style w:type="paragraph" w:styleId="741">
    <w:name w:val="toc 6"/>
    <w:basedOn w:val="747"/>
    <w:next w:val="747"/>
    <w:uiPriority w:val="39"/>
    <w:unhideWhenUsed/>
    <w:pPr>
      <w:ind w:left="1417" w:right="0" w:firstLine="0"/>
      <w:spacing w:after="57"/>
    </w:pPr>
  </w:style>
  <w:style w:type="paragraph" w:styleId="742">
    <w:name w:val="toc 7"/>
    <w:basedOn w:val="747"/>
    <w:next w:val="747"/>
    <w:uiPriority w:val="39"/>
    <w:unhideWhenUsed/>
    <w:pPr>
      <w:ind w:left="1701" w:right="0" w:firstLine="0"/>
      <w:spacing w:after="57"/>
    </w:pPr>
  </w:style>
  <w:style w:type="paragraph" w:styleId="743">
    <w:name w:val="toc 8"/>
    <w:basedOn w:val="747"/>
    <w:next w:val="747"/>
    <w:uiPriority w:val="39"/>
    <w:unhideWhenUsed/>
    <w:pPr>
      <w:ind w:left="1984" w:right="0" w:firstLine="0"/>
      <w:spacing w:after="57"/>
    </w:pPr>
  </w:style>
  <w:style w:type="paragraph" w:styleId="744">
    <w:name w:val="toc 9"/>
    <w:basedOn w:val="747"/>
    <w:next w:val="747"/>
    <w:uiPriority w:val="39"/>
    <w:unhideWhenUsed/>
    <w:pPr>
      <w:ind w:left="2268" w:right="0" w:firstLine="0"/>
      <w:spacing w:after="57"/>
    </w:pPr>
  </w:style>
  <w:style w:type="paragraph" w:styleId="745">
    <w:name w:val="TOC Heading"/>
    <w:uiPriority w:val="39"/>
    <w:unhideWhenUsed/>
  </w:style>
  <w:style w:type="paragraph" w:styleId="746">
    <w:name w:val="table of figures"/>
    <w:basedOn w:val="747"/>
    <w:next w:val="747"/>
    <w:uiPriority w:val="99"/>
    <w:unhideWhenUsed/>
    <w:pPr>
      <w:spacing w:after="0" w:afterAutospacing="0"/>
    </w:pPr>
  </w:style>
  <w:style w:type="paragraph" w:styleId="747" w:default="1">
    <w:name w:val="Normal"/>
    <w:next w:val="747"/>
    <w:link w:val="747"/>
    <w:qFormat/>
    <w:rPr>
      <w:rFonts w:ascii="Times New Roman" w:hAnsi="Times New Roman" w:eastAsia="Times New Roman"/>
      <w:sz w:val="28"/>
      <w:lang w:val="ru-RU" w:eastAsia="ru-RU" w:bidi="ar-SA"/>
    </w:rPr>
  </w:style>
  <w:style w:type="paragraph" w:styleId="748">
    <w:name w:val="Заголовок 1"/>
    <w:basedOn w:val="747"/>
    <w:next w:val="747"/>
    <w:link w:val="8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9">
    <w:name w:val="Заголовок 2"/>
    <w:basedOn w:val="747"/>
    <w:next w:val="747"/>
    <w:link w:val="8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0">
    <w:name w:val="Заголовок 3"/>
    <w:basedOn w:val="747"/>
    <w:next w:val="747"/>
    <w:link w:val="8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1">
    <w:name w:val="Заголовок 4"/>
    <w:basedOn w:val="747"/>
    <w:next w:val="747"/>
    <w:link w:val="8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2">
    <w:name w:val="Заголовок 5"/>
    <w:basedOn w:val="747"/>
    <w:next w:val="747"/>
    <w:link w:val="8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3">
    <w:name w:val="Заголовок 6"/>
    <w:basedOn w:val="747"/>
    <w:next w:val="747"/>
    <w:link w:val="8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4">
    <w:name w:val="Заголовок 7"/>
    <w:basedOn w:val="747"/>
    <w:next w:val="747"/>
    <w:link w:val="8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5">
    <w:name w:val="Заголовок 8"/>
    <w:basedOn w:val="747"/>
    <w:next w:val="747"/>
    <w:link w:val="8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6">
    <w:name w:val="Заголовок 9"/>
    <w:basedOn w:val="747"/>
    <w:next w:val="747"/>
    <w:link w:val="8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>
    <w:name w:val="Основной шрифт абзаца"/>
    <w:next w:val="757"/>
    <w:link w:val="747"/>
    <w:uiPriority w:val="1"/>
    <w:semiHidden/>
    <w:unhideWhenUsed/>
  </w:style>
  <w:style w:type="table" w:styleId="758">
    <w:name w:val="Обычная таблица"/>
    <w:next w:val="758"/>
    <w:link w:val="747"/>
    <w:uiPriority w:val="99"/>
    <w:semiHidden/>
    <w:unhideWhenUsed/>
    <w:tblPr/>
  </w:style>
  <w:style w:type="numbering" w:styleId="759">
    <w:name w:val="Нет списка"/>
    <w:next w:val="759"/>
    <w:link w:val="747"/>
    <w:uiPriority w:val="99"/>
    <w:semiHidden/>
    <w:unhideWhenUsed/>
  </w:style>
  <w:style w:type="paragraph" w:styleId="760">
    <w:name w:val="Абзац списка"/>
    <w:basedOn w:val="747"/>
    <w:next w:val="760"/>
    <w:link w:val="747"/>
    <w:uiPriority w:val="34"/>
    <w:qFormat/>
    <w:pPr>
      <w:contextualSpacing/>
      <w:ind w:left="720"/>
    </w:pPr>
  </w:style>
  <w:style w:type="paragraph" w:styleId="761">
    <w:name w:val="Без интервала"/>
    <w:next w:val="761"/>
    <w:link w:val="747"/>
    <w:uiPriority w:val="1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762">
    <w:name w:val="Заголовок"/>
    <w:basedOn w:val="747"/>
    <w:next w:val="747"/>
    <w:link w:val="82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63">
    <w:name w:val="Подзаголовок"/>
    <w:basedOn w:val="747"/>
    <w:next w:val="747"/>
    <w:link w:val="830"/>
    <w:uiPriority w:val="11"/>
    <w:qFormat/>
    <w:pPr>
      <w:spacing w:before="200" w:after="200"/>
    </w:pPr>
    <w:rPr>
      <w:sz w:val="24"/>
      <w:szCs w:val="24"/>
    </w:rPr>
  </w:style>
  <w:style w:type="paragraph" w:styleId="764">
    <w:name w:val="Цитата 2"/>
    <w:basedOn w:val="747"/>
    <w:next w:val="747"/>
    <w:link w:val="831"/>
    <w:uiPriority w:val="29"/>
    <w:qFormat/>
    <w:pPr>
      <w:ind w:left="720" w:right="720"/>
    </w:pPr>
    <w:rPr>
      <w:i/>
    </w:rPr>
  </w:style>
  <w:style w:type="paragraph" w:styleId="765">
    <w:name w:val="Выделенная цитата"/>
    <w:basedOn w:val="747"/>
    <w:next w:val="747"/>
    <w:link w:val="8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66">
    <w:name w:val="Верхний колонтитул"/>
    <w:basedOn w:val="747"/>
    <w:next w:val="766"/>
    <w:link w:val="944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767">
    <w:name w:val="Нижний колонтитул"/>
    <w:basedOn w:val="747"/>
    <w:next w:val="767"/>
    <w:link w:val="945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768">
    <w:name w:val="Название объекта"/>
    <w:basedOn w:val="747"/>
    <w:next w:val="747"/>
    <w:link w:val="747"/>
    <w:uiPriority w:val="35"/>
    <w:semiHidden/>
    <w:unhideWhenUsed/>
    <w:qFormat/>
    <w:pPr>
      <w:spacing w:line="276" w:lineRule="auto"/>
    </w:pPr>
    <w:rPr>
      <w:b/>
      <w:bCs/>
      <w:color w:val="4472c4"/>
      <w:sz w:val="18"/>
      <w:szCs w:val="18"/>
    </w:rPr>
  </w:style>
  <w:style w:type="table" w:styleId="769">
    <w:name w:val="Сетка таблицы"/>
    <w:basedOn w:val="758"/>
    <w:next w:val="769"/>
    <w:link w:val="747"/>
    <w:uiPriority w:val="59"/>
    <w:tblPr/>
  </w:style>
  <w:style w:type="table" w:styleId="770">
    <w:name w:val="Таблица простая 1"/>
    <w:basedOn w:val="758"/>
    <w:next w:val="770"/>
    <w:link w:val="747"/>
    <w:uiPriority w:val="59"/>
    <w:tblPr/>
  </w:style>
  <w:style w:type="table" w:styleId="771">
    <w:name w:val="Таблица простая 2"/>
    <w:basedOn w:val="758"/>
    <w:next w:val="771"/>
    <w:link w:val="747"/>
    <w:uiPriority w:val="59"/>
    <w:tblPr/>
  </w:style>
  <w:style w:type="table" w:styleId="772">
    <w:name w:val="Таблица простая 3"/>
    <w:basedOn w:val="758"/>
    <w:next w:val="772"/>
    <w:link w:val="747"/>
    <w:uiPriority w:val="99"/>
    <w:tblPr/>
  </w:style>
  <w:style w:type="table" w:styleId="773">
    <w:name w:val="Таблица простая 4"/>
    <w:basedOn w:val="758"/>
    <w:next w:val="773"/>
    <w:link w:val="747"/>
    <w:uiPriority w:val="99"/>
    <w:tblPr/>
  </w:style>
  <w:style w:type="table" w:styleId="774">
    <w:name w:val="Таблица простая 5"/>
    <w:basedOn w:val="758"/>
    <w:next w:val="774"/>
    <w:link w:val="747"/>
    <w:uiPriority w:val="99"/>
    <w:tblPr/>
  </w:style>
  <w:style w:type="table" w:styleId="775">
    <w:name w:val="Таблица-сетка 1 светлая"/>
    <w:basedOn w:val="758"/>
    <w:next w:val="775"/>
    <w:link w:val="747"/>
    <w:uiPriority w:val="99"/>
    <w:tblPr/>
  </w:style>
  <w:style w:type="table" w:styleId="776">
    <w:name w:val="Таблица-сетка 2"/>
    <w:basedOn w:val="758"/>
    <w:next w:val="776"/>
    <w:link w:val="747"/>
    <w:uiPriority w:val="99"/>
    <w:tblPr/>
  </w:style>
  <w:style w:type="table" w:styleId="777">
    <w:name w:val="Таблица-сетка 3"/>
    <w:basedOn w:val="758"/>
    <w:next w:val="777"/>
    <w:link w:val="747"/>
    <w:uiPriority w:val="99"/>
    <w:tblPr/>
  </w:style>
  <w:style w:type="table" w:styleId="778">
    <w:name w:val="Таблица-сетка 4"/>
    <w:basedOn w:val="758"/>
    <w:next w:val="778"/>
    <w:link w:val="747"/>
    <w:uiPriority w:val="59"/>
    <w:tblPr/>
  </w:style>
  <w:style w:type="table" w:styleId="779">
    <w:name w:val="Таблица-сетка 5 темная"/>
    <w:basedOn w:val="758"/>
    <w:next w:val="779"/>
    <w:link w:val="747"/>
    <w:uiPriority w:val="99"/>
    <w:tblPr/>
  </w:style>
  <w:style w:type="table" w:styleId="780">
    <w:name w:val="Таблица-сетка 6 цветная"/>
    <w:basedOn w:val="758"/>
    <w:next w:val="780"/>
    <w:link w:val="747"/>
    <w:uiPriority w:val="99"/>
    <w:tblPr/>
  </w:style>
  <w:style w:type="table" w:styleId="781">
    <w:name w:val="Таблица-сетка 7 цветная"/>
    <w:basedOn w:val="758"/>
    <w:next w:val="781"/>
    <w:link w:val="747"/>
    <w:uiPriority w:val="99"/>
    <w:tblPr/>
  </w:style>
  <w:style w:type="table" w:styleId="782">
    <w:name w:val="Список-таблица 1 светлая"/>
    <w:basedOn w:val="758"/>
    <w:next w:val="782"/>
    <w:link w:val="747"/>
    <w:uiPriority w:val="99"/>
    <w:tblPr/>
  </w:style>
  <w:style w:type="table" w:styleId="783">
    <w:name w:val="Список-таблица 2"/>
    <w:basedOn w:val="758"/>
    <w:next w:val="783"/>
    <w:link w:val="747"/>
    <w:uiPriority w:val="99"/>
    <w:tblPr/>
  </w:style>
  <w:style w:type="table" w:styleId="784">
    <w:name w:val="Список-таблица 3"/>
    <w:basedOn w:val="758"/>
    <w:next w:val="784"/>
    <w:link w:val="747"/>
    <w:uiPriority w:val="99"/>
    <w:tblPr/>
  </w:style>
  <w:style w:type="table" w:styleId="785">
    <w:name w:val="Список-таблица 4"/>
    <w:basedOn w:val="758"/>
    <w:next w:val="785"/>
    <w:link w:val="747"/>
    <w:uiPriority w:val="99"/>
    <w:tblPr/>
  </w:style>
  <w:style w:type="table" w:styleId="786">
    <w:name w:val="Список-таблица 5 темная"/>
    <w:basedOn w:val="758"/>
    <w:next w:val="786"/>
    <w:link w:val="747"/>
    <w:uiPriority w:val="99"/>
    <w:tblPr/>
  </w:style>
  <w:style w:type="table" w:styleId="787">
    <w:name w:val="Список-таблица 6 цветная"/>
    <w:basedOn w:val="758"/>
    <w:next w:val="787"/>
    <w:link w:val="747"/>
    <w:uiPriority w:val="99"/>
    <w:tblPr/>
  </w:style>
  <w:style w:type="table" w:styleId="788">
    <w:name w:val="Список-таблица 7 цветная"/>
    <w:basedOn w:val="758"/>
    <w:next w:val="788"/>
    <w:link w:val="747"/>
    <w:uiPriority w:val="99"/>
    <w:tblPr/>
  </w:style>
  <w:style w:type="character" w:styleId="789">
    <w:name w:val="Гиперссылка"/>
    <w:next w:val="789"/>
    <w:link w:val="747"/>
    <w:uiPriority w:val="99"/>
    <w:unhideWhenUsed/>
    <w:rPr>
      <w:color w:val="0563c1"/>
      <w:u w:val="single"/>
    </w:rPr>
  </w:style>
  <w:style w:type="paragraph" w:styleId="790">
    <w:name w:val="Текст сноски"/>
    <w:basedOn w:val="747"/>
    <w:next w:val="790"/>
    <w:link w:val="942"/>
    <w:uiPriority w:val="99"/>
    <w:semiHidden/>
    <w:unhideWhenUsed/>
    <w:pPr>
      <w:spacing w:after="40"/>
    </w:pPr>
    <w:rPr>
      <w:sz w:val="18"/>
    </w:rPr>
  </w:style>
  <w:style w:type="character" w:styleId="791">
    <w:name w:val="Знак сноски"/>
    <w:next w:val="791"/>
    <w:link w:val="747"/>
    <w:uiPriority w:val="99"/>
    <w:unhideWhenUsed/>
    <w:rPr>
      <w:vertAlign w:val="superscript"/>
    </w:rPr>
  </w:style>
  <w:style w:type="paragraph" w:styleId="792">
    <w:name w:val="Текст концевой сноски"/>
    <w:basedOn w:val="747"/>
    <w:next w:val="792"/>
    <w:link w:val="943"/>
    <w:uiPriority w:val="99"/>
    <w:semiHidden/>
    <w:unhideWhenUsed/>
    <w:rPr>
      <w:sz w:val="20"/>
    </w:rPr>
  </w:style>
  <w:style w:type="character" w:styleId="793">
    <w:name w:val="Знак концевой сноски"/>
    <w:next w:val="793"/>
    <w:link w:val="747"/>
    <w:uiPriority w:val="99"/>
    <w:semiHidden/>
    <w:unhideWhenUsed/>
    <w:rPr>
      <w:vertAlign w:val="superscript"/>
    </w:rPr>
  </w:style>
  <w:style w:type="paragraph" w:styleId="794">
    <w:name w:val="Оглавление 1"/>
    <w:basedOn w:val="747"/>
    <w:next w:val="747"/>
    <w:link w:val="747"/>
    <w:uiPriority w:val="39"/>
    <w:unhideWhenUsed/>
    <w:pPr>
      <w:spacing w:after="57"/>
    </w:pPr>
  </w:style>
  <w:style w:type="paragraph" w:styleId="795">
    <w:name w:val="Оглавление 2"/>
    <w:basedOn w:val="747"/>
    <w:next w:val="747"/>
    <w:link w:val="747"/>
    <w:uiPriority w:val="39"/>
    <w:unhideWhenUsed/>
    <w:pPr>
      <w:ind w:left="283"/>
      <w:spacing w:after="57"/>
    </w:pPr>
  </w:style>
  <w:style w:type="paragraph" w:styleId="796">
    <w:name w:val="Оглавление 3"/>
    <w:basedOn w:val="747"/>
    <w:next w:val="747"/>
    <w:link w:val="747"/>
    <w:uiPriority w:val="39"/>
    <w:unhideWhenUsed/>
    <w:pPr>
      <w:ind w:left="567"/>
      <w:spacing w:after="57"/>
    </w:pPr>
  </w:style>
  <w:style w:type="paragraph" w:styleId="797">
    <w:name w:val="Оглавление 4"/>
    <w:basedOn w:val="747"/>
    <w:next w:val="747"/>
    <w:link w:val="747"/>
    <w:uiPriority w:val="39"/>
    <w:unhideWhenUsed/>
    <w:pPr>
      <w:ind w:left="850"/>
      <w:spacing w:after="57"/>
    </w:pPr>
  </w:style>
  <w:style w:type="paragraph" w:styleId="798">
    <w:name w:val="Оглавление 5"/>
    <w:basedOn w:val="747"/>
    <w:next w:val="747"/>
    <w:link w:val="747"/>
    <w:uiPriority w:val="39"/>
    <w:unhideWhenUsed/>
    <w:pPr>
      <w:ind w:left="1134"/>
      <w:spacing w:after="57"/>
    </w:pPr>
  </w:style>
  <w:style w:type="paragraph" w:styleId="799">
    <w:name w:val="Оглавление 6"/>
    <w:basedOn w:val="747"/>
    <w:next w:val="747"/>
    <w:link w:val="747"/>
    <w:uiPriority w:val="39"/>
    <w:unhideWhenUsed/>
    <w:pPr>
      <w:ind w:left="1417"/>
      <w:spacing w:after="57"/>
    </w:pPr>
  </w:style>
  <w:style w:type="paragraph" w:styleId="800">
    <w:name w:val="Оглавление 7"/>
    <w:basedOn w:val="747"/>
    <w:next w:val="747"/>
    <w:link w:val="747"/>
    <w:uiPriority w:val="39"/>
    <w:unhideWhenUsed/>
    <w:pPr>
      <w:ind w:left="1701"/>
      <w:spacing w:after="57"/>
    </w:pPr>
  </w:style>
  <w:style w:type="paragraph" w:styleId="801">
    <w:name w:val="Оглавление 8"/>
    <w:basedOn w:val="747"/>
    <w:next w:val="747"/>
    <w:link w:val="747"/>
    <w:uiPriority w:val="39"/>
    <w:unhideWhenUsed/>
    <w:pPr>
      <w:ind w:left="1984"/>
      <w:spacing w:after="57"/>
    </w:pPr>
  </w:style>
  <w:style w:type="paragraph" w:styleId="802">
    <w:name w:val="Оглавление 9"/>
    <w:basedOn w:val="747"/>
    <w:next w:val="747"/>
    <w:link w:val="747"/>
    <w:uiPriority w:val="39"/>
    <w:unhideWhenUsed/>
    <w:pPr>
      <w:ind w:left="2268"/>
      <w:spacing w:after="57"/>
    </w:pPr>
  </w:style>
  <w:style w:type="paragraph" w:styleId="803">
    <w:name w:val="Заголовок оглавления"/>
    <w:next w:val="803"/>
    <w:link w:val="747"/>
    <w:uiPriority w:val="39"/>
    <w:unhideWhenUsed/>
    <w:pPr>
      <w:spacing w:after="160" w:line="259" w:lineRule="auto"/>
    </w:pPr>
    <w:rPr>
      <w:sz w:val="22"/>
      <w:szCs w:val="22"/>
      <w:lang w:val="ru-RU" w:eastAsia="en-US" w:bidi="ar-SA"/>
    </w:rPr>
  </w:style>
  <w:style w:type="paragraph" w:styleId="804">
    <w:name w:val="Перечень рисунков"/>
    <w:basedOn w:val="747"/>
    <w:next w:val="747"/>
    <w:link w:val="747"/>
    <w:uiPriority w:val="99"/>
    <w:unhideWhenUsed/>
  </w:style>
  <w:style w:type="character" w:styleId="805">
    <w:name w:val="Heading 1 Char"/>
    <w:next w:val="805"/>
    <w:link w:val="747"/>
    <w:uiPriority w:val="9"/>
    <w:rPr>
      <w:rFonts w:ascii="Arial" w:hAnsi="Arial" w:eastAsia="Arial" w:cs="Arial"/>
      <w:sz w:val="40"/>
      <w:szCs w:val="40"/>
    </w:rPr>
  </w:style>
  <w:style w:type="character" w:styleId="806">
    <w:name w:val="Heading 2 Char"/>
    <w:next w:val="806"/>
    <w:link w:val="747"/>
    <w:uiPriority w:val="9"/>
    <w:rPr>
      <w:rFonts w:ascii="Arial" w:hAnsi="Arial" w:eastAsia="Arial" w:cs="Arial"/>
      <w:sz w:val="34"/>
    </w:rPr>
  </w:style>
  <w:style w:type="character" w:styleId="807">
    <w:name w:val="Heading 3 Char"/>
    <w:next w:val="807"/>
    <w:link w:val="747"/>
    <w:uiPriority w:val="9"/>
    <w:rPr>
      <w:rFonts w:ascii="Arial" w:hAnsi="Arial" w:eastAsia="Arial" w:cs="Arial"/>
      <w:sz w:val="30"/>
      <w:szCs w:val="30"/>
    </w:rPr>
  </w:style>
  <w:style w:type="character" w:styleId="808">
    <w:name w:val="Heading 4 Char"/>
    <w:next w:val="808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809">
    <w:name w:val="Heading 5 Char"/>
    <w:next w:val="809"/>
    <w:link w:val="747"/>
    <w:uiPriority w:val="9"/>
    <w:rPr>
      <w:rFonts w:ascii="Arial" w:hAnsi="Arial" w:eastAsia="Arial" w:cs="Arial"/>
      <w:b/>
      <w:bCs/>
      <w:sz w:val="24"/>
      <w:szCs w:val="24"/>
    </w:rPr>
  </w:style>
  <w:style w:type="character" w:styleId="810">
    <w:name w:val="Heading 6 Char"/>
    <w:next w:val="810"/>
    <w:link w:val="747"/>
    <w:uiPriority w:val="9"/>
    <w:rPr>
      <w:rFonts w:ascii="Arial" w:hAnsi="Arial" w:eastAsia="Arial" w:cs="Arial"/>
      <w:b/>
      <w:bCs/>
      <w:sz w:val="22"/>
      <w:szCs w:val="22"/>
    </w:rPr>
  </w:style>
  <w:style w:type="character" w:styleId="811">
    <w:name w:val="Heading 7 Char"/>
    <w:next w:val="811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2">
    <w:name w:val="Heading 8 Char"/>
    <w:next w:val="812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813">
    <w:name w:val="Heading 9 Char"/>
    <w:next w:val="813"/>
    <w:link w:val="747"/>
    <w:uiPriority w:val="9"/>
    <w:rPr>
      <w:rFonts w:ascii="Arial" w:hAnsi="Arial" w:eastAsia="Arial" w:cs="Arial"/>
      <w:i/>
      <w:iCs/>
      <w:sz w:val="21"/>
      <w:szCs w:val="21"/>
    </w:rPr>
  </w:style>
  <w:style w:type="character" w:styleId="814">
    <w:name w:val="Title Char"/>
    <w:next w:val="814"/>
    <w:link w:val="747"/>
    <w:uiPriority w:val="10"/>
    <w:rPr>
      <w:sz w:val="48"/>
      <w:szCs w:val="48"/>
    </w:rPr>
  </w:style>
  <w:style w:type="character" w:styleId="815">
    <w:name w:val="Subtitle Char"/>
    <w:next w:val="815"/>
    <w:link w:val="747"/>
    <w:uiPriority w:val="11"/>
    <w:rPr>
      <w:sz w:val="24"/>
      <w:szCs w:val="24"/>
    </w:rPr>
  </w:style>
  <w:style w:type="character" w:styleId="816">
    <w:name w:val="Quote Char"/>
    <w:next w:val="816"/>
    <w:link w:val="747"/>
    <w:uiPriority w:val="29"/>
    <w:rPr>
      <w:i/>
    </w:rPr>
  </w:style>
  <w:style w:type="character" w:styleId="817">
    <w:name w:val="Intense Quote Char"/>
    <w:next w:val="817"/>
    <w:link w:val="747"/>
    <w:uiPriority w:val="30"/>
    <w:rPr>
      <w:i/>
    </w:rPr>
  </w:style>
  <w:style w:type="character" w:styleId="818">
    <w:name w:val="Footnote Text Char"/>
    <w:next w:val="818"/>
    <w:link w:val="747"/>
    <w:uiPriority w:val="99"/>
    <w:rPr>
      <w:sz w:val="18"/>
    </w:rPr>
  </w:style>
  <w:style w:type="character" w:styleId="819">
    <w:name w:val="Endnote Text Char"/>
    <w:next w:val="819"/>
    <w:link w:val="747"/>
    <w:uiPriority w:val="99"/>
    <w:rPr>
      <w:sz w:val="20"/>
    </w:rPr>
  </w:style>
  <w:style w:type="character" w:styleId="820">
    <w:name w:val="Заголовок 1 Знак"/>
    <w:next w:val="820"/>
    <w:link w:val="748"/>
    <w:uiPriority w:val="9"/>
    <w:rPr>
      <w:rFonts w:ascii="Arial" w:hAnsi="Arial" w:eastAsia="Arial" w:cs="Arial"/>
      <w:sz w:val="40"/>
      <w:szCs w:val="40"/>
    </w:rPr>
  </w:style>
  <w:style w:type="character" w:styleId="821">
    <w:name w:val="Заголовок 2 Знак"/>
    <w:next w:val="821"/>
    <w:link w:val="749"/>
    <w:uiPriority w:val="9"/>
    <w:rPr>
      <w:rFonts w:ascii="Arial" w:hAnsi="Arial" w:eastAsia="Arial" w:cs="Arial"/>
      <w:sz w:val="34"/>
    </w:rPr>
  </w:style>
  <w:style w:type="character" w:styleId="822">
    <w:name w:val="Заголовок 3 Знак"/>
    <w:next w:val="822"/>
    <w:link w:val="750"/>
    <w:uiPriority w:val="9"/>
    <w:rPr>
      <w:rFonts w:ascii="Arial" w:hAnsi="Arial" w:eastAsia="Arial" w:cs="Arial"/>
      <w:sz w:val="30"/>
      <w:szCs w:val="30"/>
    </w:rPr>
  </w:style>
  <w:style w:type="character" w:styleId="823">
    <w:name w:val="Заголовок 4 Знак"/>
    <w:next w:val="823"/>
    <w:link w:val="751"/>
    <w:uiPriority w:val="9"/>
    <w:rPr>
      <w:rFonts w:ascii="Arial" w:hAnsi="Arial" w:eastAsia="Arial" w:cs="Arial"/>
      <w:b/>
      <w:bCs/>
      <w:sz w:val="26"/>
      <w:szCs w:val="26"/>
    </w:rPr>
  </w:style>
  <w:style w:type="character" w:styleId="824">
    <w:name w:val="Заголовок 5 Знак"/>
    <w:next w:val="824"/>
    <w:link w:val="752"/>
    <w:uiPriority w:val="9"/>
    <w:rPr>
      <w:rFonts w:ascii="Arial" w:hAnsi="Arial" w:eastAsia="Arial" w:cs="Arial"/>
      <w:b/>
      <w:bCs/>
      <w:sz w:val="24"/>
      <w:szCs w:val="24"/>
    </w:rPr>
  </w:style>
  <w:style w:type="character" w:styleId="825">
    <w:name w:val="Заголовок 6 Знак"/>
    <w:next w:val="825"/>
    <w:link w:val="753"/>
    <w:uiPriority w:val="9"/>
    <w:rPr>
      <w:rFonts w:ascii="Arial" w:hAnsi="Arial" w:eastAsia="Arial" w:cs="Arial"/>
      <w:b/>
      <w:bCs/>
      <w:sz w:val="22"/>
      <w:szCs w:val="22"/>
    </w:rPr>
  </w:style>
  <w:style w:type="character" w:styleId="826">
    <w:name w:val="Заголовок 7 Знак"/>
    <w:next w:val="826"/>
    <w:link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7">
    <w:name w:val="Заголовок 8 Знак"/>
    <w:next w:val="827"/>
    <w:link w:val="755"/>
    <w:uiPriority w:val="9"/>
    <w:rPr>
      <w:rFonts w:ascii="Arial" w:hAnsi="Arial" w:eastAsia="Arial" w:cs="Arial"/>
      <w:i/>
      <w:iCs/>
      <w:sz w:val="22"/>
      <w:szCs w:val="22"/>
    </w:rPr>
  </w:style>
  <w:style w:type="character" w:styleId="828">
    <w:name w:val="Заголовок 9 Знак"/>
    <w:next w:val="828"/>
    <w:link w:val="756"/>
    <w:uiPriority w:val="9"/>
    <w:rPr>
      <w:rFonts w:ascii="Arial" w:hAnsi="Arial" w:eastAsia="Arial" w:cs="Arial"/>
      <w:i/>
      <w:iCs/>
      <w:sz w:val="21"/>
      <w:szCs w:val="21"/>
    </w:rPr>
  </w:style>
  <w:style w:type="character" w:styleId="829">
    <w:name w:val="Заголовок Знак"/>
    <w:next w:val="829"/>
    <w:link w:val="762"/>
    <w:uiPriority w:val="10"/>
    <w:rPr>
      <w:sz w:val="48"/>
      <w:szCs w:val="48"/>
    </w:rPr>
  </w:style>
  <w:style w:type="character" w:styleId="830">
    <w:name w:val="Подзаголовок Знак"/>
    <w:next w:val="830"/>
    <w:link w:val="763"/>
    <w:uiPriority w:val="11"/>
    <w:rPr>
      <w:sz w:val="24"/>
      <w:szCs w:val="24"/>
    </w:rPr>
  </w:style>
  <w:style w:type="character" w:styleId="831">
    <w:name w:val="Цитата 2 Знак"/>
    <w:next w:val="831"/>
    <w:link w:val="764"/>
    <w:uiPriority w:val="29"/>
    <w:rPr>
      <w:i/>
    </w:rPr>
  </w:style>
  <w:style w:type="character" w:styleId="832">
    <w:name w:val="Выделенная цитата Знак"/>
    <w:next w:val="832"/>
    <w:link w:val="765"/>
    <w:uiPriority w:val="30"/>
    <w:rPr>
      <w:i/>
    </w:rPr>
  </w:style>
  <w:style w:type="character" w:styleId="833">
    <w:name w:val="Header Char"/>
    <w:basedOn w:val="757"/>
    <w:next w:val="833"/>
    <w:link w:val="747"/>
    <w:uiPriority w:val="99"/>
  </w:style>
  <w:style w:type="character" w:styleId="834">
    <w:name w:val="Footer Char"/>
    <w:basedOn w:val="757"/>
    <w:next w:val="834"/>
    <w:link w:val="747"/>
    <w:uiPriority w:val="99"/>
  </w:style>
  <w:style w:type="character" w:styleId="835">
    <w:name w:val="Caption Char"/>
    <w:next w:val="835"/>
    <w:link w:val="747"/>
    <w:uiPriority w:val="99"/>
  </w:style>
  <w:style w:type="table" w:styleId="836">
    <w:name w:val="Table Grid Light"/>
    <w:basedOn w:val="758"/>
    <w:next w:val="836"/>
    <w:link w:val="747"/>
    <w:uiPriority w:val="59"/>
    <w:tblPr/>
  </w:style>
  <w:style w:type="table" w:styleId="837">
    <w:name w:val="Grid Table 1 Light - Accent 1"/>
    <w:basedOn w:val="758"/>
    <w:next w:val="837"/>
    <w:link w:val="747"/>
    <w:uiPriority w:val="99"/>
    <w:tblPr/>
  </w:style>
  <w:style w:type="table" w:styleId="838">
    <w:name w:val="Grid Table 1 Light - Accent 2"/>
    <w:basedOn w:val="758"/>
    <w:next w:val="838"/>
    <w:link w:val="747"/>
    <w:uiPriority w:val="99"/>
    <w:tblPr/>
  </w:style>
  <w:style w:type="table" w:styleId="839">
    <w:name w:val="Grid Table 1 Light - Accent 3"/>
    <w:basedOn w:val="758"/>
    <w:next w:val="839"/>
    <w:link w:val="747"/>
    <w:uiPriority w:val="99"/>
    <w:tblPr/>
  </w:style>
  <w:style w:type="table" w:styleId="840">
    <w:name w:val="Grid Table 1 Light - Accent 4"/>
    <w:basedOn w:val="758"/>
    <w:next w:val="840"/>
    <w:link w:val="747"/>
    <w:uiPriority w:val="99"/>
    <w:tblPr/>
  </w:style>
  <w:style w:type="table" w:styleId="841">
    <w:name w:val="Grid Table 1 Light - Accent 5"/>
    <w:basedOn w:val="758"/>
    <w:next w:val="841"/>
    <w:link w:val="747"/>
    <w:uiPriority w:val="99"/>
    <w:tblPr/>
  </w:style>
  <w:style w:type="table" w:styleId="842">
    <w:name w:val="Grid Table 1 Light - Accent 6"/>
    <w:basedOn w:val="758"/>
    <w:next w:val="842"/>
    <w:link w:val="747"/>
    <w:uiPriority w:val="99"/>
    <w:tblPr/>
  </w:style>
  <w:style w:type="table" w:styleId="843">
    <w:name w:val="Grid Table 2 - Accent 1"/>
    <w:basedOn w:val="758"/>
    <w:next w:val="843"/>
    <w:link w:val="747"/>
    <w:uiPriority w:val="99"/>
    <w:tblPr/>
  </w:style>
  <w:style w:type="table" w:styleId="844">
    <w:name w:val="Grid Table 2 - Accent 2"/>
    <w:basedOn w:val="758"/>
    <w:next w:val="844"/>
    <w:link w:val="747"/>
    <w:uiPriority w:val="99"/>
    <w:tblPr/>
  </w:style>
  <w:style w:type="table" w:styleId="845">
    <w:name w:val="Grid Table 2 - Accent 3"/>
    <w:basedOn w:val="758"/>
    <w:next w:val="845"/>
    <w:link w:val="747"/>
    <w:uiPriority w:val="99"/>
    <w:tblPr/>
  </w:style>
  <w:style w:type="table" w:styleId="846">
    <w:name w:val="Grid Table 2 - Accent 4"/>
    <w:basedOn w:val="758"/>
    <w:next w:val="846"/>
    <w:link w:val="747"/>
    <w:uiPriority w:val="99"/>
    <w:tblPr/>
  </w:style>
  <w:style w:type="table" w:styleId="847">
    <w:name w:val="Grid Table 2 - Accent 5"/>
    <w:basedOn w:val="758"/>
    <w:next w:val="847"/>
    <w:link w:val="747"/>
    <w:uiPriority w:val="99"/>
    <w:tblPr/>
  </w:style>
  <w:style w:type="table" w:styleId="848">
    <w:name w:val="Grid Table 2 - Accent 6"/>
    <w:basedOn w:val="758"/>
    <w:next w:val="848"/>
    <w:link w:val="747"/>
    <w:uiPriority w:val="99"/>
    <w:tblPr/>
  </w:style>
  <w:style w:type="table" w:styleId="849">
    <w:name w:val="Grid Table 3 - Accent 1"/>
    <w:basedOn w:val="758"/>
    <w:next w:val="849"/>
    <w:link w:val="747"/>
    <w:uiPriority w:val="99"/>
    <w:tblPr/>
  </w:style>
  <w:style w:type="table" w:styleId="850">
    <w:name w:val="Grid Table 3 - Accent 2"/>
    <w:basedOn w:val="758"/>
    <w:next w:val="850"/>
    <w:link w:val="747"/>
    <w:uiPriority w:val="99"/>
    <w:tblPr/>
  </w:style>
  <w:style w:type="table" w:styleId="851">
    <w:name w:val="Grid Table 3 - Accent 3"/>
    <w:basedOn w:val="758"/>
    <w:next w:val="851"/>
    <w:link w:val="747"/>
    <w:uiPriority w:val="99"/>
    <w:tblPr/>
  </w:style>
  <w:style w:type="table" w:styleId="852">
    <w:name w:val="Grid Table 3 - Accent 4"/>
    <w:basedOn w:val="758"/>
    <w:next w:val="852"/>
    <w:link w:val="747"/>
    <w:uiPriority w:val="99"/>
    <w:tblPr/>
  </w:style>
  <w:style w:type="table" w:styleId="853">
    <w:name w:val="Grid Table 3 - Accent 5"/>
    <w:basedOn w:val="758"/>
    <w:next w:val="853"/>
    <w:link w:val="747"/>
    <w:uiPriority w:val="99"/>
    <w:tblPr/>
  </w:style>
  <w:style w:type="table" w:styleId="854">
    <w:name w:val="Grid Table 3 - Accent 6"/>
    <w:basedOn w:val="758"/>
    <w:next w:val="854"/>
    <w:link w:val="747"/>
    <w:uiPriority w:val="99"/>
    <w:tblPr/>
  </w:style>
  <w:style w:type="table" w:styleId="855">
    <w:name w:val="Grid Table 4 - Accent 1"/>
    <w:basedOn w:val="758"/>
    <w:next w:val="855"/>
    <w:link w:val="747"/>
    <w:uiPriority w:val="59"/>
    <w:tblPr/>
  </w:style>
  <w:style w:type="table" w:styleId="856">
    <w:name w:val="Grid Table 4 - Accent 2"/>
    <w:basedOn w:val="758"/>
    <w:next w:val="856"/>
    <w:link w:val="747"/>
    <w:uiPriority w:val="59"/>
    <w:tblPr/>
  </w:style>
  <w:style w:type="table" w:styleId="857">
    <w:name w:val="Grid Table 4 - Accent 3"/>
    <w:basedOn w:val="758"/>
    <w:next w:val="857"/>
    <w:link w:val="747"/>
    <w:uiPriority w:val="59"/>
    <w:tblPr/>
  </w:style>
  <w:style w:type="table" w:styleId="858">
    <w:name w:val="Grid Table 4 - Accent 4"/>
    <w:basedOn w:val="758"/>
    <w:next w:val="858"/>
    <w:link w:val="747"/>
    <w:uiPriority w:val="59"/>
    <w:tblPr/>
  </w:style>
  <w:style w:type="table" w:styleId="859">
    <w:name w:val="Grid Table 4 - Accent 5"/>
    <w:basedOn w:val="758"/>
    <w:next w:val="859"/>
    <w:link w:val="747"/>
    <w:uiPriority w:val="59"/>
    <w:tblPr/>
  </w:style>
  <w:style w:type="table" w:styleId="860">
    <w:name w:val="Grid Table 4 - Accent 6"/>
    <w:basedOn w:val="758"/>
    <w:next w:val="860"/>
    <w:link w:val="747"/>
    <w:uiPriority w:val="59"/>
    <w:tblPr/>
  </w:style>
  <w:style w:type="table" w:styleId="861">
    <w:name w:val="Grid Table 5 Dark- Accent 1"/>
    <w:basedOn w:val="758"/>
    <w:next w:val="861"/>
    <w:link w:val="747"/>
    <w:uiPriority w:val="99"/>
    <w:tblPr/>
  </w:style>
  <w:style w:type="table" w:styleId="862">
    <w:name w:val="Grid Table 5 Dark - Accent 2"/>
    <w:basedOn w:val="758"/>
    <w:next w:val="862"/>
    <w:link w:val="747"/>
    <w:uiPriority w:val="99"/>
    <w:tblPr/>
  </w:style>
  <w:style w:type="table" w:styleId="863">
    <w:name w:val="Grid Table 5 Dark - Accent 3"/>
    <w:basedOn w:val="758"/>
    <w:next w:val="863"/>
    <w:link w:val="747"/>
    <w:uiPriority w:val="99"/>
    <w:tblPr/>
  </w:style>
  <w:style w:type="table" w:styleId="864">
    <w:name w:val="Grid Table 5 Dark- Accent 4"/>
    <w:basedOn w:val="758"/>
    <w:next w:val="864"/>
    <w:link w:val="747"/>
    <w:uiPriority w:val="99"/>
    <w:tblPr/>
  </w:style>
  <w:style w:type="table" w:styleId="865">
    <w:name w:val="Grid Table 5 Dark - Accent 5"/>
    <w:basedOn w:val="758"/>
    <w:next w:val="865"/>
    <w:link w:val="747"/>
    <w:uiPriority w:val="99"/>
    <w:tblPr/>
  </w:style>
  <w:style w:type="table" w:styleId="866">
    <w:name w:val="Grid Table 5 Dark - Accent 6"/>
    <w:basedOn w:val="758"/>
    <w:next w:val="866"/>
    <w:link w:val="747"/>
    <w:uiPriority w:val="99"/>
    <w:tblPr/>
  </w:style>
  <w:style w:type="table" w:styleId="867">
    <w:name w:val="Grid Table 6 Colorful - Accent 1"/>
    <w:basedOn w:val="758"/>
    <w:next w:val="867"/>
    <w:link w:val="747"/>
    <w:uiPriority w:val="99"/>
    <w:tblPr/>
  </w:style>
  <w:style w:type="table" w:styleId="868">
    <w:name w:val="Grid Table 6 Colorful - Accent 2"/>
    <w:basedOn w:val="758"/>
    <w:next w:val="868"/>
    <w:link w:val="747"/>
    <w:uiPriority w:val="99"/>
    <w:tblPr/>
  </w:style>
  <w:style w:type="table" w:styleId="869">
    <w:name w:val="Grid Table 6 Colorful - Accent 3"/>
    <w:basedOn w:val="758"/>
    <w:next w:val="869"/>
    <w:link w:val="747"/>
    <w:uiPriority w:val="99"/>
    <w:tblPr/>
  </w:style>
  <w:style w:type="table" w:styleId="870">
    <w:name w:val="Grid Table 6 Colorful - Accent 4"/>
    <w:basedOn w:val="758"/>
    <w:next w:val="870"/>
    <w:link w:val="747"/>
    <w:uiPriority w:val="99"/>
    <w:tblPr/>
  </w:style>
  <w:style w:type="table" w:styleId="871">
    <w:name w:val="Grid Table 6 Colorful - Accent 5"/>
    <w:basedOn w:val="758"/>
    <w:next w:val="871"/>
    <w:link w:val="747"/>
    <w:uiPriority w:val="99"/>
    <w:tblPr/>
  </w:style>
  <w:style w:type="table" w:styleId="872">
    <w:name w:val="Grid Table 6 Colorful - Accent 6"/>
    <w:basedOn w:val="758"/>
    <w:next w:val="872"/>
    <w:link w:val="747"/>
    <w:uiPriority w:val="99"/>
    <w:tblPr/>
  </w:style>
  <w:style w:type="table" w:styleId="873">
    <w:name w:val="Grid Table 7 Colorful - Accent 1"/>
    <w:basedOn w:val="758"/>
    <w:next w:val="873"/>
    <w:link w:val="747"/>
    <w:uiPriority w:val="99"/>
    <w:tblPr/>
  </w:style>
  <w:style w:type="table" w:styleId="874">
    <w:name w:val="Grid Table 7 Colorful - Accent 2"/>
    <w:basedOn w:val="758"/>
    <w:next w:val="874"/>
    <w:link w:val="747"/>
    <w:uiPriority w:val="99"/>
    <w:tblPr/>
  </w:style>
  <w:style w:type="table" w:styleId="875">
    <w:name w:val="Grid Table 7 Colorful - Accent 3"/>
    <w:basedOn w:val="758"/>
    <w:next w:val="875"/>
    <w:link w:val="747"/>
    <w:uiPriority w:val="99"/>
    <w:tblPr/>
  </w:style>
  <w:style w:type="table" w:styleId="876">
    <w:name w:val="Grid Table 7 Colorful - Accent 4"/>
    <w:basedOn w:val="758"/>
    <w:next w:val="876"/>
    <w:link w:val="747"/>
    <w:uiPriority w:val="99"/>
    <w:tblPr/>
  </w:style>
  <w:style w:type="table" w:styleId="877">
    <w:name w:val="Grid Table 7 Colorful - Accent 5"/>
    <w:basedOn w:val="758"/>
    <w:next w:val="877"/>
    <w:link w:val="747"/>
    <w:uiPriority w:val="99"/>
    <w:tblPr/>
  </w:style>
  <w:style w:type="table" w:styleId="878">
    <w:name w:val="Grid Table 7 Colorful - Accent 6"/>
    <w:basedOn w:val="758"/>
    <w:next w:val="878"/>
    <w:link w:val="747"/>
    <w:uiPriority w:val="99"/>
    <w:tblPr/>
  </w:style>
  <w:style w:type="table" w:styleId="879">
    <w:name w:val="List Table 1 Light - Accent 1"/>
    <w:basedOn w:val="758"/>
    <w:next w:val="879"/>
    <w:link w:val="747"/>
    <w:uiPriority w:val="99"/>
    <w:tblPr/>
  </w:style>
  <w:style w:type="table" w:styleId="880">
    <w:name w:val="List Table 1 Light - Accent 2"/>
    <w:basedOn w:val="758"/>
    <w:next w:val="880"/>
    <w:link w:val="747"/>
    <w:uiPriority w:val="99"/>
    <w:tblPr/>
  </w:style>
  <w:style w:type="table" w:styleId="881">
    <w:name w:val="List Table 1 Light - Accent 3"/>
    <w:basedOn w:val="758"/>
    <w:next w:val="881"/>
    <w:link w:val="747"/>
    <w:uiPriority w:val="99"/>
    <w:tblPr/>
  </w:style>
  <w:style w:type="table" w:styleId="882">
    <w:name w:val="List Table 1 Light - Accent 4"/>
    <w:basedOn w:val="758"/>
    <w:next w:val="882"/>
    <w:link w:val="747"/>
    <w:uiPriority w:val="99"/>
    <w:tblPr/>
  </w:style>
  <w:style w:type="table" w:styleId="883">
    <w:name w:val="List Table 1 Light - Accent 5"/>
    <w:basedOn w:val="758"/>
    <w:next w:val="883"/>
    <w:link w:val="747"/>
    <w:uiPriority w:val="99"/>
    <w:tblPr/>
  </w:style>
  <w:style w:type="table" w:styleId="884">
    <w:name w:val="List Table 1 Light - Accent 6"/>
    <w:basedOn w:val="758"/>
    <w:next w:val="884"/>
    <w:link w:val="747"/>
    <w:uiPriority w:val="99"/>
    <w:tblPr/>
  </w:style>
  <w:style w:type="table" w:styleId="885">
    <w:name w:val="List Table 2 - Accent 1"/>
    <w:basedOn w:val="758"/>
    <w:next w:val="885"/>
    <w:link w:val="960"/>
    <w:uiPriority w:val="99"/>
    <w:tblPr/>
  </w:style>
  <w:style w:type="table" w:styleId="886">
    <w:name w:val="List Table 2 - Accent 2"/>
    <w:basedOn w:val="758"/>
    <w:next w:val="886"/>
    <w:link w:val="747"/>
    <w:uiPriority w:val="99"/>
    <w:tblPr/>
  </w:style>
  <w:style w:type="table" w:styleId="887">
    <w:name w:val="List Table 2 - Accent 3"/>
    <w:basedOn w:val="758"/>
    <w:next w:val="887"/>
    <w:link w:val="747"/>
    <w:uiPriority w:val="99"/>
    <w:tblPr/>
  </w:style>
  <w:style w:type="table" w:styleId="888">
    <w:name w:val="List Table 2 - Accent 4"/>
    <w:basedOn w:val="758"/>
    <w:next w:val="888"/>
    <w:link w:val="747"/>
    <w:uiPriority w:val="99"/>
    <w:tblPr/>
  </w:style>
  <w:style w:type="table" w:styleId="889">
    <w:name w:val="List Table 2 - Accent 5"/>
    <w:basedOn w:val="758"/>
    <w:next w:val="889"/>
    <w:link w:val="747"/>
    <w:uiPriority w:val="99"/>
    <w:tblPr/>
  </w:style>
  <w:style w:type="table" w:styleId="890">
    <w:name w:val="List Table 2 - Accent 6"/>
    <w:basedOn w:val="758"/>
    <w:next w:val="890"/>
    <w:link w:val="747"/>
    <w:uiPriority w:val="99"/>
    <w:tblPr/>
  </w:style>
  <w:style w:type="table" w:styleId="891">
    <w:name w:val="List Table 3 - Accent 1"/>
    <w:basedOn w:val="758"/>
    <w:next w:val="891"/>
    <w:link w:val="747"/>
    <w:uiPriority w:val="99"/>
    <w:tblPr/>
  </w:style>
  <w:style w:type="table" w:styleId="892">
    <w:name w:val="List Table 3 - Accent 2"/>
    <w:basedOn w:val="758"/>
    <w:next w:val="892"/>
    <w:link w:val="747"/>
    <w:uiPriority w:val="99"/>
    <w:tblPr/>
  </w:style>
  <w:style w:type="table" w:styleId="893">
    <w:name w:val="List Table 3 - Accent 3"/>
    <w:basedOn w:val="758"/>
    <w:next w:val="893"/>
    <w:link w:val="747"/>
    <w:uiPriority w:val="99"/>
    <w:tblPr/>
  </w:style>
  <w:style w:type="table" w:styleId="894">
    <w:name w:val="List Table 3 - Accent 4"/>
    <w:basedOn w:val="758"/>
    <w:next w:val="894"/>
    <w:link w:val="747"/>
    <w:uiPriority w:val="99"/>
    <w:tblPr/>
  </w:style>
  <w:style w:type="table" w:styleId="895">
    <w:name w:val="List Table 3 - Accent 5"/>
    <w:basedOn w:val="758"/>
    <w:next w:val="895"/>
    <w:link w:val="747"/>
    <w:uiPriority w:val="99"/>
    <w:tblPr/>
  </w:style>
  <w:style w:type="table" w:styleId="896">
    <w:name w:val="List Table 3 - Accent 6"/>
    <w:basedOn w:val="758"/>
    <w:next w:val="896"/>
    <w:link w:val="747"/>
    <w:uiPriority w:val="99"/>
    <w:tblPr/>
  </w:style>
  <w:style w:type="table" w:styleId="897">
    <w:name w:val="List Table 4 - Accent 1"/>
    <w:basedOn w:val="758"/>
    <w:next w:val="897"/>
    <w:link w:val="747"/>
    <w:uiPriority w:val="99"/>
    <w:tblPr/>
  </w:style>
  <w:style w:type="table" w:styleId="898">
    <w:name w:val="List Table 4 - Accent 2"/>
    <w:basedOn w:val="758"/>
    <w:next w:val="898"/>
    <w:link w:val="747"/>
    <w:uiPriority w:val="99"/>
    <w:tblPr/>
  </w:style>
  <w:style w:type="table" w:styleId="899">
    <w:name w:val="List Table 4 - Accent 3"/>
    <w:basedOn w:val="758"/>
    <w:next w:val="899"/>
    <w:link w:val="747"/>
    <w:uiPriority w:val="99"/>
    <w:tblPr/>
  </w:style>
  <w:style w:type="table" w:styleId="900">
    <w:name w:val="List Table 4 - Accent 4"/>
    <w:basedOn w:val="758"/>
    <w:next w:val="900"/>
    <w:link w:val="747"/>
    <w:uiPriority w:val="99"/>
    <w:tblPr/>
  </w:style>
  <w:style w:type="table" w:styleId="901">
    <w:name w:val="List Table 4 - Accent 5"/>
    <w:basedOn w:val="758"/>
    <w:next w:val="901"/>
    <w:link w:val="747"/>
    <w:uiPriority w:val="99"/>
    <w:tblPr/>
  </w:style>
  <w:style w:type="table" w:styleId="902">
    <w:name w:val="List Table 4 - Accent 6"/>
    <w:basedOn w:val="758"/>
    <w:next w:val="902"/>
    <w:link w:val="747"/>
    <w:uiPriority w:val="99"/>
    <w:tblPr/>
  </w:style>
  <w:style w:type="table" w:styleId="903">
    <w:name w:val="List Table 5 Dark - Accent 1"/>
    <w:basedOn w:val="758"/>
    <w:next w:val="903"/>
    <w:link w:val="747"/>
    <w:uiPriority w:val="99"/>
    <w:tblPr/>
  </w:style>
  <w:style w:type="table" w:styleId="904">
    <w:name w:val="List Table 5 Dark - Accent 2"/>
    <w:basedOn w:val="758"/>
    <w:next w:val="904"/>
    <w:link w:val="747"/>
    <w:uiPriority w:val="99"/>
    <w:tblPr/>
  </w:style>
  <w:style w:type="table" w:styleId="905">
    <w:name w:val="List Table 5 Dark - Accent 3"/>
    <w:basedOn w:val="758"/>
    <w:next w:val="905"/>
    <w:link w:val="747"/>
    <w:uiPriority w:val="99"/>
    <w:tblPr/>
  </w:style>
  <w:style w:type="table" w:styleId="906">
    <w:name w:val="List Table 5 Dark - Accent 4"/>
    <w:basedOn w:val="758"/>
    <w:next w:val="906"/>
    <w:link w:val="747"/>
    <w:uiPriority w:val="99"/>
    <w:tblPr/>
  </w:style>
  <w:style w:type="table" w:styleId="907">
    <w:name w:val="List Table 5 Dark - Accent 5"/>
    <w:basedOn w:val="758"/>
    <w:next w:val="907"/>
    <w:link w:val="747"/>
    <w:uiPriority w:val="99"/>
    <w:tblPr/>
  </w:style>
  <w:style w:type="table" w:styleId="908">
    <w:name w:val="List Table 5 Dark - Accent 6"/>
    <w:basedOn w:val="758"/>
    <w:next w:val="908"/>
    <w:link w:val="747"/>
    <w:uiPriority w:val="99"/>
    <w:tblPr/>
  </w:style>
  <w:style w:type="table" w:styleId="909">
    <w:name w:val="List Table 6 Colorful - Accent 1"/>
    <w:basedOn w:val="758"/>
    <w:next w:val="909"/>
    <w:link w:val="747"/>
    <w:uiPriority w:val="99"/>
    <w:tblPr/>
  </w:style>
  <w:style w:type="table" w:styleId="910">
    <w:name w:val="List Table 6 Colorful - Accent 2"/>
    <w:basedOn w:val="758"/>
    <w:next w:val="910"/>
    <w:link w:val="747"/>
    <w:uiPriority w:val="99"/>
    <w:tblPr/>
  </w:style>
  <w:style w:type="table" w:styleId="911">
    <w:name w:val="List Table 6 Colorful - Accent 3"/>
    <w:basedOn w:val="758"/>
    <w:next w:val="911"/>
    <w:link w:val="747"/>
    <w:uiPriority w:val="99"/>
    <w:tblPr/>
  </w:style>
  <w:style w:type="table" w:styleId="912">
    <w:name w:val="List Table 6 Colorful - Accent 4"/>
    <w:basedOn w:val="758"/>
    <w:next w:val="912"/>
    <w:link w:val="747"/>
    <w:uiPriority w:val="99"/>
    <w:tblPr/>
  </w:style>
  <w:style w:type="table" w:styleId="913">
    <w:name w:val="List Table 6 Colorful - Accent 5"/>
    <w:basedOn w:val="758"/>
    <w:next w:val="913"/>
    <w:link w:val="747"/>
    <w:uiPriority w:val="99"/>
    <w:tblPr/>
  </w:style>
  <w:style w:type="table" w:styleId="914">
    <w:name w:val="List Table 6 Colorful - Accent 6"/>
    <w:basedOn w:val="758"/>
    <w:next w:val="914"/>
    <w:link w:val="747"/>
    <w:uiPriority w:val="99"/>
    <w:tblPr/>
  </w:style>
  <w:style w:type="table" w:styleId="915">
    <w:name w:val="List Table 7 Colorful - Accent 1"/>
    <w:basedOn w:val="758"/>
    <w:next w:val="915"/>
    <w:link w:val="747"/>
    <w:uiPriority w:val="99"/>
    <w:tblPr/>
  </w:style>
  <w:style w:type="table" w:styleId="916">
    <w:name w:val="List Table 7 Colorful - Accent 2"/>
    <w:basedOn w:val="758"/>
    <w:next w:val="916"/>
    <w:link w:val="747"/>
    <w:uiPriority w:val="99"/>
    <w:tblPr/>
  </w:style>
  <w:style w:type="table" w:styleId="917">
    <w:name w:val="List Table 7 Colorful - Accent 3"/>
    <w:basedOn w:val="758"/>
    <w:next w:val="917"/>
    <w:link w:val="747"/>
    <w:uiPriority w:val="99"/>
    <w:tblPr/>
  </w:style>
  <w:style w:type="table" w:styleId="918">
    <w:name w:val="List Table 7 Colorful - Accent 4"/>
    <w:basedOn w:val="758"/>
    <w:next w:val="918"/>
    <w:link w:val="747"/>
    <w:uiPriority w:val="99"/>
    <w:tblPr/>
  </w:style>
  <w:style w:type="table" w:styleId="919">
    <w:name w:val="List Table 7 Colorful - Accent 5"/>
    <w:basedOn w:val="758"/>
    <w:next w:val="919"/>
    <w:link w:val="747"/>
    <w:uiPriority w:val="99"/>
    <w:tblPr/>
  </w:style>
  <w:style w:type="table" w:styleId="920">
    <w:name w:val="List Table 7 Colorful - Accent 6"/>
    <w:basedOn w:val="758"/>
    <w:next w:val="920"/>
    <w:link w:val="747"/>
    <w:uiPriority w:val="99"/>
    <w:tblPr/>
  </w:style>
  <w:style w:type="table" w:styleId="921">
    <w:name w:val="Lined - Accent"/>
    <w:basedOn w:val="758"/>
    <w:next w:val="921"/>
    <w:link w:val="747"/>
    <w:uiPriority w:val="99"/>
    <w:rPr>
      <w:color w:val="404040"/>
    </w:rPr>
    <w:tblPr/>
  </w:style>
  <w:style w:type="table" w:styleId="922">
    <w:name w:val="Lined - Accent 1"/>
    <w:basedOn w:val="758"/>
    <w:next w:val="922"/>
    <w:link w:val="747"/>
    <w:uiPriority w:val="99"/>
    <w:rPr>
      <w:color w:val="404040"/>
    </w:rPr>
    <w:tblPr/>
  </w:style>
  <w:style w:type="table" w:styleId="923">
    <w:name w:val="Lined - Accent 2"/>
    <w:basedOn w:val="758"/>
    <w:next w:val="923"/>
    <w:link w:val="747"/>
    <w:uiPriority w:val="99"/>
    <w:rPr>
      <w:color w:val="404040"/>
    </w:rPr>
    <w:tblPr/>
  </w:style>
  <w:style w:type="table" w:styleId="924">
    <w:name w:val="Lined - Accent 3"/>
    <w:basedOn w:val="758"/>
    <w:next w:val="924"/>
    <w:link w:val="747"/>
    <w:uiPriority w:val="99"/>
    <w:rPr>
      <w:color w:val="404040"/>
    </w:rPr>
    <w:tblPr/>
  </w:style>
  <w:style w:type="table" w:styleId="925">
    <w:name w:val="Lined - Accent 4"/>
    <w:basedOn w:val="758"/>
    <w:next w:val="925"/>
    <w:link w:val="747"/>
    <w:uiPriority w:val="99"/>
    <w:rPr>
      <w:color w:val="404040"/>
    </w:rPr>
    <w:tblPr/>
  </w:style>
  <w:style w:type="table" w:styleId="926">
    <w:name w:val="Lined - Accent 5"/>
    <w:basedOn w:val="758"/>
    <w:next w:val="926"/>
    <w:link w:val="747"/>
    <w:uiPriority w:val="99"/>
    <w:rPr>
      <w:color w:val="404040"/>
    </w:rPr>
    <w:tblPr/>
  </w:style>
  <w:style w:type="table" w:styleId="927">
    <w:name w:val="Lined - Accent 6"/>
    <w:basedOn w:val="758"/>
    <w:next w:val="927"/>
    <w:link w:val="747"/>
    <w:uiPriority w:val="99"/>
    <w:rPr>
      <w:color w:val="404040"/>
    </w:rPr>
    <w:tblPr/>
  </w:style>
  <w:style w:type="table" w:styleId="928">
    <w:name w:val="Bordered &amp; Lined - Accent"/>
    <w:basedOn w:val="758"/>
    <w:next w:val="928"/>
    <w:link w:val="747"/>
    <w:uiPriority w:val="99"/>
    <w:rPr>
      <w:color w:val="404040"/>
    </w:rPr>
    <w:tblPr/>
  </w:style>
  <w:style w:type="table" w:styleId="929">
    <w:name w:val="Bordered &amp; Lined - Accent 1"/>
    <w:basedOn w:val="758"/>
    <w:next w:val="929"/>
    <w:link w:val="747"/>
    <w:uiPriority w:val="99"/>
    <w:rPr>
      <w:color w:val="404040"/>
    </w:rPr>
    <w:tblPr/>
  </w:style>
  <w:style w:type="table" w:styleId="930">
    <w:name w:val="Bordered &amp; Lined - Accent 2"/>
    <w:basedOn w:val="758"/>
    <w:next w:val="930"/>
    <w:link w:val="747"/>
    <w:uiPriority w:val="99"/>
    <w:rPr>
      <w:color w:val="404040"/>
    </w:rPr>
    <w:tblPr/>
  </w:style>
  <w:style w:type="table" w:styleId="931">
    <w:name w:val="Bordered &amp; Lined - Accent 3"/>
    <w:basedOn w:val="758"/>
    <w:next w:val="931"/>
    <w:link w:val="747"/>
    <w:uiPriority w:val="99"/>
    <w:rPr>
      <w:color w:val="404040"/>
    </w:rPr>
    <w:tblPr/>
  </w:style>
  <w:style w:type="table" w:styleId="932">
    <w:name w:val="Bordered &amp; Lined - Accent 4"/>
    <w:basedOn w:val="758"/>
    <w:next w:val="932"/>
    <w:link w:val="747"/>
    <w:uiPriority w:val="99"/>
    <w:rPr>
      <w:color w:val="404040"/>
    </w:rPr>
    <w:tblPr/>
  </w:style>
  <w:style w:type="table" w:styleId="933">
    <w:name w:val="Bordered &amp; Lined - Accent 5"/>
    <w:basedOn w:val="758"/>
    <w:next w:val="933"/>
    <w:link w:val="747"/>
    <w:uiPriority w:val="99"/>
    <w:rPr>
      <w:color w:val="404040"/>
    </w:rPr>
    <w:tblPr/>
  </w:style>
  <w:style w:type="table" w:styleId="934">
    <w:name w:val="Bordered &amp; Lined - Accent 6"/>
    <w:basedOn w:val="758"/>
    <w:next w:val="934"/>
    <w:link w:val="747"/>
    <w:uiPriority w:val="99"/>
    <w:rPr>
      <w:color w:val="404040"/>
    </w:rPr>
    <w:tblPr/>
  </w:style>
  <w:style w:type="table" w:styleId="935">
    <w:name w:val="Bordered"/>
    <w:basedOn w:val="758"/>
    <w:next w:val="935"/>
    <w:link w:val="747"/>
    <w:uiPriority w:val="99"/>
    <w:tblPr/>
  </w:style>
  <w:style w:type="table" w:styleId="936">
    <w:name w:val="Bordered - Accent 1"/>
    <w:basedOn w:val="758"/>
    <w:next w:val="936"/>
    <w:link w:val="747"/>
    <w:uiPriority w:val="99"/>
    <w:tblPr/>
  </w:style>
  <w:style w:type="table" w:styleId="937">
    <w:name w:val="Bordered - Accent 2"/>
    <w:basedOn w:val="758"/>
    <w:next w:val="937"/>
    <w:link w:val="747"/>
    <w:uiPriority w:val="99"/>
    <w:tblPr/>
  </w:style>
  <w:style w:type="table" w:styleId="938">
    <w:name w:val="Bordered - Accent 3"/>
    <w:basedOn w:val="758"/>
    <w:next w:val="938"/>
    <w:link w:val="747"/>
    <w:uiPriority w:val="99"/>
    <w:tblPr/>
  </w:style>
  <w:style w:type="table" w:styleId="939">
    <w:name w:val="Bordered - Accent 4"/>
    <w:basedOn w:val="758"/>
    <w:next w:val="939"/>
    <w:link w:val="747"/>
    <w:uiPriority w:val="99"/>
    <w:tblPr/>
  </w:style>
  <w:style w:type="table" w:styleId="940">
    <w:name w:val="Bordered - Accent 5"/>
    <w:basedOn w:val="758"/>
    <w:next w:val="940"/>
    <w:link w:val="747"/>
    <w:uiPriority w:val="99"/>
    <w:tblPr/>
  </w:style>
  <w:style w:type="table" w:styleId="941">
    <w:name w:val="Bordered - Accent 6"/>
    <w:basedOn w:val="758"/>
    <w:next w:val="941"/>
    <w:link w:val="747"/>
    <w:uiPriority w:val="99"/>
    <w:tblPr/>
  </w:style>
  <w:style w:type="character" w:styleId="942">
    <w:name w:val="Текст сноски Знак"/>
    <w:next w:val="942"/>
    <w:link w:val="790"/>
    <w:uiPriority w:val="99"/>
    <w:rPr>
      <w:sz w:val="18"/>
    </w:rPr>
  </w:style>
  <w:style w:type="character" w:styleId="943">
    <w:name w:val="Текст концевой сноски Знак"/>
    <w:next w:val="943"/>
    <w:link w:val="792"/>
    <w:uiPriority w:val="99"/>
    <w:rPr>
      <w:sz w:val="20"/>
    </w:rPr>
  </w:style>
  <w:style w:type="character" w:styleId="944">
    <w:name w:val="Верхний колонтитул Знак"/>
    <w:next w:val="944"/>
    <w:link w:val="76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45">
    <w:name w:val="Нижний колонтитул Знак"/>
    <w:next w:val="945"/>
    <w:link w:val="767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46">
    <w:name w:val="ConsPlusNormal"/>
    <w:next w:val="946"/>
    <w:link w:val="747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947">
    <w:name w:val="ConsPlusNonformat"/>
    <w:next w:val="947"/>
    <w:link w:val="747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48">
    <w:name w:val="Font Style23"/>
    <w:next w:val="948"/>
    <w:link w:val="747"/>
    <w:uiPriority w:val="99"/>
    <w:rPr>
      <w:rFonts w:ascii="Times New Roman" w:hAnsi="Times New Roman" w:cs="Times New Roman"/>
      <w:sz w:val="26"/>
      <w:szCs w:val="26"/>
    </w:rPr>
  </w:style>
  <w:style w:type="character" w:styleId="949">
    <w:name w:val="Знак примечания"/>
    <w:next w:val="949"/>
    <w:link w:val="747"/>
    <w:uiPriority w:val="99"/>
    <w:semiHidden/>
    <w:unhideWhenUsed/>
    <w:rPr>
      <w:sz w:val="16"/>
      <w:szCs w:val="16"/>
    </w:rPr>
  </w:style>
  <w:style w:type="paragraph" w:styleId="950">
    <w:name w:val="Текст примечания"/>
    <w:basedOn w:val="747"/>
    <w:next w:val="950"/>
    <w:link w:val="951"/>
    <w:uiPriority w:val="99"/>
    <w:semiHidden/>
    <w:unhideWhenUsed/>
    <w:rPr>
      <w:sz w:val="20"/>
    </w:rPr>
  </w:style>
  <w:style w:type="character" w:styleId="951">
    <w:name w:val="Текст примечания Знак"/>
    <w:next w:val="951"/>
    <w:link w:val="950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52">
    <w:name w:val="Тема примечания"/>
    <w:basedOn w:val="950"/>
    <w:next w:val="950"/>
    <w:link w:val="953"/>
    <w:uiPriority w:val="99"/>
    <w:semiHidden/>
    <w:unhideWhenUsed/>
    <w:rPr>
      <w:b/>
      <w:bCs/>
    </w:rPr>
  </w:style>
  <w:style w:type="character" w:styleId="953">
    <w:name w:val="Тема примечания Знак"/>
    <w:next w:val="953"/>
    <w:link w:val="952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54">
    <w:name w:val="Текст выноски"/>
    <w:basedOn w:val="747"/>
    <w:next w:val="954"/>
    <w:link w:val="95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55">
    <w:name w:val="Текст выноски Знак"/>
    <w:next w:val="955"/>
    <w:link w:val="95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956">
    <w:name w:val="Style9"/>
    <w:basedOn w:val="747"/>
    <w:next w:val="956"/>
    <w:link w:val="747"/>
    <w:uiPriority w:val="99"/>
    <w:pPr>
      <w:spacing w:line="324" w:lineRule="exact"/>
      <w:widowControl w:val="off"/>
    </w:pPr>
    <w:rPr>
      <w:sz w:val="24"/>
      <w:szCs w:val="24"/>
    </w:rPr>
  </w:style>
  <w:style w:type="paragraph" w:styleId="957">
    <w:name w:val="Рецензия"/>
    <w:next w:val="957"/>
    <w:link w:val="747"/>
    <w:hidden/>
    <w:uiPriority w:val="99"/>
    <w:semiHidden/>
    <w:rPr>
      <w:rFonts w:ascii="Times New Roman" w:hAnsi="Times New Roman" w:eastAsia="Times New Roman"/>
      <w:sz w:val="28"/>
      <w:lang w:val="ru-RU" w:eastAsia="ru-RU" w:bidi="ar-SA"/>
    </w:rPr>
  </w:style>
  <w:style w:type="paragraph" w:styleId="958">
    <w:name w:val="ConsPlusTitle"/>
    <w:next w:val="958"/>
    <w:link w:val="747"/>
    <w:pPr>
      <w:widowControl w:val="off"/>
    </w:pPr>
    <w:rPr>
      <w:rFonts w:eastAsia="Arial" w:cs="Calibri"/>
      <w:b/>
      <w:sz w:val="22"/>
      <w:szCs w:val="22"/>
      <w:lang w:val="ru-RU" w:eastAsia="ru-RU" w:bidi="ar-SA"/>
    </w:rPr>
  </w:style>
  <w:style w:type="paragraph" w:styleId="959">
    <w:name w:val="Без интервала1"/>
    <w:next w:val="959"/>
    <w:link w:val="747"/>
    <w:uiPriority w:val="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/>
      <w:sz w:val="22"/>
      <w:szCs w:val="22"/>
      <w:lang w:val="ru-RU" w:eastAsia="ru-RU" w:bidi="ar-SA"/>
    </w:rPr>
  </w:style>
  <w:style w:type="paragraph" w:styleId="960">
    <w:name w:val="Нижний колонтитул1"/>
    <w:next w:val="960"/>
    <w:link w:val="885"/>
    <w:pPr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961">
    <w:name w:val="Default"/>
    <w:next w:val="961"/>
    <w:link w:val="747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color w:val="000000"/>
      <w:sz w:val="24"/>
      <w:szCs w:val="24"/>
      <w:lang w:val="ru-RU" w:eastAsia="ru-RU" w:bidi="ar-SA"/>
    </w:rPr>
  </w:style>
  <w:style w:type="paragraph" w:styleId="962">
    <w:name w:val="Нормальный"/>
    <w:next w:val="962"/>
    <w:link w:val="747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color w:val="000000"/>
      <w:sz w:val="24"/>
      <w:szCs w:val="24"/>
      <w:lang w:val="ru-RU" w:eastAsia="ru-RU" w:bidi="ar-SA"/>
    </w:rPr>
  </w:style>
  <w:style w:type="paragraph" w:styleId="963">
    <w:name w:val="Основной текст1"/>
    <w:next w:val="963"/>
    <w:link w:val="747"/>
    <w:uiPriority w:val="1"/>
    <w:qFormat/>
    <w:pPr>
      <w:ind w:left="1" w:firstLine="707"/>
      <w:jc w:val="both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8"/>
      <w:szCs w:val="28"/>
      <w:lang w:val="ru-RU" w:eastAsia="en-US" w:bidi="ar-SA"/>
    </w:rPr>
  </w:style>
  <w:style w:type="character" w:styleId="964" w:default="1">
    <w:name w:val="Default Paragraph Font"/>
    <w:uiPriority w:val="1"/>
    <w:semiHidden/>
    <w:unhideWhenUsed/>
  </w:style>
  <w:style w:type="numbering" w:styleId="965" w:default="1">
    <w:name w:val="No List"/>
    <w:uiPriority w:val="99"/>
    <w:semiHidden/>
    <w:unhideWhenUsed/>
  </w:style>
  <w:style w:type="table" w:styleId="96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revision>8</cp:revision>
  <dcterms:created xsi:type="dcterms:W3CDTF">2025-05-15T05:36:00Z</dcterms:created>
  <dcterms:modified xsi:type="dcterms:W3CDTF">2025-06-27T08:19:09Z</dcterms:modified>
  <cp:version>1048576</cp:version>
</cp:coreProperties>
</file>