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0AB0" w:rsidRDefault="00A32DA1" w:rsidP="00A32DA1">
      <w:pPr>
        <w:spacing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2DA1">
        <w:rPr>
          <w:rFonts w:ascii="Times New Roman" w:hAnsi="Times New Roman" w:cs="Times New Roman"/>
          <w:b/>
          <w:sz w:val="28"/>
          <w:szCs w:val="28"/>
        </w:rPr>
        <w:t>О проведении конкурса «Лучший эксперт</w:t>
      </w:r>
      <w:r w:rsidR="003F73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A32DA1">
        <w:rPr>
          <w:rFonts w:ascii="Times New Roman" w:hAnsi="Times New Roman" w:cs="Times New Roman"/>
          <w:b/>
          <w:sz w:val="28"/>
          <w:szCs w:val="28"/>
        </w:rPr>
        <w:t>года в области независимой антикоррупционной экспертизы нормативных правовых актов и проектов нормативных правовых актов Нижегородской области»</w:t>
      </w:r>
    </w:p>
    <w:p w:rsidR="00A32DA1" w:rsidRPr="00A32DA1" w:rsidRDefault="00A32DA1" w:rsidP="00A32DA1">
      <w:pPr>
        <w:spacing w:line="240" w:lineRule="auto"/>
        <w:ind w:left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C0AB0" w:rsidRPr="00A32DA1" w:rsidRDefault="00A32DA1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7C0AB0" w:rsidRPr="00A32DA1">
        <w:rPr>
          <w:rFonts w:ascii="Times New Roman" w:hAnsi="Times New Roman" w:cs="Times New Roman"/>
          <w:sz w:val="28"/>
          <w:szCs w:val="28"/>
        </w:rPr>
        <w:t>ата проведения конкурса (дата начала приема заявок) –</w:t>
      </w:r>
      <w:r w:rsidR="002B4DFB">
        <w:rPr>
          <w:rFonts w:ascii="Times New Roman" w:hAnsi="Times New Roman" w:cs="Times New Roman"/>
          <w:sz w:val="28"/>
          <w:szCs w:val="28"/>
        </w:rPr>
        <w:t xml:space="preserve"> </w:t>
      </w:r>
      <w:r w:rsidR="009364A5">
        <w:rPr>
          <w:rFonts w:ascii="Times New Roman" w:hAnsi="Times New Roman" w:cs="Times New Roman"/>
          <w:sz w:val="28"/>
          <w:szCs w:val="28"/>
        </w:rPr>
        <w:t>2</w:t>
      </w:r>
      <w:r w:rsidR="008E6434">
        <w:rPr>
          <w:rFonts w:ascii="Times New Roman" w:hAnsi="Times New Roman" w:cs="Times New Roman"/>
          <w:sz w:val="28"/>
          <w:szCs w:val="28"/>
        </w:rPr>
        <w:t>7 октября </w:t>
      </w:r>
      <w:r w:rsidR="009364A5">
        <w:rPr>
          <w:rFonts w:ascii="Times New Roman" w:hAnsi="Times New Roman" w:cs="Times New Roman"/>
          <w:sz w:val="28"/>
          <w:szCs w:val="28"/>
        </w:rPr>
        <w:t>202</w:t>
      </w:r>
      <w:r w:rsidR="00C3024D">
        <w:rPr>
          <w:rFonts w:ascii="Times New Roman" w:hAnsi="Times New Roman" w:cs="Times New Roman"/>
          <w:sz w:val="28"/>
          <w:szCs w:val="28"/>
        </w:rPr>
        <w:t>6</w:t>
      </w:r>
      <w:r w:rsidR="00D06D7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7C0AB0" w:rsidRPr="00A32DA1" w:rsidRDefault="00A32DA1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7C0AB0" w:rsidRPr="00A32DA1">
        <w:rPr>
          <w:rFonts w:ascii="Times New Roman" w:hAnsi="Times New Roman" w:cs="Times New Roman"/>
          <w:sz w:val="28"/>
          <w:szCs w:val="28"/>
        </w:rPr>
        <w:t>есто проведения конкурса – г. Нижний Новг</w:t>
      </w:r>
      <w:r w:rsidR="009C2399">
        <w:rPr>
          <w:rFonts w:ascii="Times New Roman" w:hAnsi="Times New Roman" w:cs="Times New Roman"/>
          <w:sz w:val="28"/>
          <w:szCs w:val="28"/>
        </w:rPr>
        <w:t>ород, ул. Фруктовая, д.</w:t>
      </w:r>
      <w:r w:rsidR="009364A5">
        <w:rPr>
          <w:rFonts w:ascii="Times New Roman" w:hAnsi="Times New Roman" w:cs="Times New Roman"/>
          <w:sz w:val="28"/>
          <w:szCs w:val="28"/>
        </w:rPr>
        <w:t xml:space="preserve"> </w:t>
      </w:r>
      <w:r w:rsidR="00D42738">
        <w:rPr>
          <w:rFonts w:ascii="Times New Roman" w:hAnsi="Times New Roman" w:cs="Times New Roman"/>
          <w:sz w:val="28"/>
          <w:szCs w:val="28"/>
        </w:rPr>
        <w:t>6.</w:t>
      </w:r>
    </w:p>
    <w:p w:rsidR="00A32DA1" w:rsidRDefault="00A32DA1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7C0AB0" w:rsidRPr="00A32DA1">
        <w:rPr>
          <w:rFonts w:ascii="Times New Roman" w:hAnsi="Times New Roman" w:cs="Times New Roman"/>
          <w:sz w:val="28"/>
          <w:szCs w:val="28"/>
        </w:rPr>
        <w:t>рем</w:t>
      </w:r>
      <w:r w:rsidR="00D42738">
        <w:rPr>
          <w:rFonts w:ascii="Times New Roman" w:hAnsi="Times New Roman" w:cs="Times New Roman"/>
          <w:sz w:val="28"/>
          <w:szCs w:val="28"/>
        </w:rPr>
        <w:t>я</w:t>
      </w:r>
      <w:r w:rsidR="007C0AB0" w:rsidRPr="00A32DA1">
        <w:rPr>
          <w:rFonts w:ascii="Times New Roman" w:hAnsi="Times New Roman" w:cs="Times New Roman"/>
          <w:sz w:val="28"/>
          <w:szCs w:val="28"/>
        </w:rPr>
        <w:t xml:space="preserve"> приема заявок – в течение 15 дней со дня размещения информации о проведении конкурса.</w:t>
      </w:r>
    </w:p>
    <w:p w:rsidR="00A32DA1" w:rsidRPr="00BF2667" w:rsidRDefault="007C0AB0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2DA1">
        <w:rPr>
          <w:rFonts w:ascii="Times New Roman" w:hAnsi="Times New Roman" w:cs="Times New Roman"/>
          <w:sz w:val="28"/>
          <w:szCs w:val="28"/>
        </w:rPr>
        <w:t xml:space="preserve">Заявка направляется организатору конкурса на бумажном носителе </w:t>
      </w:r>
      <w:r w:rsidR="0013520A">
        <w:rPr>
          <w:rFonts w:ascii="Times New Roman" w:hAnsi="Times New Roman" w:cs="Times New Roman"/>
          <w:sz w:val="28"/>
          <w:szCs w:val="28"/>
        </w:rPr>
        <w:br/>
      </w:r>
      <w:r w:rsidRPr="00A32DA1">
        <w:rPr>
          <w:rFonts w:ascii="Times New Roman" w:hAnsi="Times New Roman" w:cs="Times New Roman"/>
          <w:sz w:val="28"/>
          <w:szCs w:val="28"/>
        </w:rPr>
        <w:t>по адресу:</w:t>
      </w:r>
      <w:r w:rsidR="00A32DA1">
        <w:rPr>
          <w:rFonts w:ascii="Times New Roman" w:hAnsi="Times New Roman" w:cs="Times New Roman"/>
          <w:sz w:val="28"/>
          <w:szCs w:val="28"/>
        </w:rPr>
        <w:t xml:space="preserve"> </w:t>
      </w:r>
      <w:r w:rsidR="00D42738">
        <w:rPr>
          <w:rFonts w:ascii="Times New Roman" w:hAnsi="Times New Roman" w:cs="Times New Roman"/>
          <w:sz w:val="28"/>
          <w:szCs w:val="28"/>
        </w:rPr>
        <w:t>603082, г. </w:t>
      </w:r>
      <w:proofErr w:type="spellStart"/>
      <w:r w:rsidR="00D42738">
        <w:rPr>
          <w:rFonts w:ascii="Times New Roman" w:hAnsi="Times New Roman" w:cs="Times New Roman"/>
          <w:sz w:val="28"/>
          <w:szCs w:val="28"/>
        </w:rPr>
        <w:t>Н.</w:t>
      </w:r>
      <w:r w:rsidRPr="00BF2667">
        <w:rPr>
          <w:rFonts w:ascii="Times New Roman" w:hAnsi="Times New Roman" w:cs="Times New Roman"/>
          <w:sz w:val="28"/>
          <w:szCs w:val="28"/>
        </w:rPr>
        <w:t>Новгород</w:t>
      </w:r>
      <w:proofErr w:type="spellEnd"/>
      <w:r w:rsidRPr="00BF2667">
        <w:rPr>
          <w:rFonts w:ascii="Times New Roman" w:hAnsi="Times New Roman" w:cs="Times New Roman"/>
          <w:sz w:val="28"/>
          <w:szCs w:val="28"/>
        </w:rPr>
        <w:t>, Кремль, корпус 1</w:t>
      </w:r>
      <w:r w:rsidR="009D5B13" w:rsidRPr="00BF2667">
        <w:rPr>
          <w:rFonts w:ascii="Times New Roman" w:hAnsi="Times New Roman" w:cs="Times New Roman"/>
          <w:sz w:val="28"/>
          <w:szCs w:val="28"/>
        </w:rPr>
        <w:t>4</w:t>
      </w:r>
      <w:r w:rsidRPr="00BF2667">
        <w:rPr>
          <w:rFonts w:ascii="Times New Roman" w:hAnsi="Times New Roman" w:cs="Times New Roman"/>
          <w:sz w:val="28"/>
          <w:szCs w:val="28"/>
        </w:rPr>
        <w:t xml:space="preserve">, и (или) в форме электронного документа по адресу электронной почты: </w:t>
      </w:r>
      <w:proofErr w:type="spellStart"/>
      <w:r w:rsidR="0050779F" w:rsidRPr="00BF2667">
        <w:rPr>
          <w:rFonts w:ascii="Times New Roman" w:hAnsi="Times New Roman" w:cs="Times New Roman"/>
          <w:sz w:val="28"/>
          <w:szCs w:val="28"/>
        </w:rPr>
        <w:t>anticor</w:t>
      </w:r>
      <w:proofErr w:type="spellEnd"/>
      <w:r w:rsidR="003E1BBB" w:rsidRPr="00BF2667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="003E1BBB" w:rsidRPr="00BF2667">
        <w:rPr>
          <w:rFonts w:ascii="Times New Roman" w:hAnsi="Times New Roman" w:cs="Times New Roman"/>
          <w:sz w:val="28"/>
          <w:szCs w:val="28"/>
          <w:lang w:val="en-US"/>
        </w:rPr>
        <w:t>nobl</w:t>
      </w:r>
      <w:proofErr w:type="spellEnd"/>
      <w:r w:rsidR="0050779F" w:rsidRPr="00BF2667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50779F" w:rsidRPr="00BF2667">
        <w:rPr>
          <w:rFonts w:ascii="Times New Roman" w:hAnsi="Times New Roman" w:cs="Times New Roman"/>
          <w:sz w:val="28"/>
          <w:szCs w:val="28"/>
        </w:rPr>
        <w:t>ru</w:t>
      </w:r>
      <w:proofErr w:type="spellEnd"/>
      <w:r w:rsidR="0050779F" w:rsidRPr="00BF2667">
        <w:rPr>
          <w:rFonts w:ascii="Times New Roman" w:hAnsi="Times New Roman" w:cs="Times New Roman"/>
          <w:sz w:val="28"/>
          <w:szCs w:val="28"/>
        </w:rPr>
        <w:t>.</w:t>
      </w:r>
    </w:p>
    <w:p w:rsidR="00BF2667" w:rsidRPr="00BF2667" w:rsidRDefault="007C0AB0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667">
        <w:rPr>
          <w:rFonts w:ascii="Times New Roman" w:hAnsi="Times New Roman" w:cs="Times New Roman"/>
          <w:sz w:val="28"/>
          <w:szCs w:val="28"/>
        </w:rPr>
        <w:t>При направлении заявки в форме электронного документа в строке «Тема» электронного письма должно быть указано «Конкурс экспертов»</w:t>
      </w:r>
      <w:r w:rsidR="001E3EDC" w:rsidRPr="00BF2667">
        <w:rPr>
          <w:rFonts w:ascii="Times New Roman" w:hAnsi="Times New Roman" w:cs="Times New Roman"/>
          <w:sz w:val="28"/>
          <w:szCs w:val="28"/>
        </w:rPr>
        <w:t>.</w:t>
      </w:r>
    </w:p>
    <w:p w:rsidR="004C076D" w:rsidRPr="00BF2667" w:rsidRDefault="001E3EDC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2667">
        <w:rPr>
          <w:rFonts w:ascii="Times New Roman" w:hAnsi="Times New Roman" w:cs="Times New Roman"/>
          <w:sz w:val="28"/>
          <w:szCs w:val="28"/>
        </w:rPr>
        <w:t xml:space="preserve">Форма заявки </w:t>
      </w:r>
      <w:r w:rsidR="00BF2667" w:rsidRPr="00BF2667">
        <w:rPr>
          <w:rFonts w:ascii="Times New Roman" w:hAnsi="Times New Roman" w:cs="Times New Roman"/>
          <w:sz w:val="28"/>
          <w:szCs w:val="28"/>
        </w:rPr>
        <w:t xml:space="preserve">на участие в конкурсе </w:t>
      </w:r>
      <w:r w:rsidRPr="00BF2667">
        <w:rPr>
          <w:rFonts w:ascii="Times New Roman" w:hAnsi="Times New Roman" w:cs="Times New Roman"/>
          <w:sz w:val="28"/>
          <w:szCs w:val="28"/>
        </w:rPr>
        <w:t>утверждена распоряжением Губерна</w:t>
      </w:r>
      <w:r w:rsidR="00D42738">
        <w:rPr>
          <w:rFonts w:ascii="Times New Roman" w:hAnsi="Times New Roman" w:cs="Times New Roman"/>
          <w:sz w:val="28"/>
          <w:szCs w:val="28"/>
        </w:rPr>
        <w:t>тора Нижегородской области от 9 </w:t>
      </w:r>
      <w:r w:rsidRPr="00BF2667">
        <w:rPr>
          <w:rFonts w:ascii="Times New Roman" w:hAnsi="Times New Roman" w:cs="Times New Roman"/>
          <w:sz w:val="28"/>
          <w:szCs w:val="28"/>
        </w:rPr>
        <w:t>июня</w:t>
      </w:r>
      <w:r w:rsidR="00D42738">
        <w:rPr>
          <w:rFonts w:ascii="Times New Roman" w:hAnsi="Times New Roman" w:cs="Times New Roman"/>
          <w:sz w:val="28"/>
          <w:szCs w:val="28"/>
        </w:rPr>
        <w:t> </w:t>
      </w:r>
      <w:r w:rsidRPr="00BF2667">
        <w:rPr>
          <w:rFonts w:ascii="Times New Roman" w:hAnsi="Times New Roman" w:cs="Times New Roman"/>
          <w:sz w:val="28"/>
          <w:szCs w:val="28"/>
        </w:rPr>
        <w:t>2018</w:t>
      </w:r>
      <w:r w:rsidR="00D42738">
        <w:rPr>
          <w:rFonts w:ascii="Times New Roman" w:hAnsi="Times New Roman" w:cs="Times New Roman"/>
          <w:sz w:val="28"/>
          <w:szCs w:val="28"/>
        </w:rPr>
        <w:t> </w:t>
      </w:r>
      <w:r w:rsidRPr="00BF2667">
        <w:rPr>
          <w:rFonts w:ascii="Times New Roman" w:hAnsi="Times New Roman" w:cs="Times New Roman"/>
          <w:sz w:val="28"/>
          <w:szCs w:val="28"/>
        </w:rPr>
        <w:t>г. №</w:t>
      </w:r>
      <w:r w:rsidR="00D42738">
        <w:rPr>
          <w:rFonts w:ascii="Times New Roman" w:hAnsi="Times New Roman" w:cs="Times New Roman"/>
          <w:sz w:val="28"/>
          <w:szCs w:val="28"/>
        </w:rPr>
        <w:t> </w:t>
      </w:r>
      <w:r w:rsidRPr="00BF2667">
        <w:rPr>
          <w:rFonts w:ascii="Times New Roman" w:hAnsi="Times New Roman" w:cs="Times New Roman"/>
          <w:sz w:val="28"/>
          <w:szCs w:val="28"/>
        </w:rPr>
        <w:t>1025-р</w:t>
      </w:r>
      <w:r w:rsidR="0018776C" w:rsidRPr="00BF2667">
        <w:rPr>
          <w:rFonts w:ascii="Times New Roman" w:hAnsi="Times New Roman" w:cs="Times New Roman"/>
          <w:sz w:val="28"/>
          <w:szCs w:val="28"/>
        </w:rPr>
        <w:t xml:space="preserve"> </w:t>
      </w:r>
      <w:r w:rsidR="003F7359">
        <w:rPr>
          <w:rFonts w:ascii="Times New Roman" w:hAnsi="Times New Roman" w:cs="Times New Roman"/>
          <w:sz w:val="28"/>
          <w:szCs w:val="28"/>
        </w:rPr>
        <w:br/>
      </w:r>
      <w:r w:rsidR="004C076D" w:rsidRPr="00BF2667">
        <w:rPr>
          <w:rFonts w:ascii="Times New Roman" w:hAnsi="Times New Roman" w:cs="Times New Roman"/>
          <w:sz w:val="28"/>
          <w:szCs w:val="28"/>
        </w:rPr>
        <w:t>«О ежегодном конкурсе «Лучший эксперт года в области независимой антикоррупционной экспертизы нормативных правовых актов и проектов нормативных правовых актов Нижегородской области».</w:t>
      </w:r>
    </w:p>
    <w:p w:rsidR="001E3EDC" w:rsidRPr="001E3EDC" w:rsidRDefault="00D42738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Заявка должна быть заверена </w:t>
      </w:r>
      <w:r w:rsidR="001E3EDC" w:rsidRPr="00BF2667">
        <w:rPr>
          <w:rFonts w:ascii="Times New Roman" w:hAnsi="Times New Roman" w:cs="Times New Roman"/>
          <w:sz w:val="28"/>
          <w:szCs w:val="28"/>
        </w:rPr>
        <w:t xml:space="preserve">печатью (при наличии) и подписью уполномоченного лица (для юридического лица) или подписью </w:t>
      </w:r>
      <w:r>
        <w:rPr>
          <w:rFonts w:ascii="Times New Roman" w:hAnsi="Times New Roman" w:cs="Times New Roman"/>
          <w:sz w:val="28"/>
          <w:szCs w:val="28"/>
        </w:rPr>
        <w:br/>
      </w:r>
      <w:r w:rsidR="001E3EDC" w:rsidRPr="00BF2667">
        <w:rPr>
          <w:rFonts w:ascii="Times New Roman" w:hAnsi="Times New Roman" w:cs="Times New Roman"/>
          <w:sz w:val="28"/>
          <w:szCs w:val="28"/>
        </w:rPr>
        <w:t>(для физического лица</w:t>
      </w:r>
      <w:r w:rsidR="001E3EDC" w:rsidRPr="001E3EDC">
        <w:rPr>
          <w:rFonts w:ascii="Times New Roman" w:hAnsi="Times New Roman" w:cs="Times New Roman"/>
          <w:sz w:val="28"/>
          <w:szCs w:val="28"/>
        </w:rPr>
        <w:t>).</w:t>
      </w:r>
    </w:p>
    <w:p w:rsidR="001E3EDC" w:rsidRPr="006C22E3" w:rsidRDefault="001E3EDC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C22E3">
        <w:rPr>
          <w:rFonts w:ascii="Times New Roman" w:hAnsi="Times New Roman" w:cs="Times New Roman"/>
          <w:sz w:val="28"/>
          <w:szCs w:val="28"/>
          <w:u w:val="single"/>
        </w:rPr>
        <w:t>К заявке прилагаются:</w:t>
      </w:r>
    </w:p>
    <w:p w:rsidR="001E3EDC" w:rsidRPr="001E3EDC" w:rsidRDefault="00BF2667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1E3EDC" w:rsidRPr="001E3EDC">
        <w:rPr>
          <w:rFonts w:ascii="Times New Roman" w:hAnsi="Times New Roman" w:cs="Times New Roman"/>
          <w:sz w:val="28"/>
          <w:szCs w:val="28"/>
        </w:rPr>
        <w:t>копии нормативных правовых актов (проектов нормативных правовых актов), в отношении которых проведена независимая антикоррупционная экспертиза, изданных (разработанных) не позднее дня окончания срока подачи заявок;</w:t>
      </w:r>
    </w:p>
    <w:p w:rsidR="001E3EDC" w:rsidRPr="001E3EDC" w:rsidRDefault="00BF2667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1E3EDC" w:rsidRPr="001E3EDC">
        <w:rPr>
          <w:rFonts w:ascii="Times New Roman" w:hAnsi="Times New Roman" w:cs="Times New Roman"/>
          <w:sz w:val="28"/>
          <w:szCs w:val="28"/>
        </w:rPr>
        <w:t xml:space="preserve">копии подготовленных в год проведения </w:t>
      </w:r>
      <w:r w:rsidR="001E3EDC">
        <w:rPr>
          <w:rFonts w:ascii="Times New Roman" w:hAnsi="Times New Roman" w:cs="Times New Roman"/>
          <w:sz w:val="28"/>
          <w:szCs w:val="28"/>
        </w:rPr>
        <w:t>к</w:t>
      </w:r>
      <w:r w:rsidR="001E3EDC" w:rsidRPr="001E3EDC">
        <w:rPr>
          <w:rFonts w:ascii="Times New Roman" w:hAnsi="Times New Roman" w:cs="Times New Roman"/>
          <w:sz w:val="28"/>
          <w:szCs w:val="28"/>
        </w:rPr>
        <w:t xml:space="preserve">онкурса заключений </w:t>
      </w:r>
      <w:r w:rsidR="00632A07">
        <w:rPr>
          <w:rFonts w:ascii="Times New Roman" w:hAnsi="Times New Roman" w:cs="Times New Roman"/>
          <w:sz w:val="28"/>
          <w:szCs w:val="28"/>
        </w:rPr>
        <w:br/>
      </w:r>
      <w:r w:rsidR="001E3EDC" w:rsidRPr="001E3EDC">
        <w:rPr>
          <w:rFonts w:ascii="Times New Roman" w:hAnsi="Times New Roman" w:cs="Times New Roman"/>
          <w:sz w:val="28"/>
          <w:szCs w:val="28"/>
        </w:rPr>
        <w:t>по результатам независимой антикоррупционной экспертизы с подписью эксперта, проводившего экспертизу (далее - экспертное заключение). Экспертное заключение должно быть выполнено по форме, утвержденной приказом Министерства юстиции Российской</w:t>
      </w:r>
      <w:r w:rsidR="0018776C">
        <w:rPr>
          <w:rFonts w:ascii="Times New Roman" w:hAnsi="Times New Roman" w:cs="Times New Roman"/>
          <w:sz w:val="28"/>
          <w:szCs w:val="28"/>
        </w:rPr>
        <w:t xml:space="preserve"> Федерации </w:t>
      </w:r>
      <w:r w:rsidR="0018776C">
        <w:rPr>
          <w:rFonts w:ascii="Times New Roman" w:hAnsi="Times New Roman" w:cs="Times New Roman"/>
          <w:sz w:val="28"/>
          <w:szCs w:val="28"/>
        </w:rPr>
        <w:br/>
        <w:t>от 21 октября 2011 г.</w:t>
      </w:r>
      <w:r w:rsidR="001E3EDC" w:rsidRPr="001E3EDC">
        <w:rPr>
          <w:rFonts w:ascii="Times New Roman" w:hAnsi="Times New Roman" w:cs="Times New Roman"/>
          <w:sz w:val="28"/>
          <w:szCs w:val="28"/>
        </w:rPr>
        <w:t xml:space="preserve"> № 363; </w:t>
      </w:r>
    </w:p>
    <w:p w:rsidR="001E3EDC" w:rsidRPr="001E3EDC" w:rsidRDefault="00BF2667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1E3EDC" w:rsidRPr="001E3EDC">
        <w:rPr>
          <w:rFonts w:ascii="Times New Roman" w:hAnsi="Times New Roman" w:cs="Times New Roman"/>
          <w:sz w:val="28"/>
          <w:szCs w:val="28"/>
        </w:rPr>
        <w:t xml:space="preserve">копии мотивированных ответов </w:t>
      </w:r>
      <w:r w:rsidR="00D42738">
        <w:rPr>
          <w:rFonts w:ascii="Times New Roman" w:hAnsi="Times New Roman" w:cs="Times New Roman"/>
          <w:sz w:val="28"/>
          <w:szCs w:val="28"/>
        </w:rPr>
        <w:t>исполнительных органов</w:t>
      </w:r>
      <w:r w:rsidR="001E3EDC" w:rsidRPr="001E3EDC">
        <w:rPr>
          <w:rFonts w:ascii="Times New Roman" w:hAnsi="Times New Roman" w:cs="Times New Roman"/>
          <w:sz w:val="28"/>
          <w:szCs w:val="28"/>
        </w:rPr>
        <w:t xml:space="preserve"> Нижегородской области и их должностных лиц по результатам рас</w:t>
      </w:r>
      <w:r w:rsidR="0013520A">
        <w:rPr>
          <w:rFonts w:ascii="Times New Roman" w:hAnsi="Times New Roman" w:cs="Times New Roman"/>
          <w:sz w:val="28"/>
          <w:szCs w:val="28"/>
        </w:rPr>
        <w:t>смотрения экспертных заключений.</w:t>
      </w:r>
    </w:p>
    <w:p w:rsidR="00D42738" w:rsidRDefault="001E3EDC" w:rsidP="00D4273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EDC">
        <w:rPr>
          <w:rFonts w:ascii="Times New Roman" w:hAnsi="Times New Roman" w:cs="Times New Roman"/>
          <w:sz w:val="28"/>
          <w:szCs w:val="28"/>
        </w:rPr>
        <w:t xml:space="preserve">Материалы, </w:t>
      </w:r>
      <w:r w:rsidR="00E06FCB">
        <w:rPr>
          <w:rFonts w:ascii="Times New Roman" w:hAnsi="Times New Roman" w:cs="Times New Roman"/>
          <w:sz w:val="28"/>
          <w:szCs w:val="28"/>
        </w:rPr>
        <w:t>предоставленные</w:t>
      </w:r>
      <w:r w:rsidRPr="001E3EDC">
        <w:rPr>
          <w:rFonts w:ascii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E3EDC">
        <w:rPr>
          <w:rFonts w:ascii="Times New Roman" w:hAnsi="Times New Roman" w:cs="Times New Roman"/>
          <w:sz w:val="28"/>
          <w:szCs w:val="28"/>
        </w:rPr>
        <w:t>онкурс, не возвращаются.</w:t>
      </w:r>
    </w:p>
    <w:p w:rsidR="001E3EDC" w:rsidRPr="001E3EDC" w:rsidRDefault="001E3EDC" w:rsidP="00D42738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EDC">
        <w:rPr>
          <w:rFonts w:ascii="Times New Roman" w:hAnsi="Times New Roman" w:cs="Times New Roman"/>
          <w:sz w:val="28"/>
          <w:szCs w:val="28"/>
        </w:rPr>
        <w:lastRenderedPageBreak/>
        <w:t xml:space="preserve">Конкурс не проводится, если для участия 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E3EDC">
        <w:rPr>
          <w:rFonts w:ascii="Times New Roman" w:hAnsi="Times New Roman" w:cs="Times New Roman"/>
          <w:sz w:val="28"/>
          <w:szCs w:val="28"/>
        </w:rPr>
        <w:t xml:space="preserve">онкурсе представлено менее </w:t>
      </w:r>
      <w:r w:rsidR="0018776C">
        <w:rPr>
          <w:rFonts w:ascii="Times New Roman" w:hAnsi="Times New Roman" w:cs="Times New Roman"/>
          <w:sz w:val="28"/>
          <w:szCs w:val="28"/>
        </w:rPr>
        <w:t>пяти</w:t>
      </w:r>
      <w:r w:rsidRPr="001E3EDC">
        <w:rPr>
          <w:rFonts w:ascii="Times New Roman" w:hAnsi="Times New Roman" w:cs="Times New Roman"/>
          <w:sz w:val="28"/>
          <w:szCs w:val="28"/>
        </w:rPr>
        <w:t xml:space="preserve"> заявок, либо если представленные заявки не соответствуют требованиям, установленным Положением</w:t>
      </w:r>
      <w:r w:rsidR="009D5F0D">
        <w:rPr>
          <w:rFonts w:ascii="Times New Roman" w:hAnsi="Times New Roman" w:cs="Times New Roman"/>
          <w:sz w:val="28"/>
          <w:szCs w:val="28"/>
        </w:rPr>
        <w:t xml:space="preserve"> о ежегодном конкурсе «Лучший эксперт года в области независимой антикоррупционной экспертизы нормативных правовых актов и проектов нормативных правовых актов Нижегородской области», утвержденным </w:t>
      </w:r>
      <w:r w:rsidR="009D5F0D" w:rsidRPr="00BF2667">
        <w:rPr>
          <w:rFonts w:ascii="Times New Roman" w:hAnsi="Times New Roman" w:cs="Times New Roman"/>
          <w:sz w:val="28"/>
          <w:szCs w:val="28"/>
        </w:rPr>
        <w:t>распоряжением Губернатора Нижегородской области от 9 июня 2018 г. № 1025-р</w:t>
      </w:r>
      <w:r w:rsidR="009D5F0D">
        <w:rPr>
          <w:rFonts w:ascii="Times New Roman" w:hAnsi="Times New Roman" w:cs="Times New Roman"/>
          <w:sz w:val="28"/>
          <w:szCs w:val="28"/>
        </w:rPr>
        <w:t xml:space="preserve"> (далее – Положение)</w:t>
      </w:r>
      <w:r w:rsidR="0018776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E3EDC" w:rsidRPr="001E3EDC" w:rsidRDefault="001E3EDC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EDC">
        <w:rPr>
          <w:rFonts w:ascii="Times New Roman" w:hAnsi="Times New Roman" w:cs="Times New Roman"/>
          <w:sz w:val="28"/>
          <w:szCs w:val="28"/>
        </w:rPr>
        <w:t xml:space="preserve">Конкурс проводится в три этапа: </w:t>
      </w:r>
    </w:p>
    <w:p w:rsidR="001E3EDC" w:rsidRPr="001E3EDC" w:rsidRDefault="001E3EDC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EDC">
        <w:rPr>
          <w:rFonts w:ascii="Times New Roman" w:hAnsi="Times New Roman" w:cs="Times New Roman"/>
          <w:sz w:val="28"/>
          <w:szCs w:val="28"/>
        </w:rPr>
        <w:t>этап приема заявок;</w:t>
      </w:r>
    </w:p>
    <w:p w:rsidR="001E3EDC" w:rsidRPr="001E3EDC" w:rsidRDefault="001E3EDC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EDC">
        <w:rPr>
          <w:rFonts w:ascii="Times New Roman" w:hAnsi="Times New Roman" w:cs="Times New Roman"/>
          <w:sz w:val="28"/>
          <w:szCs w:val="28"/>
        </w:rPr>
        <w:t>этап оценки заявок;</w:t>
      </w:r>
    </w:p>
    <w:p w:rsidR="001E3EDC" w:rsidRPr="001E3EDC" w:rsidRDefault="001E3EDC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EDC">
        <w:rPr>
          <w:rFonts w:ascii="Times New Roman" w:hAnsi="Times New Roman" w:cs="Times New Roman"/>
          <w:sz w:val="28"/>
          <w:szCs w:val="28"/>
        </w:rPr>
        <w:t>этап подведения итогов</w:t>
      </w:r>
    </w:p>
    <w:p w:rsidR="001E3EDC" w:rsidRPr="006C22E3" w:rsidRDefault="001E3EDC" w:rsidP="009D5F0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C22E3">
        <w:rPr>
          <w:rFonts w:ascii="Times New Roman" w:hAnsi="Times New Roman" w:cs="Times New Roman"/>
          <w:sz w:val="28"/>
          <w:szCs w:val="28"/>
          <w:u w:val="single"/>
        </w:rPr>
        <w:t>Этап приема заявок.</w:t>
      </w:r>
    </w:p>
    <w:p w:rsidR="001E3EDC" w:rsidRPr="001E3EDC" w:rsidRDefault="001E3EDC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EDC">
        <w:rPr>
          <w:rFonts w:ascii="Times New Roman" w:hAnsi="Times New Roman" w:cs="Times New Roman"/>
          <w:sz w:val="28"/>
          <w:szCs w:val="28"/>
        </w:rPr>
        <w:t xml:space="preserve">Прием заявок осуществляется в течение 15 дней со дня размещения информации о проведении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E3EDC">
        <w:rPr>
          <w:rFonts w:ascii="Times New Roman" w:hAnsi="Times New Roman" w:cs="Times New Roman"/>
          <w:sz w:val="28"/>
          <w:szCs w:val="28"/>
        </w:rPr>
        <w:t xml:space="preserve">онкурса в информационно-телекоммуникационной сети </w:t>
      </w:r>
      <w:r w:rsidR="0018776C">
        <w:rPr>
          <w:rFonts w:ascii="Times New Roman" w:hAnsi="Times New Roman" w:cs="Times New Roman"/>
          <w:sz w:val="28"/>
          <w:szCs w:val="28"/>
        </w:rPr>
        <w:t>«Интернет»</w:t>
      </w:r>
      <w:r w:rsidRPr="001E3EDC">
        <w:rPr>
          <w:rFonts w:ascii="Times New Roman" w:hAnsi="Times New Roman" w:cs="Times New Roman"/>
          <w:sz w:val="28"/>
          <w:szCs w:val="28"/>
        </w:rPr>
        <w:t xml:space="preserve">. Заявка, поступившая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1E3EDC">
        <w:rPr>
          <w:rFonts w:ascii="Times New Roman" w:hAnsi="Times New Roman" w:cs="Times New Roman"/>
          <w:sz w:val="28"/>
          <w:szCs w:val="28"/>
        </w:rPr>
        <w:t xml:space="preserve">рганизатору, регистрируется работником организатора 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E3EDC">
        <w:rPr>
          <w:rFonts w:ascii="Times New Roman" w:hAnsi="Times New Roman" w:cs="Times New Roman"/>
          <w:sz w:val="28"/>
          <w:szCs w:val="28"/>
        </w:rPr>
        <w:t xml:space="preserve">онкурса в день ее поступления. </w:t>
      </w:r>
    </w:p>
    <w:p w:rsidR="001E3EDC" w:rsidRPr="001E3EDC" w:rsidRDefault="001E3EDC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EDC">
        <w:rPr>
          <w:rFonts w:ascii="Times New Roman" w:hAnsi="Times New Roman" w:cs="Times New Roman"/>
          <w:sz w:val="28"/>
          <w:szCs w:val="28"/>
        </w:rPr>
        <w:t>Основаниями для отказа в приеме документов являются:</w:t>
      </w:r>
    </w:p>
    <w:p w:rsidR="001E3EDC" w:rsidRPr="001E3EDC" w:rsidRDefault="009D5F0D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1E3EDC" w:rsidRPr="001E3EDC">
        <w:rPr>
          <w:rFonts w:ascii="Times New Roman" w:hAnsi="Times New Roman" w:cs="Times New Roman"/>
          <w:sz w:val="28"/>
          <w:szCs w:val="28"/>
        </w:rPr>
        <w:t>несоответствие заявки и представленных документов требованиям, установленным Положением;</w:t>
      </w:r>
    </w:p>
    <w:p w:rsidR="001E3EDC" w:rsidRPr="001E3EDC" w:rsidRDefault="001E3EDC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EDC">
        <w:rPr>
          <w:rFonts w:ascii="Times New Roman" w:hAnsi="Times New Roman" w:cs="Times New Roman"/>
          <w:sz w:val="28"/>
          <w:szCs w:val="28"/>
        </w:rPr>
        <w:t>-</w:t>
      </w:r>
      <w:r w:rsidR="009D5F0D">
        <w:rPr>
          <w:rFonts w:ascii="Times New Roman" w:hAnsi="Times New Roman" w:cs="Times New Roman"/>
          <w:sz w:val="28"/>
          <w:szCs w:val="28"/>
        </w:rPr>
        <w:t> </w:t>
      </w:r>
      <w:r w:rsidRPr="001E3EDC">
        <w:rPr>
          <w:rFonts w:ascii="Times New Roman" w:hAnsi="Times New Roman" w:cs="Times New Roman"/>
          <w:sz w:val="28"/>
          <w:szCs w:val="28"/>
        </w:rPr>
        <w:t>непредставление (представление в неполном объеме) доку</w:t>
      </w:r>
      <w:r>
        <w:rPr>
          <w:rFonts w:ascii="Times New Roman" w:hAnsi="Times New Roman" w:cs="Times New Roman"/>
          <w:sz w:val="28"/>
          <w:szCs w:val="28"/>
        </w:rPr>
        <w:t xml:space="preserve">ментов, указанных в пункте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4.4 </w:t>
      </w:r>
      <w:r w:rsidRPr="001E3EDC">
        <w:rPr>
          <w:rFonts w:ascii="Times New Roman" w:hAnsi="Times New Roman" w:cs="Times New Roman"/>
          <w:sz w:val="28"/>
          <w:szCs w:val="28"/>
        </w:rPr>
        <w:t xml:space="preserve"> Положения</w:t>
      </w:r>
      <w:proofErr w:type="gramEnd"/>
      <w:r w:rsidRPr="001E3EDC">
        <w:rPr>
          <w:rFonts w:ascii="Times New Roman" w:hAnsi="Times New Roman" w:cs="Times New Roman"/>
          <w:sz w:val="28"/>
          <w:szCs w:val="28"/>
        </w:rPr>
        <w:t>;</w:t>
      </w:r>
    </w:p>
    <w:p w:rsidR="001E3EDC" w:rsidRPr="001E3EDC" w:rsidRDefault="001E3EDC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EDC">
        <w:rPr>
          <w:rFonts w:ascii="Times New Roman" w:hAnsi="Times New Roman" w:cs="Times New Roman"/>
          <w:sz w:val="28"/>
          <w:szCs w:val="28"/>
        </w:rPr>
        <w:t>-</w:t>
      </w:r>
      <w:r w:rsidR="009D5F0D">
        <w:rPr>
          <w:rFonts w:ascii="Times New Roman" w:hAnsi="Times New Roman" w:cs="Times New Roman"/>
          <w:sz w:val="28"/>
          <w:szCs w:val="28"/>
        </w:rPr>
        <w:t> </w:t>
      </w:r>
      <w:r w:rsidRPr="001E3EDC">
        <w:rPr>
          <w:rFonts w:ascii="Times New Roman" w:hAnsi="Times New Roman" w:cs="Times New Roman"/>
          <w:sz w:val="28"/>
          <w:szCs w:val="28"/>
        </w:rPr>
        <w:t xml:space="preserve">представление заявки с нарушением срока, установленного </w:t>
      </w:r>
      <w:r w:rsidR="00D06D7A">
        <w:rPr>
          <w:rFonts w:ascii="Times New Roman" w:hAnsi="Times New Roman" w:cs="Times New Roman"/>
          <w:sz w:val="28"/>
          <w:szCs w:val="28"/>
        </w:rPr>
        <w:br/>
      </w:r>
      <w:r w:rsidRPr="001E3EDC">
        <w:rPr>
          <w:rFonts w:ascii="Times New Roman" w:hAnsi="Times New Roman" w:cs="Times New Roman"/>
          <w:sz w:val="28"/>
          <w:szCs w:val="28"/>
        </w:rPr>
        <w:t xml:space="preserve">в информации о проведении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E3EDC">
        <w:rPr>
          <w:rFonts w:ascii="Times New Roman" w:hAnsi="Times New Roman" w:cs="Times New Roman"/>
          <w:sz w:val="28"/>
          <w:szCs w:val="28"/>
        </w:rPr>
        <w:t>онкурса.</w:t>
      </w:r>
    </w:p>
    <w:p w:rsidR="001E3EDC" w:rsidRPr="001E3EDC" w:rsidRDefault="001E3EDC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EDC">
        <w:rPr>
          <w:rFonts w:ascii="Times New Roman" w:hAnsi="Times New Roman" w:cs="Times New Roman"/>
          <w:sz w:val="28"/>
          <w:szCs w:val="28"/>
        </w:rPr>
        <w:t xml:space="preserve">Заявитель в течение 10 дней со дня регистрации заявки письменно уведомляется о причинах отказа в приеме заявки по адресу, указанному </w:t>
      </w:r>
      <w:r w:rsidR="00D06D7A">
        <w:rPr>
          <w:rFonts w:ascii="Times New Roman" w:hAnsi="Times New Roman" w:cs="Times New Roman"/>
          <w:sz w:val="28"/>
          <w:szCs w:val="28"/>
        </w:rPr>
        <w:br/>
      </w:r>
      <w:r w:rsidRPr="001E3EDC">
        <w:rPr>
          <w:rFonts w:ascii="Times New Roman" w:hAnsi="Times New Roman" w:cs="Times New Roman"/>
          <w:sz w:val="28"/>
          <w:szCs w:val="28"/>
        </w:rPr>
        <w:t xml:space="preserve">им в документах, представленных на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E3EDC">
        <w:rPr>
          <w:rFonts w:ascii="Times New Roman" w:hAnsi="Times New Roman" w:cs="Times New Roman"/>
          <w:sz w:val="28"/>
          <w:szCs w:val="28"/>
        </w:rPr>
        <w:t>онкурс.</w:t>
      </w:r>
    </w:p>
    <w:p w:rsidR="001E3EDC" w:rsidRPr="006C22E3" w:rsidRDefault="001E3EDC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C22E3">
        <w:rPr>
          <w:rFonts w:ascii="Times New Roman" w:hAnsi="Times New Roman" w:cs="Times New Roman"/>
          <w:sz w:val="28"/>
          <w:szCs w:val="28"/>
          <w:u w:val="single"/>
        </w:rPr>
        <w:t>Этап оценки заявок.</w:t>
      </w:r>
    </w:p>
    <w:p w:rsidR="001E3EDC" w:rsidRPr="001E3EDC" w:rsidRDefault="001E3EDC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EDC">
        <w:rPr>
          <w:rFonts w:ascii="Times New Roman" w:hAnsi="Times New Roman" w:cs="Times New Roman"/>
          <w:sz w:val="28"/>
          <w:szCs w:val="28"/>
        </w:rPr>
        <w:t xml:space="preserve">Оценка заявок и документов, представленных на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E3EDC">
        <w:rPr>
          <w:rFonts w:ascii="Times New Roman" w:hAnsi="Times New Roman" w:cs="Times New Roman"/>
          <w:sz w:val="28"/>
          <w:szCs w:val="28"/>
        </w:rPr>
        <w:t xml:space="preserve">онкурс, проводится Комиссией в течение 30 дней со дня завершения этапа приема заявок. </w:t>
      </w:r>
    </w:p>
    <w:p w:rsidR="001E3EDC" w:rsidRPr="001E3EDC" w:rsidRDefault="001E3EDC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EDC">
        <w:rPr>
          <w:rFonts w:ascii="Times New Roman" w:hAnsi="Times New Roman" w:cs="Times New Roman"/>
          <w:sz w:val="28"/>
          <w:szCs w:val="28"/>
        </w:rPr>
        <w:t xml:space="preserve">Оценка участников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E3EDC">
        <w:rPr>
          <w:rFonts w:ascii="Times New Roman" w:hAnsi="Times New Roman" w:cs="Times New Roman"/>
          <w:sz w:val="28"/>
          <w:szCs w:val="28"/>
        </w:rPr>
        <w:t xml:space="preserve">онкурса осуществляется членами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E3EDC">
        <w:rPr>
          <w:rFonts w:ascii="Times New Roman" w:hAnsi="Times New Roman" w:cs="Times New Roman"/>
          <w:sz w:val="28"/>
          <w:szCs w:val="28"/>
        </w:rPr>
        <w:t xml:space="preserve">омиссии </w:t>
      </w:r>
      <w:r w:rsidR="00D06D7A">
        <w:rPr>
          <w:rFonts w:ascii="Times New Roman" w:hAnsi="Times New Roman" w:cs="Times New Roman"/>
          <w:sz w:val="28"/>
          <w:szCs w:val="28"/>
        </w:rPr>
        <w:br/>
      </w:r>
      <w:r w:rsidRPr="001E3EDC">
        <w:rPr>
          <w:rFonts w:ascii="Times New Roman" w:hAnsi="Times New Roman" w:cs="Times New Roman"/>
          <w:sz w:val="28"/>
          <w:szCs w:val="28"/>
        </w:rPr>
        <w:t>с использованием балльной системы по следующим критериям:</w:t>
      </w:r>
    </w:p>
    <w:p w:rsidR="001E3EDC" w:rsidRPr="001E3EDC" w:rsidRDefault="009D5F0D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1E3EDC" w:rsidRPr="001E3EDC">
        <w:rPr>
          <w:rFonts w:ascii="Times New Roman" w:hAnsi="Times New Roman" w:cs="Times New Roman"/>
          <w:sz w:val="28"/>
          <w:szCs w:val="28"/>
        </w:rPr>
        <w:t xml:space="preserve">количество экспертных заключений на нормативные правовые акты </w:t>
      </w:r>
      <w:r w:rsidR="00D06D7A">
        <w:rPr>
          <w:rFonts w:ascii="Times New Roman" w:hAnsi="Times New Roman" w:cs="Times New Roman"/>
          <w:sz w:val="28"/>
          <w:szCs w:val="28"/>
        </w:rPr>
        <w:br/>
      </w:r>
      <w:r w:rsidR="001E3EDC" w:rsidRPr="001E3EDC">
        <w:rPr>
          <w:rFonts w:ascii="Times New Roman" w:hAnsi="Times New Roman" w:cs="Times New Roman"/>
          <w:sz w:val="28"/>
          <w:szCs w:val="28"/>
        </w:rPr>
        <w:t>и проекты нормативных правовых актов, подготовленных в текущем году;</w:t>
      </w:r>
    </w:p>
    <w:p w:rsidR="001E3EDC" w:rsidRPr="001E3EDC" w:rsidRDefault="009D5F0D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 w:rsidR="001E3EDC" w:rsidRPr="001E3EDC">
        <w:rPr>
          <w:rFonts w:ascii="Times New Roman" w:hAnsi="Times New Roman" w:cs="Times New Roman"/>
          <w:sz w:val="28"/>
          <w:szCs w:val="28"/>
        </w:rPr>
        <w:t>обоснованность замечаний, определяющих наличие коррупциогенных факторов в нормативных правовых актах или проектах нормативных правовых актов;</w:t>
      </w:r>
    </w:p>
    <w:p w:rsidR="001E3EDC" w:rsidRPr="001E3EDC" w:rsidRDefault="001E3EDC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EDC">
        <w:rPr>
          <w:rFonts w:ascii="Times New Roman" w:hAnsi="Times New Roman" w:cs="Times New Roman"/>
          <w:sz w:val="28"/>
          <w:szCs w:val="28"/>
        </w:rPr>
        <w:t>-</w:t>
      </w:r>
      <w:r w:rsidR="009D5F0D">
        <w:rPr>
          <w:rFonts w:ascii="Times New Roman" w:hAnsi="Times New Roman" w:cs="Times New Roman"/>
          <w:sz w:val="28"/>
          <w:szCs w:val="28"/>
        </w:rPr>
        <w:t> </w:t>
      </w:r>
      <w:r w:rsidRPr="001E3EDC">
        <w:rPr>
          <w:rFonts w:ascii="Times New Roman" w:hAnsi="Times New Roman" w:cs="Times New Roman"/>
          <w:sz w:val="28"/>
          <w:szCs w:val="28"/>
        </w:rPr>
        <w:t xml:space="preserve">наличие в экспертных заключениях обоснованных рекомендаций </w:t>
      </w:r>
      <w:r w:rsidR="00D06D7A">
        <w:rPr>
          <w:rFonts w:ascii="Times New Roman" w:hAnsi="Times New Roman" w:cs="Times New Roman"/>
          <w:sz w:val="28"/>
          <w:szCs w:val="28"/>
        </w:rPr>
        <w:br/>
      </w:r>
      <w:r w:rsidRPr="001E3EDC">
        <w:rPr>
          <w:rFonts w:ascii="Times New Roman" w:hAnsi="Times New Roman" w:cs="Times New Roman"/>
          <w:sz w:val="28"/>
          <w:szCs w:val="28"/>
        </w:rPr>
        <w:t>по устранению выявленных коррупциогенных факторов.</w:t>
      </w:r>
    </w:p>
    <w:p w:rsidR="001E3EDC" w:rsidRPr="001E3EDC" w:rsidRDefault="001E3EDC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EDC">
        <w:rPr>
          <w:rFonts w:ascii="Times New Roman" w:hAnsi="Times New Roman" w:cs="Times New Roman"/>
          <w:sz w:val="28"/>
          <w:szCs w:val="28"/>
        </w:rPr>
        <w:t>За каждое экспертное заключение, представленное на рассмотрение Комиссии и соответствующее критериям, указанным в абзацах пятом-шестом пункта</w:t>
      </w:r>
      <w:r w:rsidR="006C22E3">
        <w:rPr>
          <w:rFonts w:ascii="Times New Roman" w:hAnsi="Times New Roman" w:cs="Times New Roman"/>
          <w:sz w:val="28"/>
          <w:szCs w:val="28"/>
        </w:rPr>
        <w:t xml:space="preserve"> 4.9. Положения</w:t>
      </w:r>
      <w:r w:rsidRPr="001E3EDC">
        <w:rPr>
          <w:rFonts w:ascii="Times New Roman" w:hAnsi="Times New Roman" w:cs="Times New Roman"/>
          <w:sz w:val="28"/>
          <w:szCs w:val="28"/>
        </w:rPr>
        <w:t xml:space="preserve">, участнику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E3EDC">
        <w:rPr>
          <w:rFonts w:ascii="Times New Roman" w:hAnsi="Times New Roman" w:cs="Times New Roman"/>
          <w:sz w:val="28"/>
          <w:szCs w:val="28"/>
        </w:rPr>
        <w:t>онкурса присваивается один балл.</w:t>
      </w:r>
    </w:p>
    <w:p w:rsidR="001E3EDC" w:rsidRPr="006C22E3" w:rsidRDefault="001E3EDC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6C22E3">
        <w:rPr>
          <w:rFonts w:ascii="Times New Roman" w:hAnsi="Times New Roman" w:cs="Times New Roman"/>
          <w:sz w:val="28"/>
          <w:szCs w:val="28"/>
          <w:u w:val="single"/>
        </w:rPr>
        <w:t>Этап подведения итогов.</w:t>
      </w:r>
    </w:p>
    <w:p w:rsidR="001E3EDC" w:rsidRPr="001E3EDC" w:rsidRDefault="001E3EDC" w:rsidP="009D5F0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3EDC">
        <w:rPr>
          <w:rFonts w:ascii="Times New Roman" w:hAnsi="Times New Roman" w:cs="Times New Roman"/>
          <w:sz w:val="28"/>
          <w:szCs w:val="28"/>
        </w:rPr>
        <w:t xml:space="preserve">В течение 15 дней со дня завершения этапа оценки документов, представленных на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E3EDC">
        <w:rPr>
          <w:rFonts w:ascii="Times New Roman" w:hAnsi="Times New Roman" w:cs="Times New Roman"/>
          <w:sz w:val="28"/>
          <w:szCs w:val="28"/>
        </w:rPr>
        <w:t xml:space="preserve">онкурс,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E3EDC">
        <w:rPr>
          <w:rFonts w:ascii="Times New Roman" w:hAnsi="Times New Roman" w:cs="Times New Roman"/>
          <w:sz w:val="28"/>
          <w:szCs w:val="28"/>
        </w:rPr>
        <w:t xml:space="preserve">омиссией составляется рейтинг участников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E3EDC">
        <w:rPr>
          <w:rFonts w:ascii="Times New Roman" w:hAnsi="Times New Roman" w:cs="Times New Roman"/>
          <w:sz w:val="28"/>
          <w:szCs w:val="28"/>
        </w:rPr>
        <w:t xml:space="preserve">онкурса и определяется победитель. Победителем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E3EDC">
        <w:rPr>
          <w:rFonts w:ascii="Times New Roman" w:hAnsi="Times New Roman" w:cs="Times New Roman"/>
          <w:sz w:val="28"/>
          <w:szCs w:val="28"/>
        </w:rPr>
        <w:t xml:space="preserve">онкурса признается участник </w:t>
      </w:r>
      <w:r>
        <w:rPr>
          <w:rFonts w:ascii="Times New Roman" w:hAnsi="Times New Roman" w:cs="Times New Roman"/>
          <w:sz w:val="28"/>
          <w:szCs w:val="28"/>
        </w:rPr>
        <w:t>к</w:t>
      </w:r>
      <w:r w:rsidRPr="001E3EDC">
        <w:rPr>
          <w:rFonts w:ascii="Times New Roman" w:hAnsi="Times New Roman" w:cs="Times New Roman"/>
          <w:sz w:val="28"/>
          <w:szCs w:val="28"/>
        </w:rPr>
        <w:t>онкурса, получивший максимальный суммарный балл.</w:t>
      </w:r>
    </w:p>
    <w:p w:rsidR="001E3EDC" w:rsidRDefault="001E3EDC" w:rsidP="001E3E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EDC" w:rsidRDefault="001E3EDC" w:rsidP="001E3E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EDC" w:rsidRDefault="001E3EDC" w:rsidP="001E3E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EDC" w:rsidRDefault="001E3EDC" w:rsidP="001E3E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EDC" w:rsidRDefault="001E3EDC" w:rsidP="001E3E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EDC" w:rsidRDefault="001E3EDC" w:rsidP="001E3E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EDC" w:rsidRDefault="001E3EDC" w:rsidP="001E3E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EDC" w:rsidRDefault="001E3EDC" w:rsidP="001E3E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EDC" w:rsidRDefault="001E3EDC" w:rsidP="001E3E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EDC" w:rsidRDefault="001E3EDC" w:rsidP="001E3E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EDC" w:rsidRDefault="001E3EDC" w:rsidP="001E3E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EDC" w:rsidRDefault="001E3EDC" w:rsidP="001E3E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EDC" w:rsidRDefault="001E3EDC" w:rsidP="001E3E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EDC" w:rsidRDefault="001E3EDC" w:rsidP="001E3E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EDC" w:rsidRDefault="001E3EDC" w:rsidP="001E3E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EDC" w:rsidRDefault="001E3EDC" w:rsidP="001E3E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EDC" w:rsidRDefault="001E3EDC" w:rsidP="001E3E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EDC" w:rsidRDefault="001E3EDC" w:rsidP="001E3E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EDC" w:rsidRDefault="001E3EDC" w:rsidP="001E3E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4A5" w:rsidRDefault="009364A5" w:rsidP="001E3E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364A5" w:rsidRDefault="009364A5" w:rsidP="001E3E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EDC" w:rsidRDefault="001E3EDC" w:rsidP="001E3E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BBB" w:rsidRDefault="003E1BBB" w:rsidP="001E3E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BBB" w:rsidRDefault="003E1BBB" w:rsidP="001E3E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E1BBB" w:rsidRDefault="003E1BBB" w:rsidP="001E3EDC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E3EDC" w:rsidRDefault="001E3EDC" w:rsidP="001E3EDC">
      <w:pPr>
        <w:pStyle w:val="a5"/>
        <w:jc w:val="right"/>
      </w:pPr>
    </w:p>
    <w:p w:rsidR="009D1FBD" w:rsidRDefault="009D1FBD" w:rsidP="001E3EDC">
      <w:pPr>
        <w:pStyle w:val="a5"/>
        <w:jc w:val="right"/>
      </w:pPr>
    </w:p>
    <w:p w:rsidR="009D1FBD" w:rsidRDefault="009D1FBD" w:rsidP="001E3EDC">
      <w:pPr>
        <w:pStyle w:val="a5"/>
        <w:jc w:val="right"/>
      </w:pPr>
    </w:p>
    <w:p w:rsidR="009D1FBD" w:rsidRDefault="009D1FBD" w:rsidP="001E3EDC">
      <w:pPr>
        <w:pStyle w:val="a5"/>
        <w:jc w:val="right"/>
      </w:pPr>
    </w:p>
    <w:p w:rsidR="009D1FBD" w:rsidRDefault="009D1FBD" w:rsidP="001E3EDC">
      <w:pPr>
        <w:pStyle w:val="a5"/>
        <w:jc w:val="right"/>
      </w:pPr>
    </w:p>
    <w:p w:rsidR="009D1FBD" w:rsidRDefault="009D1FBD" w:rsidP="001E3EDC">
      <w:pPr>
        <w:pStyle w:val="a5"/>
        <w:jc w:val="right"/>
      </w:pPr>
    </w:p>
    <w:p w:rsidR="009D1FBD" w:rsidRDefault="009D1FBD" w:rsidP="001E3EDC">
      <w:pPr>
        <w:pStyle w:val="a5"/>
        <w:jc w:val="right"/>
      </w:pPr>
    </w:p>
    <w:p w:rsidR="009D1FBD" w:rsidRDefault="009D1FBD" w:rsidP="001E3EDC">
      <w:pPr>
        <w:pStyle w:val="a5"/>
        <w:jc w:val="right"/>
      </w:pPr>
      <w:bookmarkStart w:id="0" w:name="_GoBack"/>
      <w:bookmarkEnd w:id="0"/>
    </w:p>
    <w:sectPr w:rsidR="009D1F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0229A1"/>
    <w:multiLevelType w:val="multilevel"/>
    <w:tmpl w:val="726ACF4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0AB0"/>
    <w:rsid w:val="000A0CDC"/>
    <w:rsid w:val="000F6E0E"/>
    <w:rsid w:val="00103CB5"/>
    <w:rsid w:val="0013520A"/>
    <w:rsid w:val="00151B35"/>
    <w:rsid w:val="0018776C"/>
    <w:rsid w:val="001E3EDC"/>
    <w:rsid w:val="002B4DFB"/>
    <w:rsid w:val="002C66EB"/>
    <w:rsid w:val="003E1BBB"/>
    <w:rsid w:val="003F7359"/>
    <w:rsid w:val="004C076D"/>
    <w:rsid w:val="004C0D0B"/>
    <w:rsid w:val="0050779F"/>
    <w:rsid w:val="00522457"/>
    <w:rsid w:val="00531843"/>
    <w:rsid w:val="005D791D"/>
    <w:rsid w:val="00612DD0"/>
    <w:rsid w:val="00632A07"/>
    <w:rsid w:val="0069334D"/>
    <w:rsid w:val="006C003A"/>
    <w:rsid w:val="006C22E3"/>
    <w:rsid w:val="00786282"/>
    <w:rsid w:val="007A4FDA"/>
    <w:rsid w:val="007C0AB0"/>
    <w:rsid w:val="008E6434"/>
    <w:rsid w:val="009164E8"/>
    <w:rsid w:val="009364A5"/>
    <w:rsid w:val="009C2399"/>
    <w:rsid w:val="009D1FBD"/>
    <w:rsid w:val="009D5B13"/>
    <w:rsid w:val="009D5F0D"/>
    <w:rsid w:val="00A32DA1"/>
    <w:rsid w:val="00B241F6"/>
    <w:rsid w:val="00B35C7A"/>
    <w:rsid w:val="00B77419"/>
    <w:rsid w:val="00BC4A61"/>
    <w:rsid w:val="00BF2667"/>
    <w:rsid w:val="00C3024D"/>
    <w:rsid w:val="00C40D46"/>
    <w:rsid w:val="00CC5DD9"/>
    <w:rsid w:val="00D06D7A"/>
    <w:rsid w:val="00D42738"/>
    <w:rsid w:val="00D55A55"/>
    <w:rsid w:val="00E06FCB"/>
    <w:rsid w:val="00EE0FF7"/>
    <w:rsid w:val="00F106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7269AD"/>
  <w15:docId w15:val="{4D3A1A52-46C6-4B44-B80C-1BAD4F50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D5F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C0AB0"/>
    <w:rPr>
      <w:dstrike w:val="0"/>
      <w:color w:val="auto"/>
      <w:u w:val="none"/>
      <w:vertAlign w:val="baseline"/>
    </w:rPr>
  </w:style>
  <w:style w:type="paragraph" w:styleId="a4">
    <w:name w:val="List Paragraph"/>
    <w:basedOn w:val="a"/>
    <w:uiPriority w:val="34"/>
    <w:qFormat/>
    <w:rsid w:val="007C0AB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5">
    <w:name w:val="Нормальный"/>
    <w:rsid w:val="001E3ED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9164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164E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674</Words>
  <Characters>3844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2025-10-08T09:51:00Z</cp:lastPrinted>
  <dcterms:created xsi:type="dcterms:W3CDTF">2026-10-15T12:23:00Z</dcterms:created>
  <dcterms:modified xsi:type="dcterms:W3CDTF">2026-10-15T12:23:00Z</dcterms:modified>
</cp:coreProperties>
</file>