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0044A6B9" w14:textId="77777777">
        <w:trPr>
          <w:trHeight w:val="1134"/>
        </w:trPr>
        <w:tc>
          <w:tcPr>
            <w:tcW w:w="9815" w:type="dxa"/>
            <w:gridSpan w:val="5"/>
          </w:tcPr>
          <w:p w14:paraId="07D998D5" w14:textId="77777777" w:rsidR="0085764D" w:rsidRDefault="0085764D">
            <w:pPr>
              <w:rPr>
                <w:sz w:val="12"/>
                <w:szCs w:val="12"/>
              </w:rPr>
            </w:pPr>
          </w:p>
          <w:p w14:paraId="41C8E83D" w14:textId="77777777" w:rsidR="0085764D" w:rsidRDefault="0085764D">
            <w:pPr>
              <w:rPr>
                <w:sz w:val="12"/>
                <w:szCs w:val="12"/>
              </w:rPr>
            </w:pPr>
          </w:p>
          <w:p w14:paraId="5382433A" w14:textId="77777777" w:rsidR="0085764D" w:rsidRDefault="0085764D">
            <w:pPr>
              <w:rPr>
                <w:sz w:val="12"/>
                <w:szCs w:val="12"/>
              </w:rPr>
            </w:pPr>
          </w:p>
          <w:p w14:paraId="4759E475" w14:textId="77777777" w:rsidR="007166CA" w:rsidRDefault="007166C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9E34EB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6610218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29A540D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597179D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071D846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A82D81C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8A98C7B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B7F0A26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3B527E0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7C78E92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DB55AD8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16AE836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D5B2DFE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E0042F6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B15C178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CABD3DD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6EB92C3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66A15A3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ECCDD0A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448A5C5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20C47F1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C30A610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15FB8E2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75E1CBB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64BCBAFB" w14:textId="77777777" w:rsidR="0085764D" w:rsidRDefault="008576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14:paraId="25F47F93" w14:textId="77777777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3081093A" w14:textId="52F14B99" w:rsidR="0085764D" w:rsidRDefault="006134B1" w:rsidP="00DD0737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14BC0FF" w14:textId="77777777" w:rsidR="0085764D" w:rsidRDefault="0085764D"/>
        </w:tc>
        <w:tc>
          <w:tcPr>
            <w:tcW w:w="2268" w:type="dxa"/>
            <w:gridSpan w:val="2"/>
            <w:vAlign w:val="bottom"/>
          </w:tcPr>
          <w:p w14:paraId="3237E90E" w14:textId="02FA0690" w:rsidR="0085764D" w:rsidRDefault="0085764D" w:rsidP="00DD0737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>
              <w:fldChar w:fldCharType="end"/>
            </w:r>
          </w:p>
        </w:tc>
      </w:tr>
      <w:tr w:rsidR="0085764D" w14:paraId="3278607E" w14:textId="77777777">
        <w:trPr>
          <w:cantSplit/>
          <w:trHeight w:hRule="exact" w:val="510"/>
        </w:trPr>
        <w:tc>
          <w:tcPr>
            <w:tcW w:w="9815" w:type="dxa"/>
            <w:gridSpan w:val="5"/>
          </w:tcPr>
          <w:p w14:paraId="2FCEFACD" w14:textId="77777777" w:rsidR="0085764D" w:rsidRDefault="0085764D"/>
        </w:tc>
      </w:tr>
      <w:tr w:rsidR="0085764D" w14:paraId="24EF7C32" w14:textId="77777777">
        <w:trPr>
          <w:trHeight w:val="826"/>
        </w:trPr>
        <w:tc>
          <w:tcPr>
            <w:tcW w:w="1951" w:type="dxa"/>
          </w:tcPr>
          <w:p w14:paraId="4F1A8954" w14:textId="77777777" w:rsidR="0085764D" w:rsidRDefault="0085764D"/>
        </w:tc>
        <w:bookmarkStart w:id="1" w:name="ТекстовоеПоле23"/>
        <w:tc>
          <w:tcPr>
            <w:tcW w:w="6095" w:type="dxa"/>
            <w:gridSpan w:val="3"/>
          </w:tcPr>
          <w:p w14:paraId="2031F2D9" w14:textId="358A85EA" w:rsidR="009C5CD8" w:rsidRPr="009C5CD8" w:rsidRDefault="00CC14FB" w:rsidP="009C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C5CD8" w:rsidRPr="009C5CD8">
              <w:rPr>
                <w:b/>
                <w:bCs/>
              </w:rPr>
              <w:t>О внесении изменений в Положение</w:t>
            </w:r>
          </w:p>
          <w:p w14:paraId="5F2AA02E" w14:textId="047ADE0C" w:rsidR="00E5081A" w:rsidRPr="00E5081A" w:rsidRDefault="00E5081A" w:rsidP="00E5081A">
            <w:pPr>
              <w:jc w:val="center"/>
              <w:rPr>
                <w:b/>
                <w:bCs/>
              </w:rPr>
            </w:pPr>
            <w:r w:rsidRPr="00E5081A">
              <w:rPr>
                <w:b/>
                <w:bCs/>
              </w:rPr>
              <w:t>о</w:t>
            </w:r>
            <w:r w:rsidR="00E14EFC">
              <w:rPr>
                <w:b/>
                <w:bCs/>
              </w:rPr>
              <w:t xml:space="preserve"> муниципальном жилищном контроле на территории</w:t>
            </w:r>
            <w:r w:rsidR="003233EF">
              <w:rPr>
                <w:b/>
                <w:bCs/>
              </w:rPr>
              <w:t xml:space="preserve"> </w:t>
            </w:r>
            <w:r w:rsidRPr="00E5081A">
              <w:rPr>
                <w:b/>
                <w:bCs/>
              </w:rPr>
              <w:t xml:space="preserve">Краснооктябрьского муниципального округа </w:t>
            </w:r>
          </w:p>
          <w:p w14:paraId="54D2A5CA" w14:textId="7DC5A6C0" w:rsidR="006F60E5" w:rsidRDefault="00E5081A" w:rsidP="00E5081A">
            <w:pPr>
              <w:jc w:val="center"/>
              <w:rPr>
                <w:b/>
                <w:bCs/>
              </w:rPr>
            </w:pPr>
            <w:r w:rsidRPr="00E5081A">
              <w:rPr>
                <w:b/>
                <w:bCs/>
              </w:rPr>
              <w:t xml:space="preserve"> Нижегородской области</w:t>
            </w:r>
            <w:r>
              <w:rPr>
                <w:b/>
                <w:bCs/>
              </w:rPr>
              <w:t>, утвержденного решением Совета депутатов</w:t>
            </w:r>
          </w:p>
          <w:p w14:paraId="48134743" w14:textId="761BE5E8" w:rsidR="0085764D" w:rsidRDefault="00E5081A" w:rsidP="00E50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E14EFC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="00E14EFC">
              <w:rPr>
                <w:b/>
                <w:bCs/>
              </w:rPr>
              <w:t>августа</w:t>
            </w:r>
            <w:r>
              <w:rPr>
                <w:b/>
                <w:bCs/>
              </w:rPr>
              <w:t xml:space="preserve"> 202</w:t>
            </w:r>
            <w:r w:rsidR="00E14EF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 № </w:t>
            </w:r>
            <w:r w:rsidR="00E14EFC">
              <w:rPr>
                <w:b/>
                <w:bCs/>
              </w:rPr>
              <w:t>84</w:t>
            </w:r>
            <w:r w:rsidR="00CC14FB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26A1B6D3" w14:textId="77777777" w:rsidR="0085764D" w:rsidRDefault="0085764D"/>
        </w:tc>
      </w:tr>
    </w:tbl>
    <w:p w14:paraId="127C3ED7" w14:textId="77777777" w:rsidR="0085764D" w:rsidRDefault="0085764D" w:rsidP="0085764D">
      <w:pPr>
        <w:sectPr w:rsidR="0085764D" w:rsidSect="00CC14FB"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43838C2E" w14:textId="77777777" w:rsidR="00B752AA" w:rsidRDefault="00B752AA" w:rsidP="008A2DAF">
      <w:pPr>
        <w:spacing w:line="360" w:lineRule="auto"/>
        <w:jc w:val="both"/>
      </w:pPr>
    </w:p>
    <w:p w14:paraId="0A0A90A5" w14:textId="7E1B481F" w:rsidR="009266F6" w:rsidRDefault="00B752AA" w:rsidP="003233EF">
      <w:pPr>
        <w:spacing w:line="360" w:lineRule="auto"/>
        <w:ind w:firstLine="709"/>
        <w:jc w:val="both"/>
      </w:pPr>
      <w:r w:rsidRPr="00B752AA">
        <w:t xml:space="preserve">   </w:t>
      </w:r>
      <w:r w:rsidR="00FB236E">
        <w:t xml:space="preserve"> В целях приведения </w:t>
      </w:r>
      <w:bookmarkStart w:id="2" w:name="_Hlk165031853"/>
      <w:r w:rsidR="00FB236E">
        <w:t xml:space="preserve">Положения </w:t>
      </w:r>
      <w:r w:rsidR="00E5081A">
        <w:t>о</w:t>
      </w:r>
      <w:r w:rsidR="00FB236E">
        <w:t xml:space="preserve"> </w:t>
      </w:r>
      <w:r w:rsidR="00463133">
        <w:t>муниципальном жилищном контроле на территории</w:t>
      </w:r>
      <w:r w:rsidR="00FB236E">
        <w:t xml:space="preserve"> Краснооктябрьского муниципального округа Нижегородской области </w:t>
      </w:r>
      <w:bookmarkEnd w:id="2"/>
      <w:r w:rsidR="00FB236E">
        <w:t xml:space="preserve">в соответствие с требованиями </w:t>
      </w:r>
      <w:r w:rsidR="004F2AE4">
        <w:t>федерального законодательства</w:t>
      </w:r>
      <w:r w:rsidR="00E5081A">
        <w:t xml:space="preserve">, </w:t>
      </w:r>
      <w:r w:rsidR="00FB236E">
        <w:t>руководствуясь Федеральным законом от 06 октября 2003 г. № 131-ФЗ «Об общих принципах организации местного самоуправления в Российской Федерации»,</w:t>
      </w:r>
      <w:r w:rsidR="00BB02B3" w:rsidRPr="00BB02B3">
        <w:t xml:space="preserve"> </w:t>
      </w:r>
      <w:r w:rsidR="00485211">
        <w:t xml:space="preserve">Федеральным законом от 28 декабря 2024 г. № 540-ФЗ О внесении изменений в Федеральный закон «О государственном контроле (надзоре) и муниципальном контроле в Российской Федерации», Федеральным законом от 31 июля 2020 г. №248-ФЗ «О государственном контроле (надзоре) и муниципальном контроле в Российской Федерации», </w:t>
      </w:r>
      <w:r w:rsidR="00FB236E">
        <w:t xml:space="preserve">Уставом Краснооктябрьского муниципального округа Нижегородской области </w:t>
      </w:r>
      <w:r w:rsidRPr="00B752AA">
        <w:t xml:space="preserve">Совет депутатов Краснооктябрьского муниципального округа Нижегородской области </w:t>
      </w:r>
      <w:r w:rsidRPr="00A2500B">
        <w:rPr>
          <w:b/>
          <w:bCs/>
        </w:rPr>
        <w:t>р е ш и л</w:t>
      </w:r>
      <w:r w:rsidRPr="00B752AA">
        <w:t>:</w:t>
      </w:r>
    </w:p>
    <w:p w14:paraId="56C9BCA7" w14:textId="7F01D8C5" w:rsidR="002375E9" w:rsidRDefault="00856F99" w:rsidP="003233EF">
      <w:pPr>
        <w:spacing w:line="360" w:lineRule="auto"/>
        <w:ind w:firstLine="709"/>
        <w:jc w:val="both"/>
      </w:pPr>
      <w:r>
        <w:t>1</w:t>
      </w:r>
      <w:r w:rsidR="009266F6">
        <w:t>.</w:t>
      </w:r>
      <w:r w:rsidR="004B0B1E">
        <w:t xml:space="preserve"> </w:t>
      </w:r>
      <w:r w:rsidR="00D80D73">
        <w:t xml:space="preserve">Внести в </w:t>
      </w:r>
      <w:r w:rsidR="00D80D73" w:rsidRPr="00D80D73">
        <w:t>Положение о</w:t>
      </w:r>
      <w:r w:rsidR="00B74FF4">
        <w:t xml:space="preserve"> муниципальном жилищном контроле на территории</w:t>
      </w:r>
      <w:r w:rsidR="00D80D73" w:rsidRPr="00D80D73">
        <w:t xml:space="preserve"> Краснооктябрьского муниципального округа Нижегородской области, утвержденно</w:t>
      </w:r>
      <w:r w:rsidR="00D80D73">
        <w:t>е</w:t>
      </w:r>
      <w:r w:rsidR="00D80D73" w:rsidRPr="00D80D73">
        <w:t xml:space="preserve"> решением Совета депутатов от </w:t>
      </w:r>
      <w:r w:rsidR="00B74FF4">
        <w:t>17</w:t>
      </w:r>
      <w:r w:rsidR="00D80D73" w:rsidRPr="00D80D73">
        <w:t xml:space="preserve"> </w:t>
      </w:r>
      <w:r w:rsidR="00B74FF4">
        <w:t>августа</w:t>
      </w:r>
      <w:r w:rsidR="00D80D73" w:rsidRPr="00D80D73">
        <w:t xml:space="preserve"> 202</w:t>
      </w:r>
      <w:r w:rsidR="00B74FF4">
        <w:t>3</w:t>
      </w:r>
      <w:r w:rsidR="00D80D73" w:rsidRPr="00D80D73">
        <w:t xml:space="preserve"> г. № </w:t>
      </w:r>
      <w:r w:rsidR="00B74FF4">
        <w:t>84</w:t>
      </w:r>
      <w:r w:rsidR="00D80D73">
        <w:t xml:space="preserve"> следующие изменения: </w:t>
      </w:r>
    </w:p>
    <w:p w14:paraId="318E8867" w14:textId="6878885E" w:rsidR="0004211A" w:rsidRDefault="00FC7273" w:rsidP="003233EF">
      <w:pPr>
        <w:spacing w:line="360" w:lineRule="auto"/>
        <w:ind w:firstLine="709"/>
        <w:jc w:val="both"/>
        <w:rPr>
          <w:bCs/>
        </w:rPr>
      </w:pPr>
      <w:r>
        <w:lastRenderedPageBreak/>
        <w:t>1</w:t>
      </w:r>
      <w:r w:rsidR="0004211A">
        <w:t>.</w:t>
      </w:r>
      <w:r w:rsidR="004824FC">
        <w:t>1</w:t>
      </w:r>
      <w:r w:rsidR="0004211A">
        <w:t xml:space="preserve">. </w:t>
      </w:r>
      <w:r w:rsidR="004824FC">
        <w:t>Раздел 1</w:t>
      </w:r>
      <w:r w:rsidR="0004211A">
        <w:t xml:space="preserve"> </w:t>
      </w:r>
      <w:r w:rsidR="004824FC">
        <w:t>дополнить пунктом</w:t>
      </w:r>
      <w:r w:rsidR="0004211A">
        <w:t xml:space="preserve"> </w:t>
      </w:r>
      <w:r w:rsidR="004824FC">
        <w:t>1.8</w:t>
      </w:r>
      <w:r>
        <w:t xml:space="preserve"> следующего содержания</w:t>
      </w:r>
      <w:r w:rsidR="009E09C8">
        <w:t xml:space="preserve"> «</w:t>
      </w:r>
      <w:r w:rsidR="0004211A" w:rsidRPr="0004211A">
        <w:rPr>
          <w:bCs/>
        </w:rPr>
        <w:t xml:space="preserve"> </w:t>
      </w:r>
      <w:r w:rsidR="004824FC">
        <w:rPr>
          <w:bCs/>
        </w:rPr>
        <w:t>1.8.</w:t>
      </w:r>
      <w:r w:rsidR="009E09C8">
        <w:rPr>
          <w:bCs/>
        </w:rPr>
        <w:t xml:space="preserve"> </w:t>
      </w:r>
      <w:r>
        <w:rPr>
          <w:bCs/>
        </w:rPr>
        <w:t>Сбор ,обработка, анализ и учет сведений об объектах</w:t>
      </w:r>
      <w:r w:rsidR="00EA66FE">
        <w:rPr>
          <w:bCs/>
        </w:rPr>
        <w:t xml:space="preserve"> </w:t>
      </w:r>
      <w:r>
        <w:rPr>
          <w:bCs/>
        </w:rPr>
        <w:t xml:space="preserve">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 (за </w:t>
      </w:r>
      <w:r w:rsidR="00EA66FE">
        <w:rPr>
          <w:bCs/>
        </w:rPr>
        <w:t>исключением сбора, обработки,</w:t>
      </w:r>
      <w:r w:rsidR="00AD30C1">
        <w:rPr>
          <w:bCs/>
        </w:rPr>
        <w:t xml:space="preserve"> </w:t>
      </w:r>
      <w:r w:rsidR="00EA66FE">
        <w:rPr>
          <w:bCs/>
        </w:rPr>
        <w:t>анализа и учета сведений в рамках обязательного профилактического визита</w:t>
      </w:r>
      <w:r>
        <w:rPr>
          <w:bCs/>
        </w:rPr>
        <w:t>)</w:t>
      </w:r>
      <w:r w:rsidR="0004211A" w:rsidRPr="0004211A">
        <w:rPr>
          <w:bCs/>
        </w:rPr>
        <w:t>.</w:t>
      </w:r>
      <w:r>
        <w:rPr>
          <w:bCs/>
        </w:rPr>
        <w:t xml:space="preserve"> При осуществлении сбора, обработки, анализа и учета сведений об объектах контроля</w:t>
      </w:r>
      <w:r w:rsidR="00AB7780">
        <w:rPr>
          <w:bCs/>
        </w:rPr>
        <w:t xml:space="preserve"> </w:t>
      </w:r>
      <w:r>
        <w:rPr>
          <w:bCs/>
        </w:rPr>
        <w:t xml:space="preserve">в целях их отнесения к </w:t>
      </w:r>
      <w:r w:rsidR="00AB7780">
        <w:rPr>
          <w:bCs/>
        </w:rPr>
        <w:t>категориям риска либо определения индикаторов риска нарушения обязательных требований на контролируемых лиц не могут возлагаться дополнительные  обязанности не предусмотренные Федеральными законами».</w:t>
      </w:r>
    </w:p>
    <w:p w14:paraId="4EB416EA" w14:textId="4AB3950B" w:rsidR="007028C7" w:rsidRDefault="00B205AD" w:rsidP="003233E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B4093" w:rsidRPr="00B205AD">
        <w:rPr>
          <w:bCs/>
        </w:rPr>
        <w:t>1.</w:t>
      </w:r>
      <w:r w:rsidR="004824FC">
        <w:rPr>
          <w:bCs/>
        </w:rPr>
        <w:t>2</w:t>
      </w:r>
      <w:r w:rsidR="00EB4093" w:rsidRPr="00B205AD">
        <w:rPr>
          <w:bCs/>
        </w:rPr>
        <w:t>.</w:t>
      </w:r>
      <w:r w:rsidR="005345EC">
        <w:rPr>
          <w:bCs/>
        </w:rPr>
        <w:t xml:space="preserve"> </w:t>
      </w:r>
      <w:r w:rsidR="00EB4093" w:rsidRPr="00B205AD">
        <w:rPr>
          <w:bCs/>
        </w:rPr>
        <w:t xml:space="preserve"> </w:t>
      </w:r>
      <w:r w:rsidR="005345EC">
        <w:rPr>
          <w:bCs/>
        </w:rPr>
        <w:t xml:space="preserve"> </w:t>
      </w:r>
      <w:r w:rsidR="004824FC">
        <w:rPr>
          <w:bCs/>
        </w:rPr>
        <w:t>Раздел</w:t>
      </w:r>
      <w:r w:rsidR="00EB4093" w:rsidRPr="00B205AD">
        <w:rPr>
          <w:bCs/>
        </w:rPr>
        <w:t xml:space="preserve"> </w:t>
      </w:r>
      <w:r w:rsidRPr="00B205AD">
        <w:rPr>
          <w:bCs/>
        </w:rPr>
        <w:t>2</w:t>
      </w:r>
      <w:r w:rsidR="00393F6C">
        <w:rPr>
          <w:bCs/>
        </w:rPr>
        <w:t xml:space="preserve"> </w:t>
      </w:r>
      <w:r w:rsidR="00EB4093" w:rsidRPr="00B205AD">
        <w:rPr>
          <w:bCs/>
        </w:rPr>
        <w:t xml:space="preserve">дополнить </w:t>
      </w:r>
      <w:r w:rsidR="00393F6C">
        <w:rPr>
          <w:bCs/>
        </w:rPr>
        <w:t>пунктом 2.1.6</w:t>
      </w:r>
      <w:r w:rsidR="007028C7">
        <w:rPr>
          <w:bCs/>
        </w:rPr>
        <w:t xml:space="preserve"> следующего содержания</w:t>
      </w:r>
      <w:r w:rsidR="009E09C8">
        <w:rPr>
          <w:bCs/>
        </w:rPr>
        <w:t xml:space="preserve"> «</w:t>
      </w:r>
      <w:r w:rsidR="006B1A05">
        <w:rPr>
          <w:bCs/>
        </w:rPr>
        <w:t xml:space="preserve"> 2.1.6.</w:t>
      </w:r>
      <w:r w:rsidR="003233EF">
        <w:rPr>
          <w:bCs/>
        </w:rPr>
        <w:t xml:space="preserve"> </w:t>
      </w:r>
      <w:r w:rsidR="005345EC">
        <w:rPr>
          <w:bCs/>
        </w:rPr>
        <w:t xml:space="preserve"> </w:t>
      </w:r>
    </w:p>
    <w:p w14:paraId="405C90C8" w14:textId="7DE0AB9F" w:rsidR="007028C7" w:rsidRDefault="005345EC" w:rsidP="003233E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Контролируемое лицо, в том числе с использованием единого портала </w:t>
      </w:r>
      <w:r w:rsidR="007028C7">
        <w:rPr>
          <w:bCs/>
        </w:rPr>
        <w:t> </w:t>
      </w:r>
      <w:r>
        <w:rPr>
          <w:bCs/>
        </w:rPr>
        <w:t>государственных и муниципальных услуг (функции),</w:t>
      </w:r>
      <w:r w:rsidR="007028C7">
        <w:rPr>
          <w:bCs/>
        </w:rPr>
        <w:t xml:space="preserve"> </w:t>
      </w:r>
      <w:r>
        <w:rPr>
          <w:bCs/>
        </w:rPr>
        <w:t xml:space="preserve">вправе подать в </w:t>
      </w:r>
      <w:r w:rsidR="007028C7">
        <w:rPr>
          <w:bCs/>
        </w:rPr>
        <w:t> </w:t>
      </w:r>
      <w:r>
        <w:rPr>
          <w:bCs/>
        </w:rPr>
        <w:t>контрольный</w:t>
      </w:r>
      <w:r w:rsidR="007028C7">
        <w:rPr>
          <w:bCs/>
        </w:rPr>
        <w:t xml:space="preserve"> </w:t>
      </w:r>
      <w:r>
        <w:rPr>
          <w:bCs/>
        </w:rPr>
        <w:t xml:space="preserve"> (надзорный) орган заявление об изменении категории риска осуществляемой им деятельности либо </w:t>
      </w:r>
      <w:r w:rsidR="00AB7780">
        <w:rPr>
          <w:bCs/>
        </w:rPr>
        <w:t xml:space="preserve"> </w:t>
      </w:r>
      <w:r>
        <w:rPr>
          <w:bCs/>
        </w:rPr>
        <w:t xml:space="preserve">категории </w:t>
      </w:r>
      <w:r w:rsidR="007028C7">
        <w:rPr>
          <w:bCs/>
        </w:rPr>
        <w:t> </w:t>
      </w:r>
      <w:r>
        <w:rPr>
          <w:bCs/>
        </w:rPr>
        <w:t>риска</w:t>
      </w:r>
      <w:r w:rsidR="007028C7">
        <w:rPr>
          <w:bCs/>
        </w:rPr>
        <w:t xml:space="preserve"> </w:t>
      </w:r>
      <w:r>
        <w:rPr>
          <w:bCs/>
        </w:rPr>
        <w:t xml:space="preserve"> принадлежащих ему (используемых им) иных объектов контроля в случае </w:t>
      </w:r>
      <w:r w:rsidR="007028C7">
        <w:rPr>
          <w:bCs/>
        </w:rPr>
        <w:t xml:space="preserve"> </w:t>
      </w:r>
      <w:r>
        <w:rPr>
          <w:bCs/>
        </w:rPr>
        <w:t>их</w:t>
      </w:r>
      <w:r w:rsidR="007028C7">
        <w:rPr>
          <w:bCs/>
        </w:rPr>
        <w:t xml:space="preserve"> </w:t>
      </w:r>
      <w:r>
        <w:rPr>
          <w:bCs/>
        </w:rPr>
        <w:t xml:space="preserve"> соответствия критериям</w:t>
      </w:r>
      <w:r w:rsidR="007028C7">
        <w:rPr>
          <w:bCs/>
        </w:rPr>
        <w:t xml:space="preserve"> </w:t>
      </w:r>
    </w:p>
    <w:p w14:paraId="75029D2D" w14:textId="288CE5E7" w:rsidR="002066A4" w:rsidRDefault="005345EC" w:rsidP="003233E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риска для отнесения к иной категории риска».</w:t>
      </w:r>
    </w:p>
    <w:p w14:paraId="6944D264" w14:textId="182B0534" w:rsidR="00D678B0" w:rsidRDefault="00D678B0" w:rsidP="003233EF">
      <w:pPr>
        <w:spacing w:line="360" w:lineRule="auto"/>
        <w:ind w:firstLine="709"/>
        <w:jc w:val="both"/>
      </w:pPr>
      <w:r>
        <w:rPr>
          <w:bCs/>
        </w:rPr>
        <w:t xml:space="preserve"> 1.3 </w:t>
      </w:r>
      <w:r w:rsidR="009E09C8">
        <w:rPr>
          <w:bCs/>
        </w:rPr>
        <w:t>В п</w:t>
      </w:r>
      <w:r>
        <w:t xml:space="preserve">ункте 3.2. раздела 3 слова «в едином реестре контрольных мероприятий», дополнить словами следующего содержания </w:t>
      </w:r>
      <w:r w:rsidRPr="0071247F">
        <w:rPr>
          <w:bCs/>
        </w:rPr>
        <w:t>«</w:t>
      </w:r>
      <w:r w:rsidRPr="0071247F">
        <w:t>,</w:t>
      </w:r>
      <w:r>
        <w:t xml:space="preserve"> в информационной системе (подсистеме государственной информационный системы) производства  </w:t>
      </w:r>
      <w:r w:rsidRPr="0071247F">
        <w:t xml:space="preserve"> </w:t>
      </w:r>
      <w:r>
        <w:t>по делам об административных правонарушениях (далее-система административного производства, в мобильном приложение «Инспектор» -разработанном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 планшетный  компьютер )  в случаях, предусмотренных настоящим Федеральным законом</w:t>
      </w:r>
      <w:r w:rsidRPr="003D33BB">
        <w:t xml:space="preserve"> </w:t>
      </w:r>
      <w:r>
        <w:t xml:space="preserve"> от 31 июля 2020 г. №248-ФЗ «О государственном контроле (надзоре) и </w:t>
      </w:r>
      <w:r>
        <w:lastRenderedPageBreak/>
        <w:t>муниципальном контроле в Российской Федерации» (далее- мобильное приложение «Инспектор»)</w:t>
      </w:r>
      <w:r w:rsidR="009E09C8">
        <w:t>»</w:t>
      </w:r>
      <w:r w:rsidRPr="0071247F">
        <w:t>.</w:t>
      </w:r>
    </w:p>
    <w:p w14:paraId="020D2D9C" w14:textId="12E6F8EE" w:rsidR="005345EC" w:rsidRDefault="003233EF" w:rsidP="003233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3233EF">
        <w:rPr>
          <w:bCs/>
        </w:rPr>
        <w:t xml:space="preserve">2. Отменить Решение Совета депутатов Краснооктябрьского муниципального округа Нижегородской области от 29 мая 2025 года № </w:t>
      </w:r>
      <w:r>
        <w:rPr>
          <w:bCs/>
        </w:rPr>
        <w:t>31</w:t>
      </w:r>
      <w:r w:rsidRPr="003233EF">
        <w:rPr>
          <w:bCs/>
        </w:rPr>
        <w:t xml:space="preserve"> «О внесении изменений в Положение о муниципальном </w:t>
      </w:r>
      <w:r>
        <w:rPr>
          <w:bCs/>
        </w:rPr>
        <w:t>жилищ</w:t>
      </w:r>
      <w:r w:rsidRPr="003233EF">
        <w:rPr>
          <w:bCs/>
        </w:rPr>
        <w:t>ном контроле на территории Краснооктябрьского муниципального округа Нижегородской области, утвержденн</w:t>
      </w:r>
      <w:r>
        <w:rPr>
          <w:bCs/>
        </w:rPr>
        <w:t>ого</w:t>
      </w:r>
      <w:r w:rsidRPr="003233EF">
        <w:rPr>
          <w:bCs/>
        </w:rPr>
        <w:t xml:space="preserve"> решением Совета депутатов от </w:t>
      </w:r>
      <w:r>
        <w:rPr>
          <w:bCs/>
        </w:rPr>
        <w:t>17</w:t>
      </w:r>
      <w:r w:rsidRPr="003233EF">
        <w:rPr>
          <w:bCs/>
        </w:rPr>
        <w:t xml:space="preserve"> </w:t>
      </w:r>
      <w:r>
        <w:rPr>
          <w:bCs/>
        </w:rPr>
        <w:t>августа</w:t>
      </w:r>
      <w:r w:rsidRPr="003233EF">
        <w:rPr>
          <w:bCs/>
        </w:rPr>
        <w:t xml:space="preserve"> 2023 г. № </w:t>
      </w:r>
      <w:r>
        <w:rPr>
          <w:bCs/>
        </w:rPr>
        <w:t>84</w:t>
      </w:r>
      <w:r w:rsidRPr="003233EF">
        <w:rPr>
          <w:bCs/>
        </w:rPr>
        <w:t>».</w:t>
      </w:r>
    </w:p>
    <w:p w14:paraId="651CDE8B" w14:textId="069DDC29" w:rsidR="00A929C8" w:rsidRDefault="002066A4" w:rsidP="003233EF">
      <w:pPr>
        <w:autoSpaceDE w:val="0"/>
        <w:autoSpaceDN w:val="0"/>
        <w:adjustRightInd w:val="0"/>
        <w:spacing w:line="360" w:lineRule="auto"/>
        <w:jc w:val="both"/>
      </w:pPr>
      <w:r w:rsidRPr="002066A4">
        <w:rPr>
          <w:bCs/>
        </w:rPr>
        <w:t xml:space="preserve">         </w:t>
      </w:r>
      <w:r w:rsidR="003233EF">
        <w:rPr>
          <w:bCs/>
        </w:rPr>
        <w:t>3</w:t>
      </w:r>
      <w:r w:rsidR="00FE1E37" w:rsidRPr="002066A4">
        <w:t>. Опубликовать</w:t>
      </w:r>
      <w:r w:rsidR="00B752AA" w:rsidRPr="002066A4">
        <w:t xml:space="preserve"> настоящее решение в </w:t>
      </w:r>
      <w:r w:rsidR="00FE1E37" w:rsidRPr="002066A4">
        <w:t>районной газете «Сельские вести»</w:t>
      </w:r>
      <w:r w:rsidR="00B752AA" w:rsidRPr="002066A4">
        <w:t xml:space="preserve"> и </w:t>
      </w:r>
    </w:p>
    <w:p w14:paraId="538D2F9A" w14:textId="69D47CBF" w:rsidR="00B752AA" w:rsidRPr="002066A4" w:rsidRDefault="00B752AA" w:rsidP="003233EF">
      <w:pPr>
        <w:autoSpaceDE w:val="0"/>
        <w:autoSpaceDN w:val="0"/>
        <w:adjustRightInd w:val="0"/>
        <w:spacing w:line="360" w:lineRule="auto"/>
        <w:jc w:val="both"/>
      </w:pPr>
      <w:r w:rsidRPr="002066A4">
        <w:t xml:space="preserve">разместить на официальном сайте органа местного самоуправления в информационно-телекоммуникационной сети </w:t>
      </w:r>
      <w:r w:rsidR="00664A33" w:rsidRPr="002066A4">
        <w:t>«</w:t>
      </w:r>
      <w:r w:rsidRPr="002066A4">
        <w:t>Интернет</w:t>
      </w:r>
      <w:r w:rsidR="00664A33" w:rsidRPr="002066A4">
        <w:t>»</w:t>
      </w:r>
      <w:r w:rsidRPr="002066A4">
        <w:t>.</w:t>
      </w:r>
    </w:p>
    <w:p w14:paraId="6A681084" w14:textId="6ACECBFD" w:rsidR="00B752AA" w:rsidRPr="002066A4" w:rsidRDefault="003233EF" w:rsidP="003233EF">
      <w:pPr>
        <w:spacing w:line="360" w:lineRule="auto"/>
        <w:ind w:firstLine="709"/>
        <w:jc w:val="both"/>
      </w:pPr>
      <w:r>
        <w:t>4</w:t>
      </w:r>
      <w:r w:rsidR="00B752AA" w:rsidRPr="002066A4">
        <w:t>. Настоящее решение вступает в силу со дня его принятия.</w:t>
      </w:r>
    </w:p>
    <w:p w14:paraId="354E9589" w14:textId="466B5ADE" w:rsidR="00B752AA" w:rsidRPr="002066A4" w:rsidRDefault="00B752AA" w:rsidP="003233EF">
      <w:pPr>
        <w:spacing w:line="360" w:lineRule="auto"/>
        <w:ind w:firstLine="709"/>
        <w:jc w:val="both"/>
      </w:pPr>
    </w:p>
    <w:p w14:paraId="22CB6CBB" w14:textId="0DAAECD6" w:rsidR="00DD0737" w:rsidRPr="002066A4" w:rsidRDefault="00DD0737" w:rsidP="003233EF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</w:pPr>
      <w:r w:rsidRPr="002066A4">
        <w:t xml:space="preserve">Председатель Совета депутатов                                            </w:t>
      </w:r>
      <w:r w:rsidR="005A30FF" w:rsidRPr="002066A4">
        <w:t xml:space="preserve">    </w:t>
      </w:r>
      <w:r w:rsidRPr="002066A4">
        <w:t xml:space="preserve">    М.Н.</w:t>
      </w:r>
      <w:r w:rsidR="009D7EBD" w:rsidRPr="002066A4">
        <w:t xml:space="preserve"> </w:t>
      </w:r>
      <w:r w:rsidRPr="002066A4">
        <w:t>Подшивалова</w:t>
      </w:r>
    </w:p>
    <w:p w14:paraId="7117121B" w14:textId="77777777" w:rsidR="00DD0737" w:rsidRPr="002066A4" w:rsidRDefault="00DD0737" w:rsidP="003233EF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</w:pPr>
    </w:p>
    <w:p w14:paraId="35B92D84" w14:textId="4ACFCA5E" w:rsidR="00DD0737" w:rsidRPr="002066A4" w:rsidRDefault="00310CCB" w:rsidP="003233EF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</w:pPr>
      <w:r w:rsidRPr="002066A4">
        <w:t xml:space="preserve">Глава местного самоуправления             </w:t>
      </w:r>
      <w:r w:rsidR="00DD0737" w:rsidRPr="002066A4">
        <w:t xml:space="preserve">                                  </w:t>
      </w:r>
      <w:r w:rsidR="005A30FF" w:rsidRPr="002066A4">
        <w:t xml:space="preserve">         </w:t>
      </w:r>
      <w:r w:rsidR="004944FB" w:rsidRPr="002066A4">
        <w:t xml:space="preserve">    </w:t>
      </w:r>
      <w:r w:rsidR="00DD0737" w:rsidRPr="002066A4">
        <w:t xml:space="preserve">  </w:t>
      </w:r>
      <w:r w:rsidR="004944FB" w:rsidRPr="002066A4">
        <w:t>Р</w:t>
      </w:r>
      <w:r w:rsidR="005A30FF" w:rsidRPr="002066A4">
        <w:t>.Н. Ильясов</w:t>
      </w:r>
    </w:p>
    <w:p w14:paraId="1C13EC2F" w14:textId="77777777" w:rsidR="00B752AA" w:rsidRPr="002066A4" w:rsidRDefault="00B752AA" w:rsidP="008A2DAF">
      <w:pPr>
        <w:spacing w:line="360" w:lineRule="auto"/>
        <w:jc w:val="both"/>
      </w:pPr>
    </w:p>
    <w:p w14:paraId="435888A3" w14:textId="77777777" w:rsidR="00B752AA" w:rsidRPr="002066A4" w:rsidRDefault="00B752AA" w:rsidP="008A2DAF">
      <w:pPr>
        <w:spacing w:line="360" w:lineRule="auto"/>
        <w:jc w:val="both"/>
      </w:pPr>
    </w:p>
    <w:p w14:paraId="367EAC95" w14:textId="77777777" w:rsidR="00B752AA" w:rsidRDefault="00B752AA" w:rsidP="008A2DAF">
      <w:pPr>
        <w:spacing w:line="360" w:lineRule="auto"/>
        <w:jc w:val="both"/>
      </w:pPr>
    </w:p>
    <w:p w14:paraId="34AFA207" w14:textId="77777777" w:rsidR="00B752AA" w:rsidRDefault="00B752AA" w:rsidP="008A2DAF">
      <w:pPr>
        <w:spacing w:line="360" w:lineRule="auto"/>
        <w:jc w:val="both"/>
      </w:pPr>
    </w:p>
    <w:p w14:paraId="1D47BF34" w14:textId="77777777" w:rsidR="008A2DAF" w:rsidRPr="00773D9E" w:rsidRDefault="008A2DAF" w:rsidP="00773D9E">
      <w:pPr>
        <w:widowControl w:val="0"/>
        <w:autoSpaceDE w:val="0"/>
        <w:autoSpaceDN w:val="0"/>
        <w:adjustRightInd w:val="0"/>
        <w:jc w:val="both"/>
      </w:pPr>
    </w:p>
    <w:sectPr w:rsidR="008A2DAF" w:rsidRPr="00773D9E" w:rsidSect="00CC14FB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F562" w14:textId="77777777" w:rsidR="00487ACA" w:rsidRDefault="00487ACA">
      <w:r>
        <w:separator/>
      </w:r>
    </w:p>
  </w:endnote>
  <w:endnote w:type="continuationSeparator" w:id="0">
    <w:p w14:paraId="42B459EE" w14:textId="77777777" w:rsidR="00487ACA" w:rsidRDefault="0048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6A1D" w14:textId="77777777" w:rsidR="00487ACA" w:rsidRDefault="00487ACA">
      <w:r>
        <w:separator/>
      </w:r>
    </w:p>
  </w:footnote>
  <w:footnote w:type="continuationSeparator" w:id="0">
    <w:p w14:paraId="142C7771" w14:textId="77777777" w:rsidR="00487ACA" w:rsidRDefault="0048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DA04" w14:textId="77777777" w:rsidR="00AE21A1" w:rsidRDefault="00AE21A1" w:rsidP="00C578AA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429">
      <w:rPr>
        <w:rStyle w:val="a7"/>
        <w:noProof/>
      </w:rPr>
      <w:t>9</w:t>
    </w:r>
    <w:r>
      <w:rPr>
        <w:rStyle w:val="a7"/>
      </w:rPr>
      <w:fldChar w:fldCharType="end"/>
    </w:r>
  </w:p>
  <w:p w14:paraId="105F9243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A389" w14:textId="77777777" w:rsidR="00B75DFC" w:rsidRDefault="0000475E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1CEAD34" wp14:editId="00D77558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ACBFE5" id="Group 1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BD4F17" wp14:editId="4D8FFFF2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ABD02" w14:textId="77777777" w:rsidR="00E52B15" w:rsidRPr="00E52B15" w:rsidRDefault="0000475E" w:rsidP="00F644F4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B637C" wp14:editId="24447480">
                                <wp:extent cx="495300" cy="619125"/>
                                <wp:effectExtent l="0" t="0" r="0" b="9525"/>
                                <wp:docPr id="5" name="Рисунок 1" descr="герб на бланк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герб на бланк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-40000" contrast="5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C11C441" w14:textId="77777777" w:rsidR="00B91CE2" w:rsidRPr="00654EA0" w:rsidRDefault="00C170C2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Совет депутатов</w:t>
                          </w:r>
                          <w:r w:rsidR="00373BB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10A2B2E1" w14:textId="77777777" w:rsidR="00B91CE2" w:rsidRPr="00654EA0" w:rsidRDefault="00837C7D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Краснооктябрьского </w:t>
                          </w:r>
                          <w:r w:rsidR="00373BB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муниципального </w:t>
                          </w:r>
                          <w:r w:rsidR="00C170C2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округ</w:t>
                          </w:r>
                          <w:r w:rsidR="00373BB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а </w:t>
                          </w:r>
                        </w:p>
                        <w:p w14:paraId="4CB51D3B" w14:textId="77777777" w:rsidR="00B91CE2" w:rsidRDefault="00B91CE2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654EA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5B2F42D0" w14:textId="77777777" w:rsidR="000F7B5C" w:rsidRPr="000F7B5C" w:rsidRDefault="000F7B5C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F23125C" w14:textId="77777777" w:rsidR="000F7B5C" w:rsidRPr="000F7B5C" w:rsidRDefault="00AC3C09" w:rsidP="00F644F4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3F84235F" w14:textId="77777777" w:rsidR="0085764D" w:rsidRDefault="0085764D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4B4DC615" w14:textId="77777777" w:rsidR="009A1D2F" w:rsidRDefault="009A1D2F" w:rsidP="00F644F4">
                          <w:pPr>
                            <w:ind w:right="-70"/>
                            <w:jc w:val="center"/>
                          </w:pPr>
                          <w:r>
                            <w:t>____________</w:t>
                          </w:r>
                          <w:r w:rsidR="00304F34">
                            <w:t>__</w:t>
                          </w:r>
                          <w:r w:rsidR="00040D26">
                            <w:t>____</w:t>
                          </w:r>
                          <w:r w:rsidR="00040D26">
                            <w:tab/>
                          </w:r>
                          <w:r w:rsidR="00040D26">
                            <w:tab/>
                          </w:r>
                          <w:r w:rsidR="00040D26">
                            <w:tab/>
                          </w:r>
                          <w:r w:rsidR="00040D26">
                            <w:tab/>
                          </w:r>
                          <w:r w:rsidR="00040D26">
                            <w:tab/>
                          </w:r>
                          <w:r w:rsidR="00040D26">
                            <w:tab/>
                            <w:t xml:space="preserve">     </w:t>
                          </w:r>
                          <w:r w:rsidR="0067053D">
                            <w:t xml:space="preserve">    </w:t>
                          </w:r>
                          <w:r w:rsidR="00040D26"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585">
                            <w:t>__</w:t>
                          </w:r>
                          <w:r w:rsidR="001F49D5">
                            <w:t>__</w:t>
                          </w:r>
                          <w:r w:rsidRPr="00534585">
                            <w:t>_____</w:t>
                          </w:r>
                          <w:r>
                            <w:t>___</w:t>
                          </w:r>
                          <w:r w:rsidRPr="00534585">
                            <w:t>_</w:t>
                          </w:r>
                          <w:r>
                            <w:t>___</w:t>
                          </w:r>
                        </w:p>
                        <w:p w14:paraId="01B4F3EA" w14:textId="77777777" w:rsidR="00F644F4" w:rsidRDefault="00F644F4" w:rsidP="00276416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5FE1B25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642AB1" w14:textId="77777777" w:rsidR="009A1D2F" w:rsidRDefault="000D5C79" w:rsidP="00040D26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D4F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" filled="f" stroked="f" strokecolor="white" strokeweight="0">
              <v:textbox inset="0,0,0,0">
                <w:txbxContent>
                  <w:p w14:paraId="285ABD02" w14:textId="77777777" w:rsidR="00E52B15" w:rsidRPr="00E52B15" w:rsidRDefault="0000475E" w:rsidP="00F644F4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9B637C" wp14:editId="24447480">
                          <wp:extent cx="495300" cy="619125"/>
                          <wp:effectExtent l="0" t="0" r="0" b="9525"/>
                          <wp:docPr id="5" name="Рисунок 1" descr="герб на бланк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герб на бланк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lum bright="-40000" contrast="5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C11C441" w14:textId="77777777" w:rsidR="00B91CE2" w:rsidRPr="00654EA0" w:rsidRDefault="00C170C2" w:rsidP="00F644F4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Совет депутатов</w:t>
                    </w:r>
                    <w:r w:rsidR="00373BB1"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</w:p>
                  <w:p w14:paraId="10A2B2E1" w14:textId="77777777" w:rsidR="00B91CE2" w:rsidRPr="00654EA0" w:rsidRDefault="00837C7D" w:rsidP="00F644F4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Краснооктябрьского </w:t>
                    </w:r>
                    <w:r w:rsidR="00373BB1">
                      <w:rPr>
                        <w:b/>
                        <w:bCs/>
                        <w:sz w:val="36"/>
                        <w:szCs w:val="36"/>
                      </w:rPr>
                      <w:t xml:space="preserve">муниципального </w:t>
                    </w:r>
                    <w:r w:rsidR="00C170C2">
                      <w:rPr>
                        <w:b/>
                        <w:bCs/>
                        <w:sz w:val="36"/>
                        <w:szCs w:val="36"/>
                      </w:rPr>
                      <w:t>округ</w:t>
                    </w:r>
                    <w:r w:rsidR="00373BB1">
                      <w:rPr>
                        <w:b/>
                        <w:bCs/>
                        <w:sz w:val="36"/>
                        <w:szCs w:val="36"/>
                      </w:rPr>
                      <w:t xml:space="preserve">а </w:t>
                    </w:r>
                  </w:p>
                  <w:p w14:paraId="4CB51D3B" w14:textId="77777777" w:rsidR="00B91CE2" w:rsidRDefault="00B91CE2" w:rsidP="00F644F4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54EA0"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5B2F42D0" w14:textId="77777777" w:rsidR="000F7B5C" w:rsidRPr="000F7B5C" w:rsidRDefault="000F7B5C" w:rsidP="00F644F4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14:paraId="3F23125C" w14:textId="77777777" w:rsidR="000F7B5C" w:rsidRPr="000F7B5C" w:rsidRDefault="00AC3C09" w:rsidP="00F644F4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3F84235F" w14:textId="77777777" w:rsidR="0085764D" w:rsidRDefault="0085764D" w:rsidP="00F644F4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14:paraId="4B4DC615" w14:textId="77777777" w:rsidR="009A1D2F" w:rsidRDefault="009A1D2F" w:rsidP="00F644F4">
                    <w:pPr>
                      <w:ind w:right="-70"/>
                      <w:jc w:val="center"/>
                    </w:pPr>
                    <w:r>
                      <w:t>____________</w:t>
                    </w:r>
                    <w:r w:rsidR="00304F34">
                      <w:t>__</w:t>
                    </w:r>
                    <w:r w:rsidR="00040D26">
                      <w:t>____</w:t>
                    </w:r>
                    <w:r w:rsidR="00040D26">
                      <w:tab/>
                    </w:r>
                    <w:r w:rsidR="00040D26">
                      <w:tab/>
                    </w:r>
                    <w:r w:rsidR="00040D26">
                      <w:tab/>
                    </w:r>
                    <w:r w:rsidR="00040D26">
                      <w:tab/>
                    </w:r>
                    <w:r w:rsidR="00040D26">
                      <w:tab/>
                    </w:r>
                    <w:r w:rsidR="00040D26">
                      <w:tab/>
                      <w:t xml:space="preserve">     </w:t>
                    </w:r>
                    <w:r w:rsidR="0067053D">
                      <w:t xml:space="preserve">    </w:t>
                    </w:r>
                    <w:r w:rsidR="00040D26"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534585">
                      <w:t>__</w:t>
                    </w:r>
                    <w:r w:rsidR="001F49D5">
                      <w:t>__</w:t>
                    </w:r>
                    <w:r w:rsidRPr="00534585">
                      <w:t>_____</w:t>
                    </w:r>
                    <w:r>
                      <w:t>___</w:t>
                    </w:r>
                    <w:r w:rsidRPr="00534585">
                      <w:t>_</w:t>
                    </w:r>
                    <w:r>
                      <w:t>___</w:t>
                    </w:r>
                  </w:p>
                  <w:p w14:paraId="01B4F3EA" w14:textId="77777777" w:rsidR="00F644F4" w:rsidRDefault="00F644F4" w:rsidP="00276416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14:paraId="15FE1B25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0642AB1" w14:textId="77777777" w:rsidR="009A1D2F" w:rsidRDefault="000D5C79" w:rsidP="00040D26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95DE8"/>
    <w:multiLevelType w:val="hybridMultilevel"/>
    <w:tmpl w:val="5300954A"/>
    <w:lvl w:ilvl="0" w:tplc="B44AF7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52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65GOCkS/mKNV3+kNrGYTkbz4VE=" w:salt="5lmJ3TnMwQpKyLPL+lez/w==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1"/>
    <w:rsid w:val="00000E58"/>
    <w:rsid w:val="00002715"/>
    <w:rsid w:val="0000475E"/>
    <w:rsid w:val="00007177"/>
    <w:rsid w:val="00007909"/>
    <w:rsid w:val="00013111"/>
    <w:rsid w:val="00017D50"/>
    <w:rsid w:val="00023D72"/>
    <w:rsid w:val="00040D26"/>
    <w:rsid w:val="0004211A"/>
    <w:rsid w:val="00044595"/>
    <w:rsid w:val="000456BC"/>
    <w:rsid w:val="0005546A"/>
    <w:rsid w:val="00056E1C"/>
    <w:rsid w:val="000616AF"/>
    <w:rsid w:val="00067CC4"/>
    <w:rsid w:val="000712FD"/>
    <w:rsid w:val="00071B87"/>
    <w:rsid w:val="0007340B"/>
    <w:rsid w:val="00080781"/>
    <w:rsid w:val="00084B01"/>
    <w:rsid w:val="000A3C1B"/>
    <w:rsid w:val="000A7F20"/>
    <w:rsid w:val="000B6329"/>
    <w:rsid w:val="000C4391"/>
    <w:rsid w:val="000D066A"/>
    <w:rsid w:val="000D5C79"/>
    <w:rsid w:val="000F003A"/>
    <w:rsid w:val="000F39FA"/>
    <w:rsid w:val="000F3C08"/>
    <w:rsid w:val="000F7B5C"/>
    <w:rsid w:val="0010141B"/>
    <w:rsid w:val="0010360C"/>
    <w:rsid w:val="0010435E"/>
    <w:rsid w:val="001244EC"/>
    <w:rsid w:val="00127318"/>
    <w:rsid w:val="001305E8"/>
    <w:rsid w:val="00132924"/>
    <w:rsid w:val="001366FD"/>
    <w:rsid w:val="00143773"/>
    <w:rsid w:val="001451F4"/>
    <w:rsid w:val="00172E48"/>
    <w:rsid w:val="001772E6"/>
    <w:rsid w:val="001774CA"/>
    <w:rsid w:val="00194E1A"/>
    <w:rsid w:val="001A003C"/>
    <w:rsid w:val="001A3423"/>
    <w:rsid w:val="001A5D62"/>
    <w:rsid w:val="001A689B"/>
    <w:rsid w:val="001A7E91"/>
    <w:rsid w:val="001C3C77"/>
    <w:rsid w:val="001F0640"/>
    <w:rsid w:val="001F3093"/>
    <w:rsid w:val="001F49D5"/>
    <w:rsid w:val="001F6923"/>
    <w:rsid w:val="00204E04"/>
    <w:rsid w:val="00205909"/>
    <w:rsid w:val="002066A4"/>
    <w:rsid w:val="0021390F"/>
    <w:rsid w:val="002175D4"/>
    <w:rsid w:val="0022015C"/>
    <w:rsid w:val="002375E9"/>
    <w:rsid w:val="00244FD2"/>
    <w:rsid w:val="002517A0"/>
    <w:rsid w:val="002534CA"/>
    <w:rsid w:val="00260E76"/>
    <w:rsid w:val="002659B1"/>
    <w:rsid w:val="00266D99"/>
    <w:rsid w:val="00267CE0"/>
    <w:rsid w:val="00270CCA"/>
    <w:rsid w:val="00275302"/>
    <w:rsid w:val="00276416"/>
    <w:rsid w:val="0027770A"/>
    <w:rsid w:val="00280894"/>
    <w:rsid w:val="0028400D"/>
    <w:rsid w:val="00284937"/>
    <w:rsid w:val="002851F0"/>
    <w:rsid w:val="00287C24"/>
    <w:rsid w:val="002910AB"/>
    <w:rsid w:val="00293AB1"/>
    <w:rsid w:val="00297513"/>
    <w:rsid w:val="00297599"/>
    <w:rsid w:val="002A0F01"/>
    <w:rsid w:val="002A376D"/>
    <w:rsid w:val="002A3ABC"/>
    <w:rsid w:val="002A7407"/>
    <w:rsid w:val="002B0553"/>
    <w:rsid w:val="002B6128"/>
    <w:rsid w:val="002B78F8"/>
    <w:rsid w:val="002C3534"/>
    <w:rsid w:val="002D106B"/>
    <w:rsid w:val="002D6234"/>
    <w:rsid w:val="002E0145"/>
    <w:rsid w:val="002E669E"/>
    <w:rsid w:val="00304D36"/>
    <w:rsid w:val="00304F34"/>
    <w:rsid w:val="00310CCB"/>
    <w:rsid w:val="003222FC"/>
    <w:rsid w:val="003233EF"/>
    <w:rsid w:val="00324D47"/>
    <w:rsid w:val="0033072C"/>
    <w:rsid w:val="00330BA2"/>
    <w:rsid w:val="00337EF9"/>
    <w:rsid w:val="00341F50"/>
    <w:rsid w:val="003503C1"/>
    <w:rsid w:val="00350861"/>
    <w:rsid w:val="003632AA"/>
    <w:rsid w:val="00373BB1"/>
    <w:rsid w:val="00375072"/>
    <w:rsid w:val="00385EE3"/>
    <w:rsid w:val="0038737C"/>
    <w:rsid w:val="003900EF"/>
    <w:rsid w:val="00393F6C"/>
    <w:rsid w:val="00396D3C"/>
    <w:rsid w:val="003A56D3"/>
    <w:rsid w:val="003A5C64"/>
    <w:rsid w:val="003A78CC"/>
    <w:rsid w:val="003B4DC7"/>
    <w:rsid w:val="003B7331"/>
    <w:rsid w:val="003B7FBA"/>
    <w:rsid w:val="003C300F"/>
    <w:rsid w:val="003D2726"/>
    <w:rsid w:val="003D33BB"/>
    <w:rsid w:val="003D600C"/>
    <w:rsid w:val="003E13BD"/>
    <w:rsid w:val="003E2AC5"/>
    <w:rsid w:val="003E6B0B"/>
    <w:rsid w:val="003E72DF"/>
    <w:rsid w:val="003F0421"/>
    <w:rsid w:val="003F125D"/>
    <w:rsid w:val="003F6BAF"/>
    <w:rsid w:val="004034B9"/>
    <w:rsid w:val="00404DFA"/>
    <w:rsid w:val="004106A7"/>
    <w:rsid w:val="0043564A"/>
    <w:rsid w:val="0044203F"/>
    <w:rsid w:val="00443633"/>
    <w:rsid w:val="00463133"/>
    <w:rsid w:val="00470237"/>
    <w:rsid w:val="004824FC"/>
    <w:rsid w:val="0048443F"/>
    <w:rsid w:val="0048495B"/>
    <w:rsid w:val="00485211"/>
    <w:rsid w:val="00487ACA"/>
    <w:rsid w:val="00492639"/>
    <w:rsid w:val="004944FB"/>
    <w:rsid w:val="00494BDB"/>
    <w:rsid w:val="004976B7"/>
    <w:rsid w:val="004B0B1E"/>
    <w:rsid w:val="004B6D02"/>
    <w:rsid w:val="004C26EF"/>
    <w:rsid w:val="004C33BA"/>
    <w:rsid w:val="004C34C3"/>
    <w:rsid w:val="004D214C"/>
    <w:rsid w:val="004D496C"/>
    <w:rsid w:val="004D56E8"/>
    <w:rsid w:val="004D67CB"/>
    <w:rsid w:val="004D7413"/>
    <w:rsid w:val="004E334E"/>
    <w:rsid w:val="004F2AE4"/>
    <w:rsid w:val="004F3921"/>
    <w:rsid w:val="004F766B"/>
    <w:rsid w:val="00504DB3"/>
    <w:rsid w:val="005063F8"/>
    <w:rsid w:val="00506B23"/>
    <w:rsid w:val="00515A2B"/>
    <w:rsid w:val="005220E5"/>
    <w:rsid w:val="0053145D"/>
    <w:rsid w:val="00534585"/>
    <w:rsid w:val="005345EC"/>
    <w:rsid w:val="00550648"/>
    <w:rsid w:val="00560BDB"/>
    <w:rsid w:val="00561F1D"/>
    <w:rsid w:val="00574093"/>
    <w:rsid w:val="00576135"/>
    <w:rsid w:val="0058014B"/>
    <w:rsid w:val="00590048"/>
    <w:rsid w:val="00593254"/>
    <w:rsid w:val="005A090E"/>
    <w:rsid w:val="005A2C20"/>
    <w:rsid w:val="005A30FF"/>
    <w:rsid w:val="005B0693"/>
    <w:rsid w:val="005B112B"/>
    <w:rsid w:val="005B59CC"/>
    <w:rsid w:val="005B6804"/>
    <w:rsid w:val="005C0552"/>
    <w:rsid w:val="005C65B1"/>
    <w:rsid w:val="005D24B1"/>
    <w:rsid w:val="005D3FC2"/>
    <w:rsid w:val="005E0AF0"/>
    <w:rsid w:val="006010A3"/>
    <w:rsid w:val="00604555"/>
    <w:rsid w:val="00607E44"/>
    <w:rsid w:val="006134B1"/>
    <w:rsid w:val="00625C82"/>
    <w:rsid w:val="0063056A"/>
    <w:rsid w:val="00634AA0"/>
    <w:rsid w:val="00640491"/>
    <w:rsid w:val="00644F99"/>
    <w:rsid w:val="006452F5"/>
    <w:rsid w:val="006520F3"/>
    <w:rsid w:val="006526CB"/>
    <w:rsid w:val="00654EA0"/>
    <w:rsid w:val="00664A33"/>
    <w:rsid w:val="00666DD8"/>
    <w:rsid w:val="00667686"/>
    <w:rsid w:val="0067053D"/>
    <w:rsid w:val="00674978"/>
    <w:rsid w:val="00675531"/>
    <w:rsid w:val="00682EEE"/>
    <w:rsid w:val="00693234"/>
    <w:rsid w:val="006B034A"/>
    <w:rsid w:val="006B1A05"/>
    <w:rsid w:val="006B201C"/>
    <w:rsid w:val="006D4751"/>
    <w:rsid w:val="006D6471"/>
    <w:rsid w:val="006E4067"/>
    <w:rsid w:val="006E442D"/>
    <w:rsid w:val="006E6E0E"/>
    <w:rsid w:val="006F60E5"/>
    <w:rsid w:val="007021D2"/>
    <w:rsid w:val="007022DC"/>
    <w:rsid w:val="0070286A"/>
    <w:rsid w:val="007028C7"/>
    <w:rsid w:val="00706EB2"/>
    <w:rsid w:val="0071115E"/>
    <w:rsid w:val="0071247F"/>
    <w:rsid w:val="007166CA"/>
    <w:rsid w:val="007212E3"/>
    <w:rsid w:val="007403D2"/>
    <w:rsid w:val="00755CB5"/>
    <w:rsid w:val="007573C7"/>
    <w:rsid w:val="00760653"/>
    <w:rsid w:val="00761A98"/>
    <w:rsid w:val="00773D9E"/>
    <w:rsid w:val="00780FBE"/>
    <w:rsid w:val="007820D2"/>
    <w:rsid w:val="007A34D9"/>
    <w:rsid w:val="007A3DAF"/>
    <w:rsid w:val="007B0AE3"/>
    <w:rsid w:val="007B4FF6"/>
    <w:rsid w:val="007C4CF9"/>
    <w:rsid w:val="007C78A7"/>
    <w:rsid w:val="007E37F6"/>
    <w:rsid w:val="007E63AD"/>
    <w:rsid w:val="008142D8"/>
    <w:rsid w:val="008150A3"/>
    <w:rsid w:val="00820D65"/>
    <w:rsid w:val="00837C7D"/>
    <w:rsid w:val="00856F99"/>
    <w:rsid w:val="0085764D"/>
    <w:rsid w:val="00857749"/>
    <w:rsid w:val="00857F49"/>
    <w:rsid w:val="008602AF"/>
    <w:rsid w:val="008637D0"/>
    <w:rsid w:val="008645FA"/>
    <w:rsid w:val="00867D97"/>
    <w:rsid w:val="008853A0"/>
    <w:rsid w:val="00891FA0"/>
    <w:rsid w:val="00893512"/>
    <w:rsid w:val="00896A3E"/>
    <w:rsid w:val="008A2DAF"/>
    <w:rsid w:val="008B05F8"/>
    <w:rsid w:val="008B7546"/>
    <w:rsid w:val="008C244B"/>
    <w:rsid w:val="008C5229"/>
    <w:rsid w:val="008D13B2"/>
    <w:rsid w:val="008D30B4"/>
    <w:rsid w:val="008D5E3D"/>
    <w:rsid w:val="008E6294"/>
    <w:rsid w:val="008E6D46"/>
    <w:rsid w:val="008F28BA"/>
    <w:rsid w:val="00900FD8"/>
    <w:rsid w:val="0090437D"/>
    <w:rsid w:val="00923AEC"/>
    <w:rsid w:val="009266F6"/>
    <w:rsid w:val="00927565"/>
    <w:rsid w:val="00944CF3"/>
    <w:rsid w:val="009452A6"/>
    <w:rsid w:val="009458C7"/>
    <w:rsid w:val="009458F2"/>
    <w:rsid w:val="0095345B"/>
    <w:rsid w:val="00957A15"/>
    <w:rsid w:val="009650AD"/>
    <w:rsid w:val="00967791"/>
    <w:rsid w:val="00971CE2"/>
    <w:rsid w:val="0097449B"/>
    <w:rsid w:val="009745C2"/>
    <w:rsid w:val="00995DDA"/>
    <w:rsid w:val="009A1D2F"/>
    <w:rsid w:val="009A3DB2"/>
    <w:rsid w:val="009B4CDA"/>
    <w:rsid w:val="009C464B"/>
    <w:rsid w:val="009C5CD8"/>
    <w:rsid w:val="009D0B51"/>
    <w:rsid w:val="009D7EBD"/>
    <w:rsid w:val="009E09C8"/>
    <w:rsid w:val="009E5522"/>
    <w:rsid w:val="009E5C03"/>
    <w:rsid w:val="009F4143"/>
    <w:rsid w:val="009F512D"/>
    <w:rsid w:val="00A040A8"/>
    <w:rsid w:val="00A12790"/>
    <w:rsid w:val="00A13094"/>
    <w:rsid w:val="00A178EE"/>
    <w:rsid w:val="00A2500B"/>
    <w:rsid w:val="00A3058F"/>
    <w:rsid w:val="00A50E6A"/>
    <w:rsid w:val="00A53F35"/>
    <w:rsid w:val="00A54A1F"/>
    <w:rsid w:val="00A85BFC"/>
    <w:rsid w:val="00A9215B"/>
    <w:rsid w:val="00A929C8"/>
    <w:rsid w:val="00A93E34"/>
    <w:rsid w:val="00A9748D"/>
    <w:rsid w:val="00AA29DD"/>
    <w:rsid w:val="00AA33E8"/>
    <w:rsid w:val="00AA399F"/>
    <w:rsid w:val="00AA71DA"/>
    <w:rsid w:val="00AB172A"/>
    <w:rsid w:val="00AB3556"/>
    <w:rsid w:val="00AB747E"/>
    <w:rsid w:val="00AB7780"/>
    <w:rsid w:val="00AC3C09"/>
    <w:rsid w:val="00AC5AA7"/>
    <w:rsid w:val="00AC5F3C"/>
    <w:rsid w:val="00AC676E"/>
    <w:rsid w:val="00AC712D"/>
    <w:rsid w:val="00AD0589"/>
    <w:rsid w:val="00AD3078"/>
    <w:rsid w:val="00AD30C1"/>
    <w:rsid w:val="00AD5ECB"/>
    <w:rsid w:val="00AD7CA2"/>
    <w:rsid w:val="00AE21A1"/>
    <w:rsid w:val="00B06DD0"/>
    <w:rsid w:val="00B07027"/>
    <w:rsid w:val="00B129A8"/>
    <w:rsid w:val="00B14324"/>
    <w:rsid w:val="00B205AD"/>
    <w:rsid w:val="00B23107"/>
    <w:rsid w:val="00B233EF"/>
    <w:rsid w:val="00B27512"/>
    <w:rsid w:val="00B33EFB"/>
    <w:rsid w:val="00B350BF"/>
    <w:rsid w:val="00B4093A"/>
    <w:rsid w:val="00B439DE"/>
    <w:rsid w:val="00B74FF4"/>
    <w:rsid w:val="00B752AA"/>
    <w:rsid w:val="00B75DFC"/>
    <w:rsid w:val="00B91CE2"/>
    <w:rsid w:val="00BA2ACF"/>
    <w:rsid w:val="00BA3B7E"/>
    <w:rsid w:val="00BB02B3"/>
    <w:rsid w:val="00BC183A"/>
    <w:rsid w:val="00BC61C1"/>
    <w:rsid w:val="00BD42E8"/>
    <w:rsid w:val="00BE104C"/>
    <w:rsid w:val="00BE366C"/>
    <w:rsid w:val="00C00F42"/>
    <w:rsid w:val="00C03D08"/>
    <w:rsid w:val="00C05AB3"/>
    <w:rsid w:val="00C07083"/>
    <w:rsid w:val="00C12438"/>
    <w:rsid w:val="00C15A18"/>
    <w:rsid w:val="00C164AB"/>
    <w:rsid w:val="00C170C2"/>
    <w:rsid w:val="00C26CF9"/>
    <w:rsid w:val="00C30F3C"/>
    <w:rsid w:val="00C311AA"/>
    <w:rsid w:val="00C32727"/>
    <w:rsid w:val="00C32769"/>
    <w:rsid w:val="00C353FA"/>
    <w:rsid w:val="00C357CC"/>
    <w:rsid w:val="00C37123"/>
    <w:rsid w:val="00C425B7"/>
    <w:rsid w:val="00C46F1D"/>
    <w:rsid w:val="00C578AA"/>
    <w:rsid w:val="00C64384"/>
    <w:rsid w:val="00C816F2"/>
    <w:rsid w:val="00C86C26"/>
    <w:rsid w:val="00CA0FF3"/>
    <w:rsid w:val="00CA5D3B"/>
    <w:rsid w:val="00CC14FB"/>
    <w:rsid w:val="00CC238A"/>
    <w:rsid w:val="00CC47F1"/>
    <w:rsid w:val="00CC5B75"/>
    <w:rsid w:val="00CD3CB3"/>
    <w:rsid w:val="00CD6BEC"/>
    <w:rsid w:val="00CE3050"/>
    <w:rsid w:val="00D01C98"/>
    <w:rsid w:val="00D2448E"/>
    <w:rsid w:val="00D26C5B"/>
    <w:rsid w:val="00D27EDC"/>
    <w:rsid w:val="00D3028B"/>
    <w:rsid w:val="00D310D1"/>
    <w:rsid w:val="00D322E6"/>
    <w:rsid w:val="00D34F30"/>
    <w:rsid w:val="00D528C8"/>
    <w:rsid w:val="00D5574E"/>
    <w:rsid w:val="00D663D9"/>
    <w:rsid w:val="00D678B0"/>
    <w:rsid w:val="00D71987"/>
    <w:rsid w:val="00D76701"/>
    <w:rsid w:val="00D76B2C"/>
    <w:rsid w:val="00D802FE"/>
    <w:rsid w:val="00D80D73"/>
    <w:rsid w:val="00D94CA4"/>
    <w:rsid w:val="00D95790"/>
    <w:rsid w:val="00D96E37"/>
    <w:rsid w:val="00DA23F1"/>
    <w:rsid w:val="00DA29C7"/>
    <w:rsid w:val="00DA4429"/>
    <w:rsid w:val="00DA62CE"/>
    <w:rsid w:val="00DC2861"/>
    <w:rsid w:val="00DC2FB4"/>
    <w:rsid w:val="00DC5129"/>
    <w:rsid w:val="00DC5E0B"/>
    <w:rsid w:val="00DD0737"/>
    <w:rsid w:val="00DD2EBC"/>
    <w:rsid w:val="00DD4FCF"/>
    <w:rsid w:val="00DD59AF"/>
    <w:rsid w:val="00DE4505"/>
    <w:rsid w:val="00DF6851"/>
    <w:rsid w:val="00E00EA0"/>
    <w:rsid w:val="00E04DB6"/>
    <w:rsid w:val="00E05968"/>
    <w:rsid w:val="00E14C5A"/>
    <w:rsid w:val="00E14EFC"/>
    <w:rsid w:val="00E24AE5"/>
    <w:rsid w:val="00E32342"/>
    <w:rsid w:val="00E42FA4"/>
    <w:rsid w:val="00E5081A"/>
    <w:rsid w:val="00E52B15"/>
    <w:rsid w:val="00E649D6"/>
    <w:rsid w:val="00E674D1"/>
    <w:rsid w:val="00E71146"/>
    <w:rsid w:val="00E73803"/>
    <w:rsid w:val="00E76580"/>
    <w:rsid w:val="00E803A1"/>
    <w:rsid w:val="00E85825"/>
    <w:rsid w:val="00E95C5F"/>
    <w:rsid w:val="00EA00CC"/>
    <w:rsid w:val="00EA1606"/>
    <w:rsid w:val="00EA506E"/>
    <w:rsid w:val="00EA66FE"/>
    <w:rsid w:val="00EB4093"/>
    <w:rsid w:val="00EC02C4"/>
    <w:rsid w:val="00EE6931"/>
    <w:rsid w:val="00EF2BDD"/>
    <w:rsid w:val="00EF59E8"/>
    <w:rsid w:val="00F1243A"/>
    <w:rsid w:val="00F12E73"/>
    <w:rsid w:val="00F15926"/>
    <w:rsid w:val="00F26DF1"/>
    <w:rsid w:val="00F30FB6"/>
    <w:rsid w:val="00F31112"/>
    <w:rsid w:val="00F31813"/>
    <w:rsid w:val="00F42630"/>
    <w:rsid w:val="00F602AB"/>
    <w:rsid w:val="00F6166D"/>
    <w:rsid w:val="00F63220"/>
    <w:rsid w:val="00F633AF"/>
    <w:rsid w:val="00F644F4"/>
    <w:rsid w:val="00F74554"/>
    <w:rsid w:val="00F74556"/>
    <w:rsid w:val="00F866F6"/>
    <w:rsid w:val="00F90EB6"/>
    <w:rsid w:val="00F931AE"/>
    <w:rsid w:val="00FA17B6"/>
    <w:rsid w:val="00FB236E"/>
    <w:rsid w:val="00FB3843"/>
    <w:rsid w:val="00FB755A"/>
    <w:rsid w:val="00FC2381"/>
    <w:rsid w:val="00FC7273"/>
    <w:rsid w:val="00FC7A74"/>
    <w:rsid w:val="00FE1E37"/>
    <w:rsid w:val="00FE6CB6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C0CBC9"/>
  <w15:docId w15:val="{09755271-662C-442B-8CFE-C194B44F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781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">
    <w:name w:val="Абзац списка1"/>
    <w:basedOn w:val="a"/>
    <w:rsid w:val="00FC7A7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 w:cs="Arial"/>
      <w:sz w:val="20"/>
      <w:szCs w:val="20"/>
    </w:rPr>
  </w:style>
  <w:style w:type="character" w:styleId="a9">
    <w:name w:val="Emphasis"/>
    <w:basedOn w:val="a0"/>
    <w:uiPriority w:val="20"/>
    <w:qFormat/>
    <w:rsid w:val="00FC7A74"/>
    <w:rPr>
      <w:i/>
      <w:iCs/>
    </w:rPr>
  </w:style>
  <w:style w:type="paragraph" w:styleId="aa">
    <w:name w:val="List Paragraph"/>
    <w:basedOn w:val="a"/>
    <w:uiPriority w:val="34"/>
    <w:qFormat/>
    <w:rsid w:val="00C64384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02FE"/>
    <w:rPr>
      <w:color w:val="605E5C"/>
      <w:shd w:val="clear" w:color="auto" w:fill="E1DFDD"/>
    </w:rPr>
  </w:style>
  <w:style w:type="paragraph" w:styleId="ac">
    <w:name w:val="Normal (Web)"/>
    <w:basedOn w:val="a"/>
    <w:semiHidden/>
    <w:unhideWhenUsed/>
    <w:rsid w:val="003B7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7;%20&#1044;\&#1041;&#1083;&#1072;&#1085;&#1082;%20&#1088;&#1077;&#1096;&#1077;&#1085;&#1080;&#1103;%20&#1057;&#1086;&#1074;&#1077;&#1090;&#1072;%20&#1044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6584-1129-4943-8588-06666EE7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Совета Депутатов.dot</Template>
  <TotalTime>298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</dc:creator>
  <cp:keywords>Бланки, шаблоны</cp:keywords>
  <cp:lastModifiedBy>User3</cp:lastModifiedBy>
  <cp:revision>37</cp:revision>
  <cp:lastPrinted>2025-05-14T10:23:00Z</cp:lastPrinted>
  <dcterms:created xsi:type="dcterms:W3CDTF">2025-05-05T13:20:00Z</dcterms:created>
  <dcterms:modified xsi:type="dcterms:W3CDTF">2025-09-01T08:11:00Z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2022-09-20T05:16:07Z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cc42144e-58c2-4530-a996-7836e08d9c17</vt:lpwstr>
  </property>
  <property fmtid="{D5CDD505-2E9C-101B-9397-08002B2CF9AE}" pid="9" name="MSIP_Label_defa4170-0d19-0005-0004-bc88714345d2_ActionId">
    <vt:lpwstr>73a44343-57c3-4720-9ba7-4b29fe2c3ecc</vt:lpwstr>
  </property>
  <property fmtid="{D5CDD505-2E9C-101B-9397-08002B2CF9AE}" pid="10" name="MSIP_Label_defa4170-0d19-0005-0004-bc88714345d2_ContentBits">
    <vt:lpwstr>0</vt:lpwstr>
  </property>
</Properties>
</file>