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63A0" w:rsidRPr="000C4851" w:rsidRDefault="00FA63A0" w:rsidP="00D2063C">
      <w:pPr>
        <w:pStyle w:val="a3"/>
        <w:tabs>
          <w:tab w:val="left" w:pos="4962"/>
        </w:tabs>
        <w:spacing w:line="360" w:lineRule="auto"/>
        <w:ind w:left="4678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0C4851">
        <w:rPr>
          <w:rFonts w:ascii="Times New Roman" w:hAnsi="Times New Roman" w:cs="Times New Roman"/>
          <w:sz w:val="28"/>
          <w:szCs w:val="28"/>
        </w:rPr>
        <w:t>УТВЕРЖДЕН</w:t>
      </w:r>
    </w:p>
    <w:p w:rsidR="00FA63A0" w:rsidRPr="000C4851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0C4851">
        <w:rPr>
          <w:rFonts w:ascii="Times New Roman" w:hAnsi="Times New Roman" w:cs="Times New Roman"/>
          <w:sz w:val="28"/>
          <w:szCs w:val="28"/>
        </w:rPr>
        <w:t>постановлением Правительства</w:t>
      </w:r>
    </w:p>
    <w:p w:rsidR="00FA63A0" w:rsidRPr="000C4851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0C4851"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FA63A0" w:rsidRPr="000C4851" w:rsidRDefault="00FA63A0" w:rsidP="00FA63A0">
      <w:pPr>
        <w:pStyle w:val="a3"/>
        <w:tabs>
          <w:tab w:val="left" w:pos="4962"/>
        </w:tabs>
        <w:ind w:left="4678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0C4851">
        <w:rPr>
          <w:rFonts w:ascii="Times New Roman" w:hAnsi="Times New Roman" w:cs="Times New Roman"/>
          <w:sz w:val="28"/>
          <w:szCs w:val="28"/>
        </w:rPr>
        <w:t>от __________________№_______</w:t>
      </w:r>
    </w:p>
    <w:p w:rsidR="00FA63A0" w:rsidRPr="000C4851" w:rsidRDefault="00FA63A0" w:rsidP="00FA63A0">
      <w:pPr>
        <w:jc w:val="both"/>
        <w:rPr>
          <w:rFonts w:ascii="Times New Roman" w:hAnsi="Times New Roman"/>
          <w:szCs w:val="28"/>
        </w:rPr>
      </w:pPr>
    </w:p>
    <w:p w:rsidR="00FA63A0" w:rsidRPr="000C4851" w:rsidRDefault="00FA63A0" w:rsidP="00FA63A0">
      <w:pPr>
        <w:jc w:val="both"/>
        <w:rPr>
          <w:rFonts w:ascii="Times New Roman" w:hAnsi="Times New Roman"/>
          <w:szCs w:val="28"/>
        </w:rPr>
      </w:pPr>
    </w:p>
    <w:p w:rsidR="00FA63A0" w:rsidRPr="000C4851" w:rsidRDefault="00FA63A0" w:rsidP="00D2063C">
      <w:pPr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pacing w:val="20"/>
          <w:sz w:val="28"/>
          <w:szCs w:val="28"/>
        </w:rPr>
      </w:pPr>
      <w:r w:rsidRPr="000C4851">
        <w:rPr>
          <w:rFonts w:ascii="Times New Roman" w:hAnsi="Times New Roman"/>
          <w:b/>
          <w:spacing w:val="20"/>
          <w:sz w:val="28"/>
          <w:szCs w:val="28"/>
        </w:rPr>
        <w:t>ПАСПОРТ</w:t>
      </w:r>
    </w:p>
    <w:p w:rsidR="00FA63A0" w:rsidRPr="000C4851" w:rsidRDefault="00FA63A0" w:rsidP="00FA63A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C4851">
        <w:rPr>
          <w:rFonts w:ascii="Times New Roman" w:hAnsi="Times New Roman"/>
          <w:b/>
          <w:sz w:val="28"/>
          <w:szCs w:val="28"/>
        </w:rPr>
        <w:t>на памятник природы регионального значения</w:t>
      </w:r>
    </w:p>
    <w:p w:rsidR="00FA63A0" w:rsidRPr="000C4851" w:rsidRDefault="00FA63A0" w:rsidP="00FA63A0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C4851">
        <w:rPr>
          <w:rFonts w:ascii="Times New Roman" w:hAnsi="Times New Roman"/>
          <w:b/>
          <w:sz w:val="28"/>
          <w:szCs w:val="28"/>
        </w:rPr>
        <w:t>«</w:t>
      </w:r>
      <w:r w:rsidR="00FE4E47" w:rsidRPr="000C4851">
        <w:rPr>
          <w:rFonts w:ascii="Times New Roman" w:hAnsi="Times New Roman"/>
          <w:b/>
          <w:sz w:val="28"/>
          <w:szCs w:val="28"/>
        </w:rPr>
        <w:t xml:space="preserve">Болото </w:t>
      </w:r>
      <w:r w:rsidR="00C41A57" w:rsidRPr="000C4851">
        <w:rPr>
          <w:rFonts w:ascii="Times New Roman" w:hAnsi="Times New Roman"/>
          <w:b/>
          <w:sz w:val="28"/>
          <w:szCs w:val="28"/>
        </w:rPr>
        <w:t>Межевое</w:t>
      </w:r>
      <w:r w:rsidRPr="000C4851">
        <w:rPr>
          <w:rFonts w:ascii="Times New Roman" w:hAnsi="Times New Roman"/>
          <w:b/>
          <w:sz w:val="28"/>
          <w:szCs w:val="28"/>
        </w:rPr>
        <w:t xml:space="preserve">», расположенный </w:t>
      </w:r>
      <w:r w:rsidRPr="000C4851">
        <w:rPr>
          <w:rFonts w:ascii="Times New Roman" w:hAnsi="Times New Roman"/>
          <w:b/>
          <w:sz w:val="28"/>
          <w:szCs w:val="28"/>
        </w:rPr>
        <w:br/>
        <w:t xml:space="preserve">в </w:t>
      </w:r>
      <w:r w:rsidR="00990B8B" w:rsidRPr="000C4851">
        <w:rPr>
          <w:rFonts w:ascii="Times New Roman" w:hAnsi="Times New Roman"/>
          <w:b/>
          <w:sz w:val="28"/>
          <w:szCs w:val="28"/>
        </w:rPr>
        <w:t xml:space="preserve">городском округе Семеновский </w:t>
      </w:r>
      <w:r w:rsidRPr="000C4851">
        <w:rPr>
          <w:rFonts w:ascii="Times New Roman" w:hAnsi="Times New Roman"/>
          <w:b/>
          <w:sz w:val="28"/>
          <w:szCs w:val="28"/>
        </w:rPr>
        <w:t>Нижегородской области</w:t>
      </w:r>
    </w:p>
    <w:p w:rsidR="00FA63A0" w:rsidRPr="000C4851" w:rsidRDefault="00FA63A0" w:rsidP="00FA63A0">
      <w:pPr>
        <w:ind w:firstLine="709"/>
        <w:rPr>
          <w:rFonts w:ascii="Times New Roman" w:hAnsi="Times New Roman"/>
          <w:sz w:val="28"/>
          <w:szCs w:val="24"/>
        </w:rPr>
      </w:pPr>
    </w:p>
    <w:p w:rsidR="00C41A57" w:rsidRPr="001C41DF" w:rsidRDefault="00FA63A0" w:rsidP="00C41A57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Объявлен </w:t>
      </w:r>
      <w:r w:rsidR="00FE4E47" w:rsidRPr="001C41DF">
        <w:rPr>
          <w:rFonts w:ascii="Times New Roman" w:hAnsi="Times New Roman"/>
          <w:sz w:val="28"/>
          <w:szCs w:val="28"/>
        </w:rPr>
        <w:t xml:space="preserve">решением </w:t>
      </w:r>
      <w:r w:rsidR="00C41A57" w:rsidRPr="001C41DF">
        <w:rPr>
          <w:rFonts w:ascii="Times New Roman" w:hAnsi="Times New Roman"/>
          <w:sz w:val="28"/>
          <w:szCs w:val="28"/>
        </w:rPr>
        <w:t>исполкома Горьковского областного Совета народных депутатов от 14.02.1984 № 56</w:t>
      </w:r>
      <w:r w:rsidR="00D417C1" w:rsidRPr="001C41DF">
        <w:rPr>
          <w:rFonts w:ascii="Times New Roman" w:hAnsi="Times New Roman"/>
          <w:sz w:val="28"/>
          <w:szCs w:val="28"/>
        </w:rPr>
        <w:t xml:space="preserve"> «Об отнесении природных объектов к государственным памятникам природы местного значения»</w:t>
      </w:r>
      <w:r w:rsidR="00C41A57" w:rsidRPr="001C41DF">
        <w:rPr>
          <w:rFonts w:ascii="Times New Roman" w:hAnsi="Times New Roman"/>
          <w:sz w:val="28"/>
          <w:szCs w:val="28"/>
        </w:rPr>
        <w:t>.</w:t>
      </w:r>
      <w:r w:rsidR="00187F62" w:rsidRPr="001C41DF">
        <w:rPr>
          <w:rFonts w:ascii="Times New Roman" w:hAnsi="Times New Roman"/>
          <w:sz w:val="28"/>
          <w:szCs w:val="28"/>
        </w:rPr>
        <w:t xml:space="preserve"> </w:t>
      </w:r>
    </w:p>
    <w:p w:rsidR="00390E22" w:rsidRPr="001C41DF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Адрес (местонахождение): Нижегородская область, </w:t>
      </w:r>
      <w:r w:rsidR="00CA599C" w:rsidRPr="001C41DF">
        <w:rPr>
          <w:rFonts w:ascii="Times New Roman" w:hAnsi="Times New Roman"/>
          <w:sz w:val="28"/>
          <w:szCs w:val="28"/>
        </w:rPr>
        <w:t xml:space="preserve">г.о. Семеновский, </w:t>
      </w:r>
      <w:r w:rsidR="00C41A57" w:rsidRPr="001C41DF">
        <w:rPr>
          <w:rFonts w:ascii="Times New Roman" w:hAnsi="Times New Roman"/>
          <w:sz w:val="28"/>
          <w:szCs w:val="28"/>
        </w:rPr>
        <w:t xml:space="preserve">от г. Семенов на север 54 км, от с. </w:t>
      </w:r>
      <w:proofErr w:type="spellStart"/>
      <w:r w:rsidR="00C41A57" w:rsidRPr="001C41DF">
        <w:rPr>
          <w:rFonts w:ascii="Times New Roman" w:hAnsi="Times New Roman"/>
          <w:sz w:val="28"/>
          <w:szCs w:val="28"/>
        </w:rPr>
        <w:t>Рыжково</w:t>
      </w:r>
      <w:proofErr w:type="spellEnd"/>
      <w:r w:rsidR="00C41A57" w:rsidRPr="001C41DF">
        <w:rPr>
          <w:rFonts w:ascii="Times New Roman" w:hAnsi="Times New Roman"/>
          <w:sz w:val="28"/>
          <w:szCs w:val="28"/>
        </w:rPr>
        <w:t xml:space="preserve"> на запад 3 км, от д. Большая </w:t>
      </w:r>
      <w:proofErr w:type="spellStart"/>
      <w:r w:rsidR="00C41A57" w:rsidRPr="001C41DF">
        <w:rPr>
          <w:rFonts w:ascii="Times New Roman" w:hAnsi="Times New Roman"/>
          <w:sz w:val="28"/>
          <w:szCs w:val="28"/>
        </w:rPr>
        <w:t>Погорелка</w:t>
      </w:r>
      <w:proofErr w:type="spellEnd"/>
      <w:r w:rsidR="00C41A57" w:rsidRPr="001C41DF">
        <w:rPr>
          <w:rFonts w:ascii="Times New Roman" w:hAnsi="Times New Roman"/>
          <w:sz w:val="28"/>
          <w:szCs w:val="28"/>
        </w:rPr>
        <w:t xml:space="preserve"> на юго-запад 4 км, от с. Ильино-</w:t>
      </w:r>
      <w:proofErr w:type="spellStart"/>
      <w:r w:rsidR="00C41A57" w:rsidRPr="001C41DF">
        <w:rPr>
          <w:rFonts w:ascii="Times New Roman" w:hAnsi="Times New Roman"/>
          <w:sz w:val="28"/>
          <w:szCs w:val="28"/>
        </w:rPr>
        <w:t>Заборское</w:t>
      </w:r>
      <w:proofErr w:type="spellEnd"/>
      <w:r w:rsidR="00C41A57" w:rsidRPr="001C41DF">
        <w:rPr>
          <w:rFonts w:ascii="Times New Roman" w:hAnsi="Times New Roman"/>
          <w:sz w:val="28"/>
          <w:szCs w:val="28"/>
        </w:rPr>
        <w:t xml:space="preserve"> на северо-восток 3 км.</w:t>
      </w:r>
    </w:p>
    <w:p w:rsidR="00390E22" w:rsidRPr="001C41DF" w:rsidRDefault="00ED7EF9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Расположен на землях </w:t>
      </w:r>
      <w:r w:rsidR="00CA599C" w:rsidRPr="001C41DF">
        <w:rPr>
          <w:rFonts w:ascii="Times New Roman" w:hAnsi="Times New Roman"/>
          <w:sz w:val="28"/>
          <w:szCs w:val="28"/>
        </w:rPr>
        <w:t>лесного фонда</w:t>
      </w:r>
      <w:r w:rsidR="004B3A56">
        <w:rPr>
          <w:rFonts w:ascii="Times New Roman" w:hAnsi="Times New Roman"/>
          <w:sz w:val="28"/>
          <w:szCs w:val="28"/>
        </w:rPr>
        <w:t xml:space="preserve"> в части кварталов</w:t>
      </w:r>
      <w:r w:rsidR="004B3A56" w:rsidRPr="001C41DF">
        <w:rPr>
          <w:rFonts w:ascii="Times New Roman" w:hAnsi="Times New Roman"/>
          <w:sz w:val="28"/>
          <w:szCs w:val="28"/>
        </w:rPr>
        <w:t xml:space="preserve"> 128</w:t>
      </w:r>
      <w:r w:rsidR="00301358" w:rsidRPr="001C41DF">
        <w:rPr>
          <w:rFonts w:ascii="Times New Roman" w:hAnsi="Times New Roman"/>
          <w:sz w:val="28"/>
          <w:szCs w:val="28"/>
        </w:rPr>
        <w:t>-</w:t>
      </w:r>
      <w:r w:rsidR="004B3A56" w:rsidRPr="001C41DF">
        <w:rPr>
          <w:rFonts w:ascii="Times New Roman" w:hAnsi="Times New Roman"/>
          <w:sz w:val="28"/>
          <w:szCs w:val="28"/>
        </w:rPr>
        <w:t>131</w:t>
      </w:r>
      <w:r w:rsidR="004B3A56" w:rsidRPr="001C41DF">
        <w:rPr>
          <w:rFonts w:ascii="Times New Roman" w:hAnsi="Times New Roman"/>
          <w:color w:val="444444"/>
          <w:sz w:val="24"/>
          <w:szCs w:val="24"/>
          <w:shd w:val="clear" w:color="auto" w:fill="FFFFFF"/>
        </w:rPr>
        <w:t xml:space="preserve"> </w:t>
      </w:r>
      <w:r w:rsidR="00B60458" w:rsidRPr="001C41DF">
        <w:rPr>
          <w:rFonts w:ascii="Times New Roman" w:hAnsi="Times New Roman"/>
          <w:sz w:val="28"/>
          <w:szCs w:val="28"/>
        </w:rPr>
        <w:t>Красно-</w:t>
      </w:r>
      <w:proofErr w:type="spellStart"/>
      <w:r w:rsidR="00B60458" w:rsidRPr="001C41DF">
        <w:rPr>
          <w:rFonts w:ascii="Times New Roman" w:hAnsi="Times New Roman"/>
          <w:sz w:val="28"/>
          <w:szCs w:val="28"/>
        </w:rPr>
        <w:t>Усадского</w:t>
      </w:r>
      <w:proofErr w:type="spellEnd"/>
      <w:r w:rsidR="00B60458" w:rsidRPr="001C41DF">
        <w:rPr>
          <w:rFonts w:ascii="Times New Roman" w:hAnsi="Times New Roman"/>
          <w:sz w:val="28"/>
          <w:szCs w:val="28"/>
        </w:rPr>
        <w:t xml:space="preserve"> участкового лесничества </w:t>
      </w:r>
      <w:r w:rsidR="004B3A56" w:rsidRPr="001C41DF">
        <w:rPr>
          <w:rFonts w:ascii="Times New Roman" w:hAnsi="Times New Roman"/>
          <w:sz w:val="28"/>
          <w:szCs w:val="28"/>
        </w:rPr>
        <w:t>Семеновского</w:t>
      </w:r>
      <w:r w:rsidR="00B60458">
        <w:rPr>
          <w:rFonts w:ascii="Times New Roman" w:hAnsi="Times New Roman"/>
          <w:sz w:val="28"/>
          <w:szCs w:val="28"/>
        </w:rPr>
        <w:t xml:space="preserve"> районного</w:t>
      </w:r>
      <w:r w:rsidR="00CC1B1D" w:rsidRPr="001C41DF">
        <w:rPr>
          <w:rFonts w:ascii="Times New Roman" w:hAnsi="Times New Roman"/>
          <w:sz w:val="28"/>
          <w:szCs w:val="28"/>
        </w:rPr>
        <w:t xml:space="preserve"> лесничества </w:t>
      </w:r>
      <w:r w:rsidR="00301358" w:rsidRPr="001C41DF">
        <w:rPr>
          <w:rFonts w:ascii="Times New Roman" w:hAnsi="Times New Roman"/>
          <w:sz w:val="28"/>
          <w:szCs w:val="28"/>
        </w:rPr>
        <w:t>входящих в состав земельного участка с кадастровым номером 52:12:0100004:32.</w:t>
      </w:r>
    </w:p>
    <w:p w:rsidR="00301358" w:rsidRPr="001C41DF" w:rsidRDefault="00301358" w:rsidP="0030135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>Перечень лесных кварталов и лесотаксационных выделов, входящих в состав памятника природы регионального значения, представлен в приложении 1 к настоящему паспорту.</w:t>
      </w:r>
    </w:p>
    <w:p w:rsidR="00FA63A0" w:rsidRPr="001C41DF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Площадь памятника природы: </w:t>
      </w:r>
      <w:r w:rsidR="00F15CED" w:rsidRPr="001C41DF">
        <w:rPr>
          <w:rFonts w:ascii="Times New Roman" w:hAnsi="Times New Roman"/>
          <w:sz w:val="28"/>
          <w:szCs w:val="28"/>
        </w:rPr>
        <w:t xml:space="preserve">176,94 </w:t>
      </w:r>
      <w:r w:rsidRPr="001C41DF">
        <w:rPr>
          <w:rFonts w:ascii="Times New Roman" w:hAnsi="Times New Roman"/>
          <w:sz w:val="28"/>
          <w:szCs w:val="28"/>
        </w:rPr>
        <w:t>га</w:t>
      </w:r>
      <w:r w:rsidR="00ED7EF9" w:rsidRPr="001C41DF">
        <w:rPr>
          <w:rFonts w:ascii="Times New Roman" w:hAnsi="Times New Roman"/>
          <w:sz w:val="28"/>
          <w:szCs w:val="28"/>
        </w:rPr>
        <w:t>.</w:t>
      </w:r>
    </w:p>
    <w:p w:rsidR="00FA63A0" w:rsidRPr="001C41DF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>Взят на учет в министерстве экологии и природных ресурсов Нижегородской области.</w:t>
      </w:r>
    </w:p>
    <w:p w:rsidR="00FA63A0" w:rsidRPr="001C41DF" w:rsidRDefault="00FA63A0" w:rsidP="004D5ACD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1C41DF">
        <w:rPr>
          <w:rFonts w:ascii="Times New Roman" w:hAnsi="Times New Roman"/>
          <w:kern w:val="28"/>
          <w:sz w:val="28"/>
          <w:szCs w:val="28"/>
        </w:rPr>
        <w:t>Краткое описание памятника природы, его назначение:</w:t>
      </w:r>
    </w:p>
    <w:p w:rsidR="00140D38" w:rsidRPr="001C41DF" w:rsidRDefault="00641DD3" w:rsidP="00641DD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Болото Межевое </w:t>
      </w:r>
      <w:r w:rsidR="00140D38" w:rsidRPr="001C41DF">
        <w:rPr>
          <w:rFonts w:ascii="Times New Roman" w:hAnsi="Times New Roman"/>
          <w:sz w:val="28"/>
          <w:szCs w:val="28"/>
        </w:rPr>
        <w:t xml:space="preserve">характеризуется сравнительно небольшими </w:t>
      </w:r>
      <w:r w:rsidR="0027335C" w:rsidRPr="001C41DF">
        <w:rPr>
          <w:rFonts w:ascii="Times New Roman" w:hAnsi="Times New Roman"/>
          <w:sz w:val="28"/>
          <w:szCs w:val="28"/>
        </w:rPr>
        <w:t>размерами</w:t>
      </w:r>
      <w:r w:rsidR="00140D38" w:rsidRPr="001C41DF">
        <w:rPr>
          <w:rFonts w:ascii="Times New Roman" w:hAnsi="Times New Roman"/>
          <w:sz w:val="28"/>
          <w:szCs w:val="28"/>
        </w:rPr>
        <w:t>. На его территории представлены сообщества верховых и переходных болот. В северо-восточной части болота находится исток ручья, впадающего в р.</w:t>
      </w:r>
      <w:r w:rsidR="009817F3">
        <w:rPr>
          <w:rFonts w:ascii="Times New Roman" w:hAnsi="Times New Roman"/>
          <w:sz w:val="28"/>
          <w:szCs w:val="28"/>
        </w:rPr>
        <w:t> </w:t>
      </w:r>
      <w:proofErr w:type="spellStart"/>
      <w:r w:rsidR="00140D38" w:rsidRPr="001C41DF">
        <w:rPr>
          <w:rFonts w:ascii="Times New Roman" w:hAnsi="Times New Roman"/>
          <w:sz w:val="28"/>
          <w:szCs w:val="28"/>
        </w:rPr>
        <w:t>Керженец</w:t>
      </w:r>
      <w:proofErr w:type="spellEnd"/>
      <w:r w:rsidR="00140D38" w:rsidRPr="001C41DF">
        <w:rPr>
          <w:rFonts w:ascii="Times New Roman" w:hAnsi="Times New Roman"/>
          <w:sz w:val="28"/>
          <w:szCs w:val="28"/>
        </w:rPr>
        <w:t xml:space="preserve">. </w:t>
      </w:r>
    </w:p>
    <w:p w:rsidR="00641DD3" w:rsidRPr="000C4851" w:rsidRDefault="00641DD3" w:rsidP="00641DD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lastRenderedPageBreak/>
        <w:t>В юго-западной части болота, пройденной пожарами</w:t>
      </w:r>
      <w:r w:rsidR="006A7F61" w:rsidRPr="001C41DF">
        <w:rPr>
          <w:rFonts w:ascii="Times New Roman" w:hAnsi="Times New Roman"/>
          <w:sz w:val="28"/>
          <w:szCs w:val="28"/>
        </w:rPr>
        <w:t xml:space="preserve">,  </w:t>
      </w:r>
      <w:r w:rsidRPr="001C41DF">
        <w:rPr>
          <w:rFonts w:ascii="Times New Roman" w:hAnsi="Times New Roman"/>
          <w:sz w:val="28"/>
          <w:szCs w:val="28"/>
        </w:rPr>
        <w:t>выражены сукцессионные процессы, древостой представлен средневозрастными насаждениями березы и сосны. Характерен сплошной сфагновый покров, типичные кустарнички и травянистые виды, характерные для верховых и, в меньшей степени, переходных болот: клюква болотная, митр болотный, багульник, подбел, пушица, различные виды</w:t>
      </w:r>
      <w:r w:rsidRPr="000C4851">
        <w:rPr>
          <w:rFonts w:ascii="Times New Roman" w:hAnsi="Times New Roman"/>
          <w:sz w:val="28"/>
          <w:szCs w:val="28"/>
        </w:rPr>
        <w:t xml:space="preserve"> осок. </w:t>
      </w:r>
    </w:p>
    <w:p w:rsidR="00641DD3" w:rsidRPr="001C41DF" w:rsidRDefault="00641DD3" w:rsidP="00641DD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 xml:space="preserve">С северо-восточной стороны болота в связи с наличием проточного увлажнения и изменения гидрологического режима встречаются, в основном, сообщества переходных болот, представленные березово-сосново-осоково-сфагновыми сообществами. Древостой </w:t>
      </w:r>
      <w:proofErr w:type="spellStart"/>
      <w:r w:rsidRPr="000C4851">
        <w:rPr>
          <w:rFonts w:ascii="Times New Roman" w:hAnsi="Times New Roman"/>
          <w:sz w:val="28"/>
          <w:szCs w:val="28"/>
        </w:rPr>
        <w:t>старовозрастный</w:t>
      </w:r>
      <w:proofErr w:type="spellEnd"/>
      <w:r w:rsidRPr="000C4851">
        <w:rPr>
          <w:rFonts w:ascii="Times New Roman" w:hAnsi="Times New Roman"/>
          <w:sz w:val="28"/>
          <w:szCs w:val="28"/>
        </w:rPr>
        <w:t>, высотой 10–</w:t>
      </w:r>
      <w:r w:rsidRPr="001C41DF">
        <w:rPr>
          <w:rFonts w:ascii="Times New Roman" w:hAnsi="Times New Roman"/>
          <w:sz w:val="28"/>
          <w:szCs w:val="28"/>
        </w:rPr>
        <w:t>17 м</w:t>
      </w:r>
      <w:r w:rsidR="009817F3">
        <w:rPr>
          <w:rFonts w:ascii="Times New Roman" w:hAnsi="Times New Roman"/>
          <w:sz w:val="28"/>
          <w:szCs w:val="28"/>
        </w:rPr>
        <w:t>,</w:t>
      </w:r>
      <w:r w:rsidRPr="001C41DF">
        <w:rPr>
          <w:rFonts w:ascii="Times New Roman" w:hAnsi="Times New Roman"/>
          <w:sz w:val="28"/>
          <w:szCs w:val="28"/>
        </w:rPr>
        <w:t xml:space="preserve"> со стволами диаметром 20–30 см. </w:t>
      </w:r>
    </w:p>
    <w:p w:rsidR="00641DD3" w:rsidRPr="001C41DF" w:rsidRDefault="00641DD3" w:rsidP="00641DD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>По краям болота</w:t>
      </w:r>
      <w:r w:rsidR="00A50F4C" w:rsidRPr="001C41DF">
        <w:rPr>
          <w:rFonts w:ascii="Times New Roman" w:hAnsi="Times New Roman"/>
          <w:sz w:val="28"/>
          <w:szCs w:val="28"/>
        </w:rPr>
        <w:t xml:space="preserve"> </w:t>
      </w:r>
      <w:r w:rsidR="00FF0BA5" w:rsidRPr="001C41DF">
        <w:rPr>
          <w:rFonts w:ascii="Times New Roman" w:hAnsi="Times New Roman"/>
          <w:sz w:val="28"/>
          <w:szCs w:val="28"/>
        </w:rPr>
        <w:t xml:space="preserve">представлены </w:t>
      </w:r>
      <w:r w:rsidR="00A50F4C" w:rsidRPr="001C41DF">
        <w:rPr>
          <w:rFonts w:ascii="Times New Roman" w:hAnsi="Times New Roman"/>
          <w:sz w:val="28"/>
          <w:szCs w:val="28"/>
        </w:rPr>
        <w:t>высокопродуктивные  лесные сообщества</w:t>
      </w:r>
      <w:r w:rsidRPr="001C41DF">
        <w:rPr>
          <w:rFonts w:ascii="Times New Roman" w:hAnsi="Times New Roman"/>
          <w:sz w:val="28"/>
          <w:szCs w:val="28"/>
        </w:rPr>
        <w:t>: в основном, березняки</w:t>
      </w:r>
      <w:r w:rsidR="00A50F4C" w:rsidRPr="001C41DF">
        <w:rPr>
          <w:rFonts w:ascii="Times New Roman" w:hAnsi="Times New Roman"/>
          <w:sz w:val="28"/>
          <w:szCs w:val="28"/>
        </w:rPr>
        <w:t xml:space="preserve">, а </w:t>
      </w:r>
      <w:r w:rsidRPr="001C41DF">
        <w:rPr>
          <w:rFonts w:ascii="Times New Roman" w:hAnsi="Times New Roman"/>
          <w:sz w:val="28"/>
          <w:szCs w:val="28"/>
        </w:rPr>
        <w:t>с южной сто</w:t>
      </w:r>
      <w:r w:rsidR="00A50F4C" w:rsidRPr="001C41DF">
        <w:rPr>
          <w:rFonts w:ascii="Times New Roman" w:hAnsi="Times New Roman"/>
          <w:sz w:val="28"/>
          <w:szCs w:val="28"/>
        </w:rPr>
        <w:t>ро</w:t>
      </w:r>
      <w:r w:rsidRPr="001C41DF">
        <w:rPr>
          <w:rFonts w:ascii="Times New Roman" w:hAnsi="Times New Roman"/>
          <w:sz w:val="28"/>
          <w:szCs w:val="28"/>
        </w:rPr>
        <w:t xml:space="preserve">ны </w:t>
      </w:r>
      <w:r w:rsidR="00A50F4C" w:rsidRPr="001C41DF">
        <w:rPr>
          <w:rFonts w:ascii="Times New Roman" w:hAnsi="Times New Roman"/>
          <w:sz w:val="28"/>
          <w:szCs w:val="28"/>
        </w:rPr>
        <w:t>- сосняки (черничники, кисличники, брусничники</w:t>
      </w:r>
      <w:r w:rsidRPr="001C41DF">
        <w:rPr>
          <w:rFonts w:ascii="Times New Roman" w:hAnsi="Times New Roman"/>
          <w:sz w:val="28"/>
          <w:szCs w:val="28"/>
        </w:rPr>
        <w:t>).</w:t>
      </w:r>
    </w:p>
    <w:p w:rsidR="006A2030" w:rsidRPr="001C41DF" w:rsidRDefault="006A2030" w:rsidP="006A2030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 xml:space="preserve">Фауна представлена типичными для верховых и переходных болот видами. </w:t>
      </w:r>
      <w:proofErr w:type="spellStart"/>
      <w:r w:rsidRPr="001C41DF">
        <w:rPr>
          <w:rFonts w:ascii="Times New Roman" w:hAnsi="Times New Roman"/>
          <w:sz w:val="28"/>
          <w:szCs w:val="28"/>
        </w:rPr>
        <w:t>Орнитокомплекс</w:t>
      </w:r>
      <w:proofErr w:type="spellEnd"/>
      <w:r w:rsidRPr="001C41DF">
        <w:rPr>
          <w:rFonts w:ascii="Times New Roman" w:hAnsi="Times New Roman"/>
          <w:sz w:val="28"/>
          <w:szCs w:val="28"/>
        </w:rPr>
        <w:t xml:space="preserve"> включает характерные виды: тетерев, глухарь</w:t>
      </w:r>
      <w:r w:rsidR="00BA101B">
        <w:rPr>
          <w:rFonts w:ascii="Times New Roman" w:hAnsi="Times New Roman"/>
          <w:sz w:val="28"/>
          <w:szCs w:val="28"/>
        </w:rPr>
        <w:t xml:space="preserve"> и др</w:t>
      </w:r>
      <w:r w:rsidR="009817F3">
        <w:rPr>
          <w:rFonts w:ascii="Times New Roman" w:hAnsi="Times New Roman"/>
          <w:sz w:val="28"/>
          <w:szCs w:val="28"/>
        </w:rPr>
        <w:t>.</w:t>
      </w:r>
      <w:r w:rsidRPr="001C41DF">
        <w:rPr>
          <w:rFonts w:ascii="Times New Roman" w:hAnsi="Times New Roman"/>
          <w:sz w:val="28"/>
          <w:szCs w:val="28"/>
        </w:rPr>
        <w:t xml:space="preserve"> Из млекопитающих встречаются бурый медведь, лось, кабан, лисица, заяц-беляк. Фауна земноводных и пресмыкающихся относительно бедна и включает обыкновенную гадюку, живородящую ящерицу, серую жабу и другие виды.</w:t>
      </w:r>
    </w:p>
    <w:p w:rsidR="009429EF" w:rsidRPr="000C4851" w:rsidRDefault="00F15CED" w:rsidP="009429EF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На территории памятника природы обитают виды</w:t>
      </w:r>
      <w:r w:rsidR="009817F3">
        <w:rPr>
          <w:rFonts w:ascii="Times New Roman" w:hAnsi="Times New Roman"/>
          <w:sz w:val="28"/>
          <w:szCs w:val="28"/>
        </w:rPr>
        <w:t xml:space="preserve"> позвоночных и беспозвоночных животных</w:t>
      </w:r>
      <w:r w:rsidRPr="000C4851">
        <w:rPr>
          <w:rFonts w:ascii="Times New Roman" w:hAnsi="Times New Roman"/>
          <w:sz w:val="28"/>
          <w:szCs w:val="28"/>
        </w:rPr>
        <w:t>, занесенные в Красную книгу Нижегородской области: о</w:t>
      </w:r>
      <w:r w:rsidR="00B25D7A">
        <w:rPr>
          <w:rFonts w:ascii="Times New Roman" w:hAnsi="Times New Roman"/>
          <w:sz w:val="28"/>
          <w:szCs w:val="28"/>
        </w:rPr>
        <w:t>быкновенная м</w:t>
      </w:r>
      <w:r w:rsidR="009429EF" w:rsidRPr="000C4851">
        <w:rPr>
          <w:rFonts w:ascii="Times New Roman" w:hAnsi="Times New Roman"/>
          <w:sz w:val="28"/>
          <w:szCs w:val="28"/>
        </w:rPr>
        <w:t>едянка (</w:t>
      </w:r>
      <w:proofErr w:type="spellStart"/>
      <w:r w:rsidR="009429EF" w:rsidRPr="000C4851">
        <w:rPr>
          <w:rFonts w:ascii="Times New Roman" w:hAnsi="Times New Roman"/>
          <w:i/>
          <w:sz w:val="28"/>
          <w:szCs w:val="28"/>
        </w:rPr>
        <w:t>Coronella</w:t>
      </w:r>
      <w:proofErr w:type="spellEnd"/>
      <w:r w:rsidR="009429EF" w:rsidRPr="000C4851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9429EF" w:rsidRPr="000C4851">
        <w:rPr>
          <w:rFonts w:ascii="Times New Roman" w:hAnsi="Times New Roman"/>
          <w:i/>
          <w:sz w:val="28"/>
          <w:szCs w:val="28"/>
        </w:rPr>
        <w:t>austriaca</w:t>
      </w:r>
      <w:proofErr w:type="spellEnd"/>
      <w:r w:rsidR="009817F3">
        <w:rPr>
          <w:rFonts w:ascii="Times New Roman" w:hAnsi="Times New Roman"/>
          <w:i/>
          <w:sz w:val="28"/>
          <w:szCs w:val="28"/>
        </w:rPr>
        <w:t xml:space="preserve"> </w:t>
      </w:r>
      <w:r w:rsidR="009817F3" w:rsidRPr="009817F3">
        <w:rPr>
          <w:rFonts w:ascii="Times New Roman" w:hAnsi="Times New Roman"/>
          <w:i/>
          <w:sz w:val="28"/>
          <w:szCs w:val="28"/>
        </w:rPr>
        <w:t>(</w:t>
      </w:r>
      <w:proofErr w:type="spellStart"/>
      <w:r w:rsidR="009817F3" w:rsidRPr="009817F3">
        <w:rPr>
          <w:rFonts w:ascii="Times New Roman" w:hAnsi="Times New Roman"/>
          <w:i/>
          <w:sz w:val="28"/>
          <w:szCs w:val="28"/>
        </w:rPr>
        <w:t>Laur</w:t>
      </w:r>
      <w:proofErr w:type="spellEnd"/>
      <w:r w:rsidR="009429EF" w:rsidRPr="009817F3">
        <w:rPr>
          <w:rFonts w:ascii="Times New Roman" w:hAnsi="Times New Roman"/>
          <w:i/>
          <w:sz w:val="28"/>
          <w:szCs w:val="28"/>
        </w:rPr>
        <w:t>)</w:t>
      </w:r>
      <w:r w:rsidRPr="009817F3">
        <w:rPr>
          <w:rFonts w:ascii="Times New Roman" w:hAnsi="Times New Roman"/>
          <w:sz w:val="28"/>
          <w:szCs w:val="28"/>
        </w:rPr>
        <w:t>,</w:t>
      </w:r>
      <w:r w:rsidRPr="000C4851">
        <w:rPr>
          <w:rFonts w:ascii="Times New Roman" w:hAnsi="Times New Roman"/>
          <w:sz w:val="28"/>
          <w:szCs w:val="28"/>
        </w:rPr>
        <w:t xml:space="preserve"> </w:t>
      </w:r>
      <w:r w:rsidR="009817F3">
        <w:rPr>
          <w:rFonts w:ascii="Times New Roman" w:hAnsi="Times New Roman"/>
          <w:sz w:val="28"/>
          <w:szCs w:val="28"/>
        </w:rPr>
        <w:t>б</w:t>
      </w:r>
      <w:r w:rsidR="009817F3" w:rsidRPr="009817F3">
        <w:rPr>
          <w:rFonts w:ascii="Times New Roman" w:hAnsi="Times New Roman"/>
          <w:sz w:val="28"/>
          <w:szCs w:val="28"/>
        </w:rPr>
        <w:t>олотная перламутровка (бледная перламутровка)</w:t>
      </w:r>
      <w:r w:rsidR="009817F3">
        <w:rPr>
          <w:rFonts w:ascii="Times New Roman" w:hAnsi="Times New Roman"/>
          <w:sz w:val="28"/>
          <w:szCs w:val="28"/>
        </w:rPr>
        <w:t xml:space="preserve"> </w:t>
      </w:r>
      <w:r w:rsidR="009429EF" w:rsidRPr="000C4851">
        <w:rPr>
          <w:rFonts w:ascii="Times New Roman" w:hAnsi="Times New Roman"/>
          <w:sz w:val="28"/>
          <w:szCs w:val="28"/>
        </w:rPr>
        <w:t>(</w:t>
      </w:r>
      <w:proofErr w:type="spellStart"/>
      <w:r w:rsidR="009429EF" w:rsidRPr="000C4851">
        <w:rPr>
          <w:rFonts w:ascii="Times New Roman" w:hAnsi="Times New Roman"/>
          <w:i/>
          <w:sz w:val="28"/>
          <w:szCs w:val="28"/>
        </w:rPr>
        <w:t>Boloria</w:t>
      </w:r>
      <w:proofErr w:type="spellEnd"/>
      <w:r w:rsidR="009429EF" w:rsidRPr="000C4851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9429EF" w:rsidRPr="000C4851">
        <w:rPr>
          <w:rFonts w:ascii="Times New Roman" w:hAnsi="Times New Roman"/>
          <w:i/>
          <w:sz w:val="28"/>
          <w:szCs w:val="28"/>
        </w:rPr>
        <w:t>eunomia</w:t>
      </w:r>
      <w:proofErr w:type="spellEnd"/>
      <w:r w:rsidR="009817F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9817F3" w:rsidRPr="009817F3">
        <w:rPr>
          <w:rFonts w:ascii="Times New Roman" w:hAnsi="Times New Roman"/>
          <w:i/>
          <w:sz w:val="28"/>
          <w:szCs w:val="28"/>
        </w:rPr>
        <w:t>Esp</w:t>
      </w:r>
      <w:proofErr w:type="spellEnd"/>
      <w:r w:rsidR="009817F3" w:rsidRPr="009817F3">
        <w:rPr>
          <w:rFonts w:ascii="Times New Roman" w:hAnsi="Times New Roman"/>
          <w:i/>
          <w:sz w:val="28"/>
          <w:szCs w:val="28"/>
        </w:rPr>
        <w:t>.</w:t>
      </w:r>
      <w:r w:rsidR="009429EF" w:rsidRPr="009817F3">
        <w:rPr>
          <w:rFonts w:ascii="Times New Roman" w:hAnsi="Times New Roman"/>
          <w:i/>
          <w:sz w:val="28"/>
          <w:szCs w:val="28"/>
        </w:rPr>
        <w:t>)</w:t>
      </w:r>
      <w:r w:rsidRPr="009817F3">
        <w:rPr>
          <w:rFonts w:ascii="Times New Roman" w:hAnsi="Times New Roman"/>
          <w:i/>
          <w:sz w:val="28"/>
          <w:szCs w:val="28"/>
        </w:rPr>
        <w:t>.</w:t>
      </w:r>
      <w:r w:rsidR="009429EF" w:rsidRPr="000C4851">
        <w:rPr>
          <w:rFonts w:ascii="Times New Roman" w:hAnsi="Times New Roman"/>
          <w:sz w:val="28"/>
          <w:szCs w:val="28"/>
        </w:rPr>
        <w:t xml:space="preserve"> </w:t>
      </w:r>
    </w:p>
    <w:p w:rsidR="00FF0BA5" w:rsidRPr="000C4851" w:rsidRDefault="00641DD3" w:rsidP="001C0D5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Из видов дикорастущих, лекарственных растений, охраняемых (запрещенных к сбору) повсеместно на территории Нижегородской области</w:t>
      </w:r>
      <w:r w:rsidR="00F15CED" w:rsidRPr="000C4851">
        <w:rPr>
          <w:rFonts w:ascii="Times New Roman" w:hAnsi="Times New Roman"/>
          <w:sz w:val="28"/>
          <w:szCs w:val="28"/>
        </w:rPr>
        <w:t>,</w:t>
      </w:r>
      <w:r w:rsidRPr="000C4851">
        <w:rPr>
          <w:rFonts w:ascii="Times New Roman" w:hAnsi="Times New Roman"/>
          <w:sz w:val="28"/>
          <w:szCs w:val="28"/>
        </w:rPr>
        <w:t xml:space="preserve"> </w:t>
      </w:r>
      <w:r w:rsidR="00F15CED" w:rsidRPr="000C4851">
        <w:rPr>
          <w:rFonts w:ascii="Times New Roman" w:hAnsi="Times New Roman"/>
          <w:sz w:val="28"/>
          <w:szCs w:val="28"/>
        </w:rPr>
        <w:t>отмечены</w:t>
      </w:r>
      <w:r w:rsidR="009429EF" w:rsidRPr="000C4851">
        <w:rPr>
          <w:rFonts w:ascii="Times New Roman" w:hAnsi="Times New Roman"/>
          <w:sz w:val="28"/>
          <w:szCs w:val="28"/>
        </w:rPr>
        <w:t>:</w:t>
      </w:r>
      <w:r w:rsidR="00F15CED" w:rsidRPr="000C4851">
        <w:rPr>
          <w:rFonts w:ascii="Times New Roman" w:hAnsi="Times New Roman"/>
          <w:sz w:val="28"/>
          <w:szCs w:val="28"/>
        </w:rPr>
        <w:t xml:space="preserve"> в</w:t>
      </w:r>
      <w:r w:rsidR="001C0D5D" w:rsidRPr="000C4851">
        <w:rPr>
          <w:rFonts w:ascii="Times New Roman" w:hAnsi="Times New Roman"/>
          <w:sz w:val="28"/>
          <w:szCs w:val="28"/>
        </w:rPr>
        <w:t xml:space="preserve">алериана лекарственная </w:t>
      </w:r>
      <w:r w:rsidR="00A351D0" w:rsidRPr="00A351D0">
        <w:rPr>
          <w:rFonts w:ascii="Times New Roman" w:hAnsi="Times New Roman"/>
          <w:i/>
          <w:sz w:val="28"/>
          <w:szCs w:val="28"/>
        </w:rPr>
        <w:t>(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</w:rPr>
        <w:t>Valeriana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</w:rPr>
        <w:t>officinalis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L.</w:t>
      </w:r>
      <w:r w:rsidR="00A351D0" w:rsidRPr="00A351D0">
        <w:rPr>
          <w:rFonts w:ascii="Times New Roman" w:hAnsi="Times New Roman"/>
          <w:i/>
          <w:sz w:val="28"/>
          <w:szCs w:val="28"/>
        </w:rPr>
        <w:t>)</w:t>
      </w:r>
      <w:r w:rsidR="00F15CED" w:rsidRPr="00CA0464">
        <w:rPr>
          <w:rFonts w:ascii="Times New Roman" w:hAnsi="Times New Roman"/>
          <w:i/>
          <w:sz w:val="28"/>
          <w:szCs w:val="28"/>
        </w:rPr>
        <w:t>,</w:t>
      </w:r>
      <w:r w:rsidR="00F15CED" w:rsidRPr="000C485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15CED" w:rsidRPr="000C4851">
        <w:rPr>
          <w:rFonts w:ascii="Times New Roman" w:hAnsi="Times New Roman"/>
          <w:sz w:val="28"/>
          <w:szCs w:val="28"/>
        </w:rPr>
        <w:t>л</w:t>
      </w:r>
      <w:r w:rsidR="001C0D5D" w:rsidRPr="000C4851">
        <w:rPr>
          <w:rFonts w:ascii="Times New Roman" w:hAnsi="Times New Roman"/>
          <w:sz w:val="28"/>
          <w:szCs w:val="28"/>
        </w:rPr>
        <w:t>юбка</w:t>
      </w:r>
      <w:proofErr w:type="spellEnd"/>
      <w:r w:rsidR="001C0D5D" w:rsidRPr="000C4851">
        <w:rPr>
          <w:rFonts w:ascii="Times New Roman" w:hAnsi="Times New Roman"/>
          <w:sz w:val="28"/>
          <w:szCs w:val="28"/>
        </w:rPr>
        <w:t xml:space="preserve"> двулистная </w:t>
      </w:r>
      <w:r w:rsidR="00A351D0" w:rsidRPr="00A351D0">
        <w:rPr>
          <w:rFonts w:ascii="Times New Roman" w:hAnsi="Times New Roman"/>
          <w:i/>
          <w:sz w:val="28"/>
          <w:szCs w:val="28"/>
        </w:rPr>
        <w:t>(</w:t>
      </w:r>
      <w:proofErr w:type="spellStart"/>
      <w:r w:rsidR="00F15CED" w:rsidRPr="00A351D0">
        <w:rPr>
          <w:rFonts w:ascii="Times New Roman" w:hAnsi="Times New Roman"/>
          <w:i/>
          <w:sz w:val="28"/>
          <w:szCs w:val="28"/>
        </w:rPr>
        <w:t>Platanthera</w:t>
      </w:r>
      <w:proofErr w:type="spellEnd"/>
      <w:r w:rsidR="00F15CED" w:rsidRPr="00A351D0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F15CED" w:rsidRPr="00A351D0">
        <w:rPr>
          <w:rFonts w:ascii="Times New Roman" w:hAnsi="Times New Roman"/>
          <w:i/>
          <w:sz w:val="28"/>
          <w:szCs w:val="28"/>
        </w:rPr>
        <w:t>bifolia</w:t>
      </w:r>
      <w:proofErr w:type="spellEnd"/>
      <w:r w:rsidR="00F15CED" w:rsidRPr="00A351D0">
        <w:rPr>
          <w:rFonts w:ascii="Times New Roman" w:hAnsi="Times New Roman"/>
          <w:i/>
          <w:sz w:val="28"/>
          <w:szCs w:val="28"/>
        </w:rPr>
        <w:t xml:space="preserve"> (L.) </w:t>
      </w:r>
      <w:proofErr w:type="spellStart"/>
      <w:r w:rsidR="00F15CED" w:rsidRPr="00A351D0">
        <w:rPr>
          <w:rFonts w:ascii="Times New Roman" w:hAnsi="Times New Roman"/>
          <w:i/>
          <w:sz w:val="28"/>
          <w:szCs w:val="28"/>
        </w:rPr>
        <w:t>Rich</w:t>
      </w:r>
      <w:proofErr w:type="spellEnd"/>
      <w:r w:rsidR="00F15CED" w:rsidRPr="00A351D0">
        <w:rPr>
          <w:rFonts w:ascii="Times New Roman" w:hAnsi="Times New Roman"/>
          <w:i/>
          <w:sz w:val="28"/>
          <w:szCs w:val="28"/>
        </w:rPr>
        <w:t>.</w:t>
      </w:r>
      <w:r w:rsidR="00A351D0" w:rsidRPr="00A351D0">
        <w:rPr>
          <w:rFonts w:ascii="Times New Roman" w:hAnsi="Times New Roman"/>
          <w:i/>
          <w:sz w:val="28"/>
          <w:szCs w:val="28"/>
        </w:rPr>
        <w:t>)</w:t>
      </w:r>
      <w:r w:rsidR="00F15CED" w:rsidRPr="00CA0464">
        <w:rPr>
          <w:rFonts w:ascii="Times New Roman" w:hAnsi="Times New Roman"/>
          <w:i/>
          <w:sz w:val="28"/>
          <w:szCs w:val="28"/>
        </w:rPr>
        <w:t>,</w:t>
      </w:r>
      <w:r w:rsidR="00F15CED" w:rsidRPr="000C485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15CED" w:rsidRPr="000C4851">
        <w:rPr>
          <w:rFonts w:ascii="Times New Roman" w:hAnsi="Times New Roman"/>
          <w:sz w:val="28"/>
          <w:szCs w:val="28"/>
        </w:rPr>
        <w:t>п</w:t>
      </w:r>
      <w:r w:rsidR="001C0D5D" w:rsidRPr="000C4851">
        <w:rPr>
          <w:rFonts w:ascii="Times New Roman" w:hAnsi="Times New Roman"/>
          <w:sz w:val="28"/>
          <w:szCs w:val="28"/>
        </w:rPr>
        <w:t>альчатокоренник</w:t>
      </w:r>
      <w:proofErr w:type="spellEnd"/>
      <w:r w:rsidR="001C0D5D" w:rsidRPr="000C4851">
        <w:rPr>
          <w:rFonts w:ascii="Times New Roman" w:hAnsi="Times New Roman"/>
          <w:sz w:val="28"/>
          <w:szCs w:val="28"/>
        </w:rPr>
        <w:t xml:space="preserve"> пятнистый </w:t>
      </w:r>
      <w:r w:rsidR="00A351D0" w:rsidRPr="00A351D0">
        <w:rPr>
          <w:rFonts w:ascii="Times New Roman" w:hAnsi="Times New Roman"/>
          <w:i/>
          <w:sz w:val="28"/>
          <w:szCs w:val="28"/>
        </w:rPr>
        <w:t>(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</w:rPr>
        <w:t>Dactylorhiza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</w:rPr>
        <w:t>maculata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(L.) </w:t>
      </w:r>
      <w:r w:rsidR="00F15CED" w:rsidRPr="00A351D0">
        <w:rPr>
          <w:rFonts w:ascii="Times New Roman" w:hAnsi="Times New Roman"/>
          <w:i/>
          <w:sz w:val="28"/>
          <w:szCs w:val="28"/>
          <w:lang w:val="en-US"/>
        </w:rPr>
        <w:t>Soo</w:t>
      </w:r>
      <w:r w:rsidR="00A351D0" w:rsidRPr="00A351D0">
        <w:rPr>
          <w:rFonts w:ascii="Times New Roman" w:hAnsi="Times New Roman"/>
          <w:i/>
          <w:sz w:val="28"/>
          <w:szCs w:val="28"/>
        </w:rPr>
        <w:t>)</w:t>
      </w:r>
      <w:r w:rsidR="00F15CED" w:rsidRPr="00CA0464">
        <w:rPr>
          <w:rFonts w:ascii="Times New Roman" w:hAnsi="Times New Roman"/>
          <w:i/>
          <w:sz w:val="28"/>
          <w:szCs w:val="28"/>
        </w:rPr>
        <w:t>,</w:t>
      </w:r>
      <w:r w:rsidR="00F15CED" w:rsidRPr="000C4851">
        <w:rPr>
          <w:rFonts w:ascii="Times New Roman" w:hAnsi="Times New Roman"/>
          <w:sz w:val="28"/>
          <w:szCs w:val="28"/>
        </w:rPr>
        <w:t xml:space="preserve"> л</w:t>
      </w:r>
      <w:r w:rsidR="001C0D5D" w:rsidRPr="000C4851">
        <w:rPr>
          <w:rFonts w:ascii="Times New Roman" w:hAnsi="Times New Roman"/>
          <w:sz w:val="28"/>
          <w:szCs w:val="28"/>
        </w:rPr>
        <w:t xml:space="preserve">апчатка прямостоячая </w:t>
      </w:r>
      <w:r w:rsidR="00A351D0" w:rsidRPr="00A351D0">
        <w:rPr>
          <w:rFonts w:ascii="Times New Roman" w:hAnsi="Times New Roman"/>
          <w:i/>
          <w:sz w:val="28"/>
          <w:szCs w:val="28"/>
        </w:rPr>
        <w:t>(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  <w:lang w:val="en-US"/>
        </w:rPr>
        <w:t>Potentilla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  <w:lang w:val="en-US"/>
        </w:rPr>
        <w:t>erecta</w:t>
      </w:r>
      <w:proofErr w:type="spellEnd"/>
      <w:r w:rsidR="001C0D5D" w:rsidRPr="00A351D0">
        <w:rPr>
          <w:rFonts w:ascii="Times New Roman" w:hAnsi="Times New Roman"/>
          <w:i/>
          <w:sz w:val="28"/>
          <w:szCs w:val="28"/>
        </w:rPr>
        <w:t xml:space="preserve"> (</w:t>
      </w:r>
      <w:r w:rsidR="001C0D5D" w:rsidRPr="00A351D0">
        <w:rPr>
          <w:rFonts w:ascii="Times New Roman" w:hAnsi="Times New Roman"/>
          <w:i/>
          <w:sz w:val="28"/>
          <w:szCs w:val="28"/>
          <w:lang w:val="en-US"/>
        </w:rPr>
        <w:t>L</w:t>
      </w:r>
      <w:r w:rsidR="001C0D5D" w:rsidRPr="00A351D0">
        <w:rPr>
          <w:rFonts w:ascii="Times New Roman" w:hAnsi="Times New Roman"/>
          <w:i/>
          <w:sz w:val="28"/>
          <w:szCs w:val="28"/>
        </w:rPr>
        <w:t xml:space="preserve">.) </w:t>
      </w:r>
      <w:proofErr w:type="spellStart"/>
      <w:r w:rsidR="001C0D5D" w:rsidRPr="00A351D0">
        <w:rPr>
          <w:rFonts w:ascii="Times New Roman" w:hAnsi="Times New Roman"/>
          <w:i/>
          <w:sz w:val="28"/>
          <w:szCs w:val="28"/>
        </w:rPr>
        <w:t>Rausch</w:t>
      </w:r>
      <w:proofErr w:type="spellEnd"/>
      <w:r w:rsidR="00A351D0" w:rsidRPr="00A351D0">
        <w:rPr>
          <w:rFonts w:ascii="Times New Roman" w:hAnsi="Times New Roman"/>
          <w:i/>
          <w:sz w:val="28"/>
          <w:szCs w:val="28"/>
        </w:rPr>
        <w:t>)</w:t>
      </w:r>
      <w:r w:rsidR="001C0D5D" w:rsidRPr="000C4851">
        <w:rPr>
          <w:rFonts w:ascii="Times New Roman" w:hAnsi="Times New Roman"/>
          <w:sz w:val="28"/>
          <w:szCs w:val="28"/>
        </w:rPr>
        <w:t>.</w:t>
      </w:r>
      <w:r w:rsidR="004F53C0">
        <w:rPr>
          <w:rFonts w:ascii="Times New Roman" w:hAnsi="Times New Roman"/>
          <w:sz w:val="28"/>
          <w:szCs w:val="28"/>
        </w:rPr>
        <w:t xml:space="preserve"> </w:t>
      </w:r>
    </w:p>
    <w:p w:rsidR="00D64FF5" w:rsidRPr="004B3A56" w:rsidRDefault="004D5ACD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F53C0">
        <w:rPr>
          <w:rFonts w:ascii="Times New Roman" w:hAnsi="Times New Roman"/>
          <w:sz w:val="28"/>
          <w:szCs w:val="28"/>
        </w:rPr>
        <w:lastRenderedPageBreak/>
        <w:t xml:space="preserve">Болото </w:t>
      </w:r>
      <w:r w:rsidR="003A5BE0" w:rsidRPr="000C4851">
        <w:rPr>
          <w:rFonts w:ascii="Times New Roman" w:hAnsi="Times New Roman"/>
          <w:sz w:val="28"/>
          <w:szCs w:val="28"/>
        </w:rPr>
        <w:t xml:space="preserve">играет </w:t>
      </w:r>
      <w:r w:rsidRPr="000C4851">
        <w:rPr>
          <w:rFonts w:ascii="Times New Roman" w:hAnsi="Times New Roman"/>
          <w:sz w:val="28"/>
          <w:szCs w:val="28"/>
        </w:rPr>
        <w:t xml:space="preserve">важную </w:t>
      </w:r>
      <w:r w:rsidR="003A5BE0" w:rsidRPr="000C4851">
        <w:rPr>
          <w:rFonts w:ascii="Times New Roman" w:hAnsi="Times New Roman"/>
          <w:sz w:val="28"/>
          <w:szCs w:val="28"/>
        </w:rPr>
        <w:t>роль в сохранении природного биоразнообразия, комплексном поддержании экологического баланса и устойчивос</w:t>
      </w:r>
      <w:r w:rsidR="00AD14F2" w:rsidRPr="000C4851">
        <w:rPr>
          <w:rFonts w:ascii="Times New Roman" w:hAnsi="Times New Roman"/>
          <w:sz w:val="28"/>
          <w:szCs w:val="28"/>
        </w:rPr>
        <w:t>ти природных ландшафто</w:t>
      </w:r>
      <w:r w:rsidR="00AD14F2" w:rsidRPr="00B35B46">
        <w:rPr>
          <w:rFonts w:ascii="Times New Roman" w:hAnsi="Times New Roman"/>
          <w:sz w:val="28"/>
          <w:szCs w:val="28"/>
        </w:rPr>
        <w:t>в</w:t>
      </w:r>
      <w:r w:rsidR="00B35B46">
        <w:rPr>
          <w:rFonts w:ascii="Times New Roman" w:hAnsi="Times New Roman"/>
          <w:strike/>
          <w:sz w:val="28"/>
          <w:szCs w:val="28"/>
        </w:rPr>
        <w:t>.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Значение памятника природы: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А. Региональное.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 xml:space="preserve">Б. 1. Охрана </w:t>
      </w:r>
      <w:proofErr w:type="spellStart"/>
      <w:r w:rsidRPr="000C4851">
        <w:rPr>
          <w:rFonts w:ascii="Times New Roman" w:hAnsi="Times New Roman"/>
          <w:sz w:val="28"/>
          <w:szCs w:val="28"/>
        </w:rPr>
        <w:t>ценофонда</w:t>
      </w:r>
      <w:proofErr w:type="spellEnd"/>
      <w:r w:rsidRPr="000C4851">
        <w:rPr>
          <w:rFonts w:ascii="Times New Roman" w:hAnsi="Times New Roman"/>
          <w:sz w:val="28"/>
          <w:szCs w:val="28"/>
        </w:rPr>
        <w:t xml:space="preserve"> (</w:t>
      </w:r>
      <w:r w:rsidR="007C603D" w:rsidRPr="000C4851">
        <w:rPr>
          <w:rFonts w:ascii="Times New Roman" w:hAnsi="Times New Roman"/>
          <w:sz w:val="28"/>
          <w:szCs w:val="28"/>
        </w:rPr>
        <w:t xml:space="preserve">представлены </w:t>
      </w:r>
      <w:r w:rsidR="005427F2" w:rsidRPr="000C4851">
        <w:rPr>
          <w:rFonts w:ascii="Times New Roman" w:hAnsi="Times New Roman"/>
          <w:sz w:val="28"/>
          <w:szCs w:val="28"/>
        </w:rPr>
        <w:t>типичны</w:t>
      </w:r>
      <w:r w:rsidR="007C603D" w:rsidRPr="000C4851">
        <w:rPr>
          <w:rFonts w:ascii="Times New Roman" w:hAnsi="Times New Roman"/>
          <w:sz w:val="28"/>
          <w:szCs w:val="28"/>
        </w:rPr>
        <w:t>е</w:t>
      </w:r>
      <w:r w:rsidR="005427F2" w:rsidRPr="000C4851">
        <w:rPr>
          <w:rFonts w:ascii="Times New Roman" w:hAnsi="Times New Roman"/>
          <w:sz w:val="28"/>
          <w:szCs w:val="28"/>
        </w:rPr>
        <w:t xml:space="preserve"> биоценоз</w:t>
      </w:r>
      <w:r w:rsidR="007C603D" w:rsidRPr="000C4851">
        <w:rPr>
          <w:rFonts w:ascii="Times New Roman" w:hAnsi="Times New Roman"/>
          <w:sz w:val="28"/>
          <w:szCs w:val="28"/>
        </w:rPr>
        <w:t>ы верховых,</w:t>
      </w:r>
      <w:r w:rsidR="005427F2" w:rsidRPr="000C4851">
        <w:rPr>
          <w:rFonts w:ascii="Times New Roman" w:hAnsi="Times New Roman"/>
          <w:sz w:val="28"/>
          <w:szCs w:val="28"/>
        </w:rPr>
        <w:t xml:space="preserve"> переходн</w:t>
      </w:r>
      <w:r w:rsidR="007C603D" w:rsidRPr="000C4851">
        <w:rPr>
          <w:rFonts w:ascii="Times New Roman" w:hAnsi="Times New Roman"/>
          <w:sz w:val="28"/>
          <w:szCs w:val="28"/>
        </w:rPr>
        <w:t>ых</w:t>
      </w:r>
      <w:r w:rsidR="005427F2" w:rsidRPr="000C4851">
        <w:rPr>
          <w:rFonts w:ascii="Times New Roman" w:hAnsi="Times New Roman"/>
          <w:sz w:val="28"/>
          <w:szCs w:val="28"/>
        </w:rPr>
        <w:t xml:space="preserve"> болот</w:t>
      </w:r>
      <w:r w:rsidRPr="000C4851">
        <w:rPr>
          <w:rFonts w:ascii="Times New Roman" w:hAnsi="Times New Roman"/>
          <w:sz w:val="28"/>
          <w:szCs w:val="28"/>
        </w:rPr>
        <w:t>);</w:t>
      </w:r>
      <w:r w:rsidR="007C603D" w:rsidRPr="000C4851">
        <w:rPr>
          <w:rFonts w:ascii="Times New Roman" w:hAnsi="Times New Roman"/>
          <w:sz w:val="28"/>
          <w:szCs w:val="28"/>
        </w:rPr>
        <w:t xml:space="preserve"> </w:t>
      </w:r>
    </w:p>
    <w:p w:rsidR="00EA4A78" w:rsidRPr="000C4851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 xml:space="preserve">2. Охрана генофонда (место </w:t>
      </w:r>
      <w:r w:rsidR="002E78E1" w:rsidRPr="000C4851">
        <w:rPr>
          <w:rFonts w:ascii="Times New Roman" w:hAnsi="Times New Roman"/>
          <w:sz w:val="28"/>
          <w:szCs w:val="28"/>
        </w:rPr>
        <w:t>обитания редких видов жив</w:t>
      </w:r>
      <w:r w:rsidR="00C662EF" w:rsidRPr="000C4851">
        <w:rPr>
          <w:rFonts w:ascii="Times New Roman" w:hAnsi="Times New Roman"/>
          <w:sz w:val="28"/>
          <w:szCs w:val="28"/>
        </w:rPr>
        <w:t>отных</w:t>
      </w:r>
      <w:r w:rsidRPr="000C4851">
        <w:rPr>
          <w:rFonts w:ascii="Times New Roman" w:hAnsi="Times New Roman"/>
          <w:sz w:val="28"/>
          <w:szCs w:val="28"/>
        </w:rPr>
        <w:t>);</w:t>
      </w:r>
    </w:p>
    <w:p w:rsidR="00EA4A78" w:rsidRPr="000C4851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Pr="000C4851">
        <w:rPr>
          <w:rFonts w:ascii="Times New Roman" w:hAnsi="Times New Roman"/>
          <w:sz w:val="28"/>
          <w:szCs w:val="28"/>
        </w:rPr>
        <w:t>Водоохранное</w:t>
      </w:r>
      <w:proofErr w:type="spellEnd"/>
      <w:r w:rsidR="005427F2" w:rsidRPr="000C4851">
        <w:rPr>
          <w:rFonts w:ascii="Times New Roman" w:hAnsi="Times New Roman"/>
          <w:sz w:val="28"/>
          <w:szCs w:val="28"/>
        </w:rPr>
        <w:t>;</w:t>
      </w:r>
    </w:p>
    <w:p w:rsidR="00EA4A78" w:rsidRPr="000C4851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4. Научное (ботаническое);</w:t>
      </w:r>
    </w:p>
    <w:p w:rsidR="00EA4A78" w:rsidRPr="000C4851" w:rsidRDefault="00EA4A78" w:rsidP="004D5ACD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 xml:space="preserve">5. </w:t>
      </w:r>
      <w:proofErr w:type="spellStart"/>
      <w:r w:rsidRPr="000C4851">
        <w:rPr>
          <w:rFonts w:ascii="Times New Roman" w:hAnsi="Times New Roman"/>
          <w:sz w:val="28"/>
          <w:szCs w:val="28"/>
        </w:rPr>
        <w:t>Ресурсоохранное</w:t>
      </w:r>
      <w:proofErr w:type="spellEnd"/>
      <w:r w:rsidRPr="000C4851">
        <w:rPr>
          <w:rFonts w:ascii="Times New Roman" w:hAnsi="Times New Roman"/>
          <w:sz w:val="28"/>
          <w:szCs w:val="28"/>
        </w:rPr>
        <w:t xml:space="preserve"> (</w:t>
      </w:r>
      <w:r w:rsidR="005427F2" w:rsidRPr="000C4851">
        <w:rPr>
          <w:rFonts w:ascii="Times New Roman" w:hAnsi="Times New Roman"/>
          <w:sz w:val="28"/>
          <w:szCs w:val="28"/>
        </w:rPr>
        <w:t>сохранение ягодников в хозяйственно освоенном густозаселенном районе</w:t>
      </w:r>
      <w:r w:rsidRPr="000C4851">
        <w:rPr>
          <w:rFonts w:ascii="Times New Roman" w:hAnsi="Times New Roman"/>
          <w:sz w:val="28"/>
          <w:szCs w:val="28"/>
        </w:rPr>
        <w:t>).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Перечень мер, необходимых для сохранения памятника природы: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На территории памятника природы запрещается:</w:t>
      </w:r>
    </w:p>
    <w:p w:rsidR="002E78E1" w:rsidRPr="000C4851" w:rsidRDefault="002E78E1" w:rsidP="000C4851">
      <w:pPr>
        <w:pStyle w:val="a5"/>
        <w:numPr>
          <w:ilvl w:val="0"/>
          <w:numId w:val="3"/>
        </w:numPr>
        <w:spacing w:after="0" w:line="360" w:lineRule="auto"/>
        <w:ind w:left="993" w:hanging="284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приватизация и продажа земель;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передача земель другим юридическим и физическим лицам с изменением установленного режима использования;</w:t>
      </w:r>
    </w:p>
    <w:p w:rsidR="00FA4E19" w:rsidRDefault="002E78E1" w:rsidP="00C1430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FA4E19">
        <w:rPr>
          <w:rFonts w:ascii="Times New Roman" w:hAnsi="Times New Roman"/>
          <w:sz w:val="28"/>
          <w:szCs w:val="28"/>
          <w:lang w:eastAsia="ru-RU"/>
        </w:rPr>
        <w:t>строительство зданий, строений, сооруже</w:t>
      </w:r>
      <w:r w:rsidR="00FA4E19">
        <w:rPr>
          <w:rFonts w:ascii="Times New Roman" w:hAnsi="Times New Roman"/>
          <w:sz w:val="28"/>
          <w:szCs w:val="28"/>
          <w:lang w:eastAsia="ru-RU"/>
        </w:rPr>
        <w:t>ний;</w:t>
      </w:r>
      <w:r w:rsidRPr="00FA4E19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C1430B" w:rsidRDefault="00D4688B" w:rsidP="00C1430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1430B">
        <w:rPr>
          <w:rFonts w:ascii="Times New Roman" w:hAnsi="Times New Roman"/>
          <w:sz w:val="28"/>
          <w:szCs w:val="28"/>
          <w:lang w:eastAsia="ru-RU"/>
        </w:rPr>
        <w:t>строительство (проклады</w:t>
      </w:r>
      <w:r w:rsidR="00FA4E19" w:rsidRPr="00C1430B">
        <w:rPr>
          <w:rFonts w:ascii="Times New Roman" w:hAnsi="Times New Roman"/>
          <w:sz w:val="28"/>
          <w:szCs w:val="28"/>
          <w:lang w:eastAsia="ru-RU"/>
        </w:rPr>
        <w:t>вание) линейных объектов;</w:t>
      </w:r>
    </w:p>
    <w:p w:rsidR="00FA4E19" w:rsidRPr="00C1430B" w:rsidRDefault="00FA4E19" w:rsidP="00C1430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1430B">
        <w:rPr>
          <w:rFonts w:ascii="Times New Roman" w:hAnsi="Times New Roman"/>
          <w:sz w:val="28"/>
          <w:szCs w:val="28"/>
          <w:lang w:eastAsia="ru-RU"/>
        </w:rPr>
        <w:t>геологоразведочные работы и добыча полезных ископаемых;</w:t>
      </w:r>
    </w:p>
    <w:p w:rsidR="002E78E1" w:rsidRDefault="00C1430B" w:rsidP="00C1430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E067D">
        <w:rPr>
          <w:rFonts w:ascii="Times New Roman" w:hAnsi="Times New Roman"/>
          <w:sz w:val="28"/>
          <w:szCs w:val="28"/>
          <w:lang w:eastAsia="ru-RU"/>
        </w:rPr>
        <w:t xml:space="preserve">все виды рубок лесных насаждений, за исключением лесохозяйственных мероприятий, направленных на ликвидацию последствий стихийных бедствий и чрезвычайных ситуаций, проводимых в зимнее время года со снежным покровом, по согласованию с уполномоченным органом исполнительной власти Нижегородской области в области организации, охраны и использования особо охраняемых природных территорий, а также расчистки существующих противопожарных дорог без увеличения их ширины в период с </w:t>
      </w:r>
      <w:r>
        <w:rPr>
          <w:rFonts w:ascii="Times New Roman" w:hAnsi="Times New Roman"/>
          <w:sz w:val="28"/>
          <w:szCs w:val="28"/>
          <w:lang w:eastAsia="ru-RU"/>
        </w:rPr>
        <w:t xml:space="preserve">20 июля </w:t>
      </w:r>
      <w:r w:rsidRPr="00AE067D">
        <w:rPr>
          <w:rFonts w:ascii="Times New Roman" w:hAnsi="Times New Roman"/>
          <w:sz w:val="28"/>
          <w:szCs w:val="28"/>
          <w:lang w:eastAsia="ru-RU"/>
        </w:rPr>
        <w:t>по 1 апреля;</w:t>
      </w:r>
    </w:p>
    <w:p w:rsidR="00C1430B" w:rsidRPr="00AE067D" w:rsidRDefault="00C1430B" w:rsidP="00C1430B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AE067D">
        <w:rPr>
          <w:rFonts w:ascii="Times New Roman" w:hAnsi="Times New Roman"/>
          <w:sz w:val="28"/>
          <w:szCs w:val="28"/>
          <w:lang w:eastAsia="ru-RU"/>
        </w:rPr>
        <w:t>подсочка лесных насаждений;</w:t>
      </w:r>
    </w:p>
    <w:p w:rsidR="002A5713" w:rsidRDefault="002A5713" w:rsidP="002A5713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63D1">
        <w:rPr>
          <w:rFonts w:ascii="Times New Roman" w:hAnsi="Times New Roman"/>
          <w:sz w:val="28"/>
          <w:szCs w:val="28"/>
          <w:lang w:eastAsia="ru-RU"/>
        </w:rPr>
        <w:lastRenderedPageBreak/>
        <w:t>уничтожение и повреждение болотной, прибрежно-водной и водной растительности, мохового покрова, сплавин;</w:t>
      </w:r>
    </w:p>
    <w:p w:rsidR="002A5713" w:rsidRPr="000C4851" w:rsidRDefault="002A5713" w:rsidP="002A5713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все виды мелиоративных работ, осушение болот, любые другие действия, приводящие к уничтожению, изменению водных объектов и их частей, а также к изменению гидрологического режима;</w:t>
      </w:r>
    </w:p>
    <w:p w:rsidR="002A5713" w:rsidRPr="004563D1" w:rsidRDefault="002A5713" w:rsidP="002A5713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63D1">
        <w:rPr>
          <w:rFonts w:ascii="Times New Roman" w:hAnsi="Times New Roman"/>
          <w:sz w:val="28"/>
          <w:szCs w:val="28"/>
          <w:lang w:eastAsia="ru-RU"/>
        </w:rPr>
        <w:t>забор воды и сброс сточных вод;</w:t>
      </w:r>
    </w:p>
    <w:p w:rsidR="00177794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 xml:space="preserve">сбор и заготовка </w:t>
      </w:r>
      <w:proofErr w:type="spellStart"/>
      <w:r w:rsidRPr="000C4851">
        <w:rPr>
          <w:rFonts w:ascii="Times New Roman" w:hAnsi="Times New Roman"/>
          <w:sz w:val="28"/>
          <w:szCs w:val="28"/>
          <w:lang w:eastAsia="ru-RU"/>
        </w:rPr>
        <w:t>недревесных</w:t>
      </w:r>
      <w:proofErr w:type="spellEnd"/>
      <w:r w:rsidRPr="000C4851">
        <w:rPr>
          <w:rFonts w:ascii="Times New Roman" w:hAnsi="Times New Roman"/>
          <w:sz w:val="28"/>
          <w:szCs w:val="28"/>
          <w:lang w:eastAsia="ru-RU"/>
        </w:rPr>
        <w:t xml:space="preserve"> ресурсов (береста, кора деревьев и кустарников, ветки, мох, подстилка, камыш, тростник и т.п.), 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сбор лекарственных и декоративных растений;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 xml:space="preserve">проезд и стоянка транспортных средств вне дорог, за исключением </w:t>
      </w:r>
      <w:proofErr w:type="spellStart"/>
      <w:r w:rsidRPr="000C4851">
        <w:rPr>
          <w:rFonts w:ascii="Times New Roman" w:hAnsi="Times New Roman"/>
          <w:sz w:val="28"/>
          <w:szCs w:val="28"/>
          <w:lang w:eastAsia="ru-RU"/>
        </w:rPr>
        <w:t>спецавтотранспорта</w:t>
      </w:r>
      <w:proofErr w:type="spellEnd"/>
      <w:r w:rsidRPr="000C4851">
        <w:rPr>
          <w:rFonts w:ascii="Times New Roman" w:hAnsi="Times New Roman"/>
          <w:sz w:val="28"/>
          <w:szCs w:val="28"/>
          <w:lang w:eastAsia="ru-RU"/>
        </w:rPr>
        <w:t xml:space="preserve"> и транспорта при необходимости его использования для пожаротушения, предотвращения и ликвидации чрезвычайных ситуаций и спасения жизни людей; 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размещение объектов хранения, захоронения отходов, загрязнение и замусоривание территории;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применение ядохимикатов, химических средств защиты растений и стимуляторов роста;</w:t>
      </w:r>
    </w:p>
    <w:p w:rsidR="002E78E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устройство привалов, бивуаков, туристических стоянок и лагерей;</w:t>
      </w:r>
    </w:p>
    <w:p w:rsidR="00936449" w:rsidRPr="000C4851" w:rsidRDefault="00936449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мойка машин;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разведение костров и поджигание травы;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весенн</w:t>
      </w:r>
      <w:r w:rsidR="00177794">
        <w:rPr>
          <w:rFonts w:ascii="Times New Roman" w:hAnsi="Times New Roman"/>
          <w:sz w:val="28"/>
          <w:szCs w:val="28"/>
          <w:lang w:eastAsia="ru-RU"/>
        </w:rPr>
        <w:t>яя охота</w:t>
      </w:r>
      <w:r w:rsidRPr="000C4851">
        <w:rPr>
          <w:rFonts w:ascii="Times New Roman" w:hAnsi="Times New Roman"/>
          <w:sz w:val="28"/>
          <w:szCs w:val="28"/>
          <w:lang w:eastAsia="ru-RU"/>
        </w:rPr>
        <w:t>;</w:t>
      </w:r>
    </w:p>
    <w:p w:rsidR="002E78E1" w:rsidRPr="001C41DF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 xml:space="preserve">любые иные виды хозяйственной и иной деятельности, препятствующие сохранению или восстановлению объектов охраны, </w:t>
      </w:r>
      <w:r w:rsidRPr="001C41DF">
        <w:rPr>
          <w:rFonts w:ascii="Times New Roman" w:hAnsi="Times New Roman"/>
          <w:sz w:val="28"/>
          <w:szCs w:val="28"/>
          <w:lang w:eastAsia="ru-RU"/>
        </w:rPr>
        <w:t>влекущ</w:t>
      </w:r>
      <w:r w:rsidR="002A5713">
        <w:rPr>
          <w:rFonts w:ascii="Times New Roman" w:hAnsi="Times New Roman"/>
          <w:sz w:val="28"/>
          <w:szCs w:val="28"/>
          <w:lang w:eastAsia="ru-RU"/>
        </w:rPr>
        <w:t>ие</w:t>
      </w:r>
      <w:r w:rsidRPr="001C41DF">
        <w:rPr>
          <w:rFonts w:ascii="Times New Roman" w:hAnsi="Times New Roman"/>
          <w:sz w:val="28"/>
          <w:szCs w:val="28"/>
          <w:lang w:eastAsia="ru-RU"/>
        </w:rPr>
        <w:t xml:space="preserve"> за собой нарушение сохранности памятника природы.</w:t>
      </w:r>
    </w:p>
    <w:p w:rsidR="002E78E1" w:rsidRPr="001C41DF" w:rsidRDefault="002E78E1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C41DF">
        <w:rPr>
          <w:rFonts w:ascii="Times New Roman" w:hAnsi="Times New Roman"/>
          <w:sz w:val="28"/>
          <w:szCs w:val="28"/>
        </w:rPr>
        <w:t>На территории памятника природы разрешается:</w:t>
      </w:r>
    </w:p>
    <w:p w:rsidR="002A5713" w:rsidRPr="002A5713" w:rsidRDefault="002A5713" w:rsidP="002A5713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A5713">
        <w:rPr>
          <w:rFonts w:ascii="Times New Roman" w:hAnsi="Times New Roman"/>
          <w:sz w:val="28"/>
          <w:szCs w:val="28"/>
          <w:lang w:eastAsia="ru-RU"/>
        </w:rPr>
        <w:t xml:space="preserve">лесохозяйственные мероприятия, направленные на ликвидацию последствий стихийных бедствий и чрезвычайных ситуаций, проводимые в зимнее время года со снежным покровом, по согласованию с уполномоченным органом исполнительной власти Нижегородской области в </w:t>
      </w:r>
      <w:r w:rsidRPr="002A5713">
        <w:rPr>
          <w:rFonts w:ascii="Times New Roman" w:hAnsi="Times New Roman"/>
          <w:sz w:val="28"/>
          <w:szCs w:val="28"/>
          <w:lang w:eastAsia="ru-RU"/>
        </w:rPr>
        <w:lastRenderedPageBreak/>
        <w:t>области организации, охраны и использования особо охраняемых природных территорий;</w:t>
      </w:r>
    </w:p>
    <w:p w:rsidR="002A5713" w:rsidRPr="002A5713" w:rsidRDefault="002A5713" w:rsidP="002A5713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A5713">
        <w:rPr>
          <w:rFonts w:ascii="Times New Roman" w:hAnsi="Times New Roman"/>
          <w:sz w:val="28"/>
          <w:szCs w:val="28"/>
          <w:lang w:eastAsia="ru-RU"/>
        </w:rPr>
        <w:t>расчистка существующих противопожарных дорог без увеличения их ширины, проводимая в период с 20 июля по 1 апреля;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 xml:space="preserve">охота в </w:t>
      </w:r>
      <w:r w:rsidR="00DB0E71">
        <w:rPr>
          <w:rFonts w:ascii="Times New Roman" w:hAnsi="Times New Roman"/>
          <w:sz w:val="28"/>
          <w:szCs w:val="28"/>
          <w:lang w:eastAsia="ru-RU"/>
        </w:rPr>
        <w:t>летне-</w:t>
      </w:r>
      <w:r w:rsidRPr="000C4851">
        <w:rPr>
          <w:rFonts w:ascii="Times New Roman" w:hAnsi="Times New Roman"/>
          <w:sz w:val="28"/>
          <w:szCs w:val="28"/>
          <w:lang w:eastAsia="ru-RU"/>
        </w:rPr>
        <w:t>осенне-зимний период;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сбор грибов и ягод гражданами для собственных нужд;</w:t>
      </w:r>
    </w:p>
    <w:p w:rsidR="002E78E1" w:rsidRPr="000C4851" w:rsidRDefault="002E78E1" w:rsidP="000C4851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0C4851">
        <w:rPr>
          <w:rFonts w:ascii="Times New Roman" w:hAnsi="Times New Roman"/>
          <w:sz w:val="28"/>
          <w:szCs w:val="28"/>
          <w:lang w:eastAsia="ru-RU"/>
        </w:rPr>
        <w:t>научные исследования.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Виды разрешенного использования земельных участков, расположенных в границах памятника природы, в соответствии с Классификатором видов разрешенного использования земельных участков, утвержденным приказом Федеральной службы государственной регистрации, кадастра и картографии от 10.11.2020 года № П/0412.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Основные виды разрешенного использования земельных участков: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–</w:t>
      </w:r>
      <w:r w:rsidRPr="000C4851">
        <w:rPr>
          <w:rFonts w:ascii="Times New Roman" w:hAnsi="Times New Roman"/>
          <w:sz w:val="28"/>
          <w:szCs w:val="28"/>
        </w:rPr>
        <w:tab/>
        <w:t>деятельность по особой охране и изучению природы (код 9.0);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–</w:t>
      </w:r>
      <w:r w:rsidRPr="000C4851">
        <w:rPr>
          <w:rFonts w:ascii="Times New Roman" w:hAnsi="Times New Roman"/>
          <w:sz w:val="28"/>
          <w:szCs w:val="28"/>
        </w:rPr>
        <w:tab/>
        <w:t>охрана природных территорий (код 9.1).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Вспомогательные виды разрешенного использования земельных участков: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–</w:t>
      </w:r>
      <w:r w:rsidRPr="000C4851">
        <w:rPr>
          <w:rFonts w:ascii="Times New Roman" w:hAnsi="Times New Roman"/>
          <w:sz w:val="28"/>
          <w:szCs w:val="28"/>
        </w:rPr>
        <w:tab/>
      </w:r>
      <w:r w:rsidR="0086525E" w:rsidRPr="000C4851">
        <w:rPr>
          <w:rFonts w:ascii="Times New Roman" w:hAnsi="Times New Roman"/>
          <w:sz w:val="28"/>
          <w:szCs w:val="28"/>
        </w:rPr>
        <w:t>деятельность в сфере охотничьего хозяйства (код 5.3).</w:t>
      </w:r>
    </w:p>
    <w:p w:rsidR="005427F2" w:rsidRPr="000C4851" w:rsidRDefault="005427F2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sz w:val="28"/>
          <w:szCs w:val="28"/>
        </w:rPr>
        <w:t>Виды разрешенного использования действуют с учетом режим</w:t>
      </w:r>
      <w:r w:rsidR="00810B0E" w:rsidRPr="000C4851">
        <w:rPr>
          <w:rFonts w:ascii="Times New Roman" w:hAnsi="Times New Roman"/>
          <w:sz w:val="28"/>
          <w:szCs w:val="28"/>
        </w:rPr>
        <w:t>а</w:t>
      </w:r>
      <w:r w:rsidRPr="000C4851">
        <w:rPr>
          <w:rFonts w:ascii="Times New Roman" w:hAnsi="Times New Roman"/>
          <w:sz w:val="28"/>
          <w:szCs w:val="28"/>
        </w:rPr>
        <w:t xml:space="preserve"> охраны особо охраняемой природной территории.</w:t>
      </w:r>
    </w:p>
    <w:p w:rsidR="0086525E" w:rsidRPr="000C4851" w:rsidRDefault="0086525E" w:rsidP="0086525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bCs/>
          <w:sz w:val="28"/>
          <w:szCs w:val="28"/>
        </w:rPr>
        <w:t>Охрану, защиту и воспроизводство лесов в границах памятника природы в рамках полномочий в области лесных отношений, переданных Российской Федерацией органам государственной власти субъектов Российской Федерации, осуществляет</w:t>
      </w:r>
      <w:r w:rsidRPr="000C4851">
        <w:rPr>
          <w:rFonts w:ascii="Times New Roman" w:hAnsi="Times New Roman"/>
          <w:b/>
          <w:sz w:val="28"/>
          <w:szCs w:val="28"/>
        </w:rPr>
        <w:t xml:space="preserve"> </w:t>
      </w:r>
      <w:r w:rsidRPr="000C4851">
        <w:rPr>
          <w:rFonts w:ascii="Times New Roman" w:hAnsi="Times New Roman"/>
          <w:sz w:val="28"/>
          <w:szCs w:val="28"/>
        </w:rPr>
        <w:t>министерство лесного хозяйства и охраны объектов животного мира Нижегородской области, расположенное по адресу: 603134, г.</w:t>
      </w:r>
      <w:r w:rsidR="002A5713">
        <w:rPr>
          <w:rFonts w:ascii="Times New Roman" w:hAnsi="Times New Roman"/>
          <w:sz w:val="28"/>
          <w:szCs w:val="28"/>
        </w:rPr>
        <w:t> </w:t>
      </w:r>
      <w:r w:rsidRPr="000C4851">
        <w:rPr>
          <w:rFonts w:ascii="Times New Roman" w:hAnsi="Times New Roman"/>
          <w:sz w:val="28"/>
          <w:szCs w:val="28"/>
        </w:rPr>
        <w:t>Нижний Новгород, ул. Костина, д. 2, тел. (831) 433-69-85 (Семеновское районное лесничество, адрес: 606651, Нижегородская обл., г. Семеново, ул.</w:t>
      </w:r>
      <w:r w:rsidR="002A5713">
        <w:rPr>
          <w:rFonts w:ascii="Times New Roman" w:hAnsi="Times New Roman"/>
          <w:sz w:val="28"/>
          <w:szCs w:val="28"/>
        </w:rPr>
        <w:t> </w:t>
      </w:r>
      <w:r w:rsidRPr="000C4851">
        <w:rPr>
          <w:rFonts w:ascii="Times New Roman" w:hAnsi="Times New Roman"/>
          <w:sz w:val="28"/>
          <w:szCs w:val="28"/>
        </w:rPr>
        <w:t>Садовая, д. 2).</w:t>
      </w:r>
    </w:p>
    <w:p w:rsidR="00EA4A78" w:rsidRPr="000C4851" w:rsidRDefault="00EA4A78" w:rsidP="004D5ACD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C4851">
        <w:rPr>
          <w:rFonts w:ascii="Times New Roman" w:hAnsi="Times New Roman"/>
          <w:kern w:val="28"/>
          <w:sz w:val="28"/>
          <w:szCs w:val="28"/>
        </w:rPr>
        <w:t xml:space="preserve">Региональный государственный контроль (надзор) в области охраны и использования особо охраняемых природных территорий в отношении </w:t>
      </w:r>
      <w:r w:rsidRPr="000C4851">
        <w:rPr>
          <w:rFonts w:ascii="Times New Roman" w:hAnsi="Times New Roman"/>
          <w:sz w:val="28"/>
          <w:szCs w:val="28"/>
        </w:rPr>
        <w:lastRenderedPageBreak/>
        <w:t>памятника природы</w:t>
      </w:r>
      <w:r w:rsidRPr="000C4851">
        <w:rPr>
          <w:rFonts w:ascii="Times New Roman" w:hAnsi="Times New Roman"/>
          <w:b/>
          <w:sz w:val="28"/>
          <w:szCs w:val="28"/>
        </w:rPr>
        <w:t xml:space="preserve"> </w:t>
      </w:r>
      <w:r w:rsidRPr="000C4851">
        <w:rPr>
          <w:rFonts w:ascii="Times New Roman" w:hAnsi="Times New Roman"/>
          <w:sz w:val="28"/>
          <w:szCs w:val="28"/>
        </w:rPr>
        <w:t>осуществляет</w:t>
      </w:r>
      <w:r w:rsidRPr="000C4851">
        <w:rPr>
          <w:rFonts w:ascii="Times New Roman" w:hAnsi="Times New Roman"/>
          <w:b/>
          <w:sz w:val="28"/>
          <w:szCs w:val="28"/>
        </w:rPr>
        <w:t xml:space="preserve"> </w:t>
      </w:r>
      <w:r w:rsidRPr="000C4851">
        <w:rPr>
          <w:rFonts w:ascii="Times New Roman" w:hAnsi="Times New Roman"/>
          <w:sz w:val="28"/>
          <w:szCs w:val="28"/>
        </w:rPr>
        <w:t xml:space="preserve">государственное бюджетное учреждение Нижегородской области «Экология региона» (адрес: 603109, г. Нижний Новгород, ул. Ильинская, </w:t>
      </w:r>
      <w:r w:rsidR="002A5713">
        <w:rPr>
          <w:rFonts w:ascii="Times New Roman" w:hAnsi="Times New Roman"/>
          <w:sz w:val="28"/>
          <w:szCs w:val="28"/>
        </w:rPr>
        <w:t xml:space="preserve">д. </w:t>
      </w:r>
      <w:r w:rsidRPr="000C4851">
        <w:rPr>
          <w:rFonts w:ascii="Times New Roman" w:hAnsi="Times New Roman"/>
          <w:sz w:val="28"/>
          <w:szCs w:val="28"/>
        </w:rPr>
        <w:t>51, тел. (831) 433-94-10).</w:t>
      </w:r>
    </w:p>
    <w:p w:rsidR="009438BB" w:rsidRPr="000C4851" w:rsidRDefault="009438BB" w:rsidP="004D5ACD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0C4851">
        <w:rPr>
          <w:rFonts w:ascii="Times New Roman" w:hAnsi="Times New Roman"/>
          <w:kern w:val="28"/>
          <w:sz w:val="28"/>
          <w:szCs w:val="28"/>
        </w:rPr>
        <w:t>Паспорт составлен государственным бюджетным учреждением Нижегородской области «Экология региона».</w:t>
      </w:r>
    </w:p>
    <w:p w:rsidR="009438BB" w:rsidRDefault="009438BB" w:rsidP="004D5ACD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0C4851">
        <w:rPr>
          <w:rFonts w:ascii="Times New Roman" w:hAnsi="Times New Roman"/>
          <w:kern w:val="28"/>
          <w:sz w:val="28"/>
          <w:szCs w:val="28"/>
        </w:rPr>
        <w:t>Приложения:</w:t>
      </w:r>
    </w:p>
    <w:p w:rsidR="009F08CC" w:rsidRPr="00E84139" w:rsidRDefault="009F08CC" w:rsidP="009F08CC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t xml:space="preserve">1. </w:t>
      </w:r>
      <w:r w:rsidRPr="00E84139">
        <w:rPr>
          <w:rFonts w:ascii="Times New Roman" w:hAnsi="Times New Roman"/>
          <w:kern w:val="28"/>
          <w:sz w:val="28"/>
          <w:szCs w:val="28"/>
        </w:rPr>
        <w:t>Перечень лесных выделов</w:t>
      </w:r>
      <w:r w:rsidR="004D4071">
        <w:rPr>
          <w:rFonts w:ascii="Times New Roman" w:hAnsi="Times New Roman"/>
          <w:kern w:val="28"/>
          <w:sz w:val="28"/>
          <w:szCs w:val="28"/>
        </w:rPr>
        <w:t xml:space="preserve"> и лесотаксационных выделов</w:t>
      </w:r>
      <w:r w:rsidRPr="00E84139">
        <w:rPr>
          <w:rFonts w:ascii="Times New Roman" w:hAnsi="Times New Roman"/>
          <w:kern w:val="28"/>
          <w:sz w:val="28"/>
          <w:szCs w:val="28"/>
        </w:rPr>
        <w:t>, входящих в состав памятника природы</w:t>
      </w:r>
      <w:r w:rsidR="004D4071">
        <w:rPr>
          <w:rFonts w:ascii="Times New Roman" w:hAnsi="Times New Roman"/>
          <w:kern w:val="28"/>
          <w:sz w:val="28"/>
          <w:szCs w:val="28"/>
        </w:rPr>
        <w:t xml:space="preserve"> </w:t>
      </w:r>
      <w:r w:rsidR="004D4071" w:rsidRPr="00E84139">
        <w:rPr>
          <w:rFonts w:ascii="Times New Roman" w:hAnsi="Times New Roman"/>
          <w:kern w:val="28"/>
          <w:sz w:val="28"/>
          <w:szCs w:val="28"/>
        </w:rPr>
        <w:t>памятника природы регионального значения «Болото Межевое»</w:t>
      </w:r>
      <w:r w:rsidRPr="00E84139">
        <w:rPr>
          <w:rFonts w:ascii="Times New Roman" w:hAnsi="Times New Roman"/>
          <w:kern w:val="28"/>
          <w:sz w:val="28"/>
          <w:szCs w:val="28"/>
        </w:rPr>
        <w:t>.</w:t>
      </w:r>
    </w:p>
    <w:p w:rsidR="009438BB" w:rsidRPr="00D731C5" w:rsidRDefault="009438BB" w:rsidP="009F08CC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4139">
        <w:rPr>
          <w:rFonts w:ascii="Times New Roman" w:hAnsi="Times New Roman"/>
          <w:kern w:val="28"/>
          <w:sz w:val="28"/>
          <w:szCs w:val="28"/>
        </w:rPr>
        <w:t xml:space="preserve">Схема </w:t>
      </w:r>
      <w:r w:rsidRPr="00D731C5">
        <w:rPr>
          <w:rFonts w:ascii="Times New Roman" w:hAnsi="Times New Roman"/>
          <w:kern w:val="28"/>
          <w:sz w:val="28"/>
          <w:szCs w:val="28"/>
        </w:rPr>
        <w:t>границ</w:t>
      </w:r>
      <w:r w:rsidR="00F359AD" w:rsidRPr="00D731C5">
        <w:rPr>
          <w:rFonts w:ascii="Times New Roman" w:hAnsi="Times New Roman"/>
          <w:kern w:val="28"/>
          <w:sz w:val="28"/>
          <w:szCs w:val="28"/>
        </w:rPr>
        <w:t>ы</w:t>
      </w:r>
      <w:r w:rsidRPr="00D731C5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5427F2" w:rsidRPr="00D731C5">
        <w:rPr>
          <w:rFonts w:ascii="Times New Roman" w:hAnsi="Times New Roman"/>
          <w:kern w:val="28"/>
          <w:sz w:val="28"/>
          <w:szCs w:val="28"/>
        </w:rPr>
        <w:t xml:space="preserve">Болото </w:t>
      </w:r>
      <w:r w:rsidR="00C41A57" w:rsidRPr="00D731C5">
        <w:rPr>
          <w:rFonts w:ascii="Times New Roman" w:hAnsi="Times New Roman"/>
          <w:kern w:val="28"/>
          <w:sz w:val="28"/>
          <w:szCs w:val="28"/>
        </w:rPr>
        <w:t>Межевое</w:t>
      </w:r>
      <w:r w:rsidRPr="00D731C5">
        <w:rPr>
          <w:rFonts w:ascii="Times New Roman" w:hAnsi="Times New Roman"/>
          <w:kern w:val="28"/>
          <w:sz w:val="28"/>
          <w:szCs w:val="28"/>
        </w:rPr>
        <w:t>». Масштаб 1:</w:t>
      </w:r>
      <w:r w:rsidR="00EC6E22" w:rsidRPr="00D731C5">
        <w:rPr>
          <w:rFonts w:ascii="Times New Roman" w:hAnsi="Times New Roman"/>
          <w:kern w:val="28"/>
          <w:sz w:val="28"/>
          <w:szCs w:val="28"/>
        </w:rPr>
        <w:t>5</w:t>
      </w:r>
      <w:r w:rsidR="001C41DF" w:rsidRPr="00D731C5">
        <w:rPr>
          <w:rFonts w:ascii="Times New Roman" w:hAnsi="Times New Roman"/>
          <w:kern w:val="28"/>
          <w:sz w:val="28"/>
          <w:szCs w:val="28"/>
        </w:rPr>
        <w:t>0</w:t>
      </w:r>
      <w:r w:rsidRPr="00D731C5">
        <w:rPr>
          <w:rFonts w:ascii="Times New Roman" w:hAnsi="Times New Roman"/>
          <w:kern w:val="28"/>
          <w:sz w:val="28"/>
          <w:szCs w:val="28"/>
        </w:rPr>
        <w:t>000.</w:t>
      </w:r>
      <w:r w:rsidR="004D4071" w:rsidRPr="00D731C5">
        <w:rPr>
          <w:rFonts w:ascii="Times New Roman" w:hAnsi="Times New Roman"/>
          <w:kern w:val="28"/>
          <w:sz w:val="28"/>
          <w:szCs w:val="28"/>
        </w:rPr>
        <w:t xml:space="preserve"> </w:t>
      </w:r>
    </w:p>
    <w:p w:rsidR="009438BB" w:rsidRPr="00D731C5" w:rsidRDefault="009438BB" w:rsidP="001C41DF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kern w:val="28"/>
          <w:sz w:val="28"/>
          <w:szCs w:val="28"/>
        </w:rPr>
      </w:pPr>
      <w:r w:rsidRPr="00D731C5">
        <w:rPr>
          <w:rFonts w:ascii="Times New Roman" w:hAnsi="Times New Roman"/>
          <w:kern w:val="28"/>
          <w:sz w:val="28"/>
          <w:szCs w:val="28"/>
        </w:rPr>
        <w:t>Схема границ</w:t>
      </w:r>
      <w:r w:rsidR="00F359AD" w:rsidRPr="00D731C5">
        <w:rPr>
          <w:rFonts w:ascii="Times New Roman" w:hAnsi="Times New Roman"/>
          <w:kern w:val="28"/>
          <w:sz w:val="28"/>
          <w:szCs w:val="28"/>
        </w:rPr>
        <w:t>ы</w:t>
      </w:r>
      <w:r w:rsidRPr="00D731C5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803A09" w:rsidRPr="00D731C5">
        <w:rPr>
          <w:rFonts w:ascii="Times New Roman" w:hAnsi="Times New Roman"/>
          <w:kern w:val="28"/>
          <w:sz w:val="28"/>
          <w:szCs w:val="28"/>
        </w:rPr>
        <w:t xml:space="preserve">Болото </w:t>
      </w:r>
      <w:r w:rsidR="00C41A57" w:rsidRPr="00D731C5">
        <w:rPr>
          <w:rFonts w:ascii="Times New Roman" w:hAnsi="Times New Roman"/>
          <w:kern w:val="28"/>
          <w:sz w:val="28"/>
          <w:szCs w:val="28"/>
        </w:rPr>
        <w:t>Межевое</w:t>
      </w:r>
      <w:r w:rsidR="009A1951" w:rsidRPr="00D731C5">
        <w:rPr>
          <w:rFonts w:ascii="Times New Roman" w:hAnsi="Times New Roman"/>
          <w:kern w:val="28"/>
          <w:sz w:val="28"/>
          <w:szCs w:val="28"/>
        </w:rPr>
        <w:t>» с учетом квартальной сети Семеновского районного лесничества Красно-</w:t>
      </w:r>
      <w:proofErr w:type="spellStart"/>
      <w:r w:rsidR="009A1951" w:rsidRPr="00D731C5">
        <w:rPr>
          <w:rFonts w:ascii="Times New Roman" w:hAnsi="Times New Roman"/>
          <w:kern w:val="28"/>
          <w:sz w:val="28"/>
          <w:szCs w:val="28"/>
        </w:rPr>
        <w:t>Усадского</w:t>
      </w:r>
      <w:proofErr w:type="spellEnd"/>
      <w:r w:rsidR="009A1951" w:rsidRPr="00D731C5">
        <w:rPr>
          <w:rFonts w:ascii="Times New Roman" w:hAnsi="Times New Roman"/>
          <w:kern w:val="28"/>
          <w:sz w:val="28"/>
          <w:szCs w:val="28"/>
        </w:rPr>
        <w:t xml:space="preserve"> участкового лесничества </w:t>
      </w:r>
      <w:r w:rsidRPr="00D731C5">
        <w:rPr>
          <w:rFonts w:ascii="Times New Roman" w:hAnsi="Times New Roman"/>
          <w:kern w:val="28"/>
          <w:sz w:val="28"/>
          <w:szCs w:val="28"/>
        </w:rPr>
        <w:t xml:space="preserve"> Масштаб 1:</w:t>
      </w:r>
      <w:r w:rsidR="001C41DF" w:rsidRPr="00D731C5">
        <w:rPr>
          <w:rFonts w:ascii="Times New Roman" w:hAnsi="Times New Roman"/>
          <w:kern w:val="28"/>
          <w:sz w:val="28"/>
          <w:szCs w:val="28"/>
        </w:rPr>
        <w:t>20</w:t>
      </w:r>
      <w:r w:rsidRPr="00D731C5">
        <w:rPr>
          <w:rFonts w:ascii="Times New Roman" w:hAnsi="Times New Roman"/>
          <w:kern w:val="28"/>
          <w:sz w:val="28"/>
          <w:szCs w:val="28"/>
        </w:rPr>
        <w:t>000.</w:t>
      </w:r>
      <w:r w:rsidR="004D4071" w:rsidRPr="00D731C5">
        <w:rPr>
          <w:rFonts w:ascii="Times New Roman" w:hAnsi="Times New Roman"/>
          <w:kern w:val="28"/>
          <w:sz w:val="28"/>
          <w:szCs w:val="28"/>
        </w:rPr>
        <w:t xml:space="preserve"> </w:t>
      </w:r>
    </w:p>
    <w:p w:rsidR="001C41DF" w:rsidRPr="00D731C5" w:rsidRDefault="00C35303" w:rsidP="009F08CC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kern w:val="28"/>
          <w:sz w:val="28"/>
          <w:szCs w:val="24"/>
        </w:rPr>
      </w:pPr>
      <w:r w:rsidRPr="00D731C5">
        <w:rPr>
          <w:rFonts w:ascii="Times New Roman" w:hAnsi="Times New Roman"/>
          <w:kern w:val="28"/>
          <w:sz w:val="28"/>
          <w:szCs w:val="28"/>
        </w:rPr>
        <w:t>Схема границы памятника п</w:t>
      </w:r>
      <w:r w:rsidR="00D731C5">
        <w:rPr>
          <w:rFonts w:ascii="Times New Roman" w:hAnsi="Times New Roman"/>
          <w:kern w:val="28"/>
          <w:sz w:val="28"/>
          <w:szCs w:val="28"/>
        </w:rPr>
        <w:t xml:space="preserve">рироды регионального значения </w:t>
      </w:r>
      <w:r w:rsidRPr="00D731C5">
        <w:rPr>
          <w:rFonts w:ascii="Times New Roman" w:hAnsi="Times New Roman"/>
          <w:kern w:val="28"/>
          <w:sz w:val="28"/>
          <w:szCs w:val="28"/>
        </w:rPr>
        <w:t>«Болото Межевое» с указанием характерных точек</w:t>
      </w:r>
      <w:r w:rsidR="00D731C5" w:rsidRPr="00D731C5">
        <w:rPr>
          <w:rFonts w:ascii="Times New Roman" w:hAnsi="Times New Roman"/>
          <w:kern w:val="28"/>
          <w:sz w:val="28"/>
          <w:szCs w:val="28"/>
        </w:rPr>
        <w:t>. Масштаб 1:1</w:t>
      </w:r>
      <w:r w:rsidR="001C41DF" w:rsidRPr="00D731C5">
        <w:rPr>
          <w:rFonts w:ascii="Times New Roman" w:hAnsi="Times New Roman"/>
          <w:kern w:val="28"/>
          <w:sz w:val="28"/>
          <w:szCs w:val="28"/>
        </w:rPr>
        <w:t>0000.</w:t>
      </w:r>
      <w:r w:rsidR="004D4071" w:rsidRPr="00D731C5">
        <w:rPr>
          <w:rFonts w:ascii="Times New Roman" w:hAnsi="Times New Roman"/>
          <w:b/>
          <w:kern w:val="28"/>
          <w:sz w:val="28"/>
          <w:szCs w:val="28"/>
        </w:rPr>
        <w:t xml:space="preserve"> </w:t>
      </w:r>
    </w:p>
    <w:p w:rsidR="009438BB" w:rsidRPr="00D731C5" w:rsidRDefault="004D4071" w:rsidP="009F08CC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D731C5">
        <w:rPr>
          <w:rFonts w:ascii="Times New Roman" w:hAnsi="Times New Roman"/>
          <w:kern w:val="28"/>
          <w:sz w:val="28"/>
          <w:szCs w:val="24"/>
        </w:rPr>
        <w:t>Координаты характерных точек границ памятника природы регионального значения «Болото Межевое</w:t>
      </w:r>
      <w:r w:rsidRPr="00D731C5">
        <w:rPr>
          <w:rFonts w:ascii="Times New Roman" w:hAnsi="Times New Roman"/>
          <w:kern w:val="28"/>
          <w:sz w:val="28"/>
          <w:szCs w:val="28"/>
        </w:rPr>
        <w:t>»</w:t>
      </w:r>
      <w:r w:rsidR="009438BB" w:rsidRPr="00D731C5">
        <w:rPr>
          <w:rFonts w:ascii="Times New Roman" w:hAnsi="Times New Roman"/>
          <w:kern w:val="28"/>
          <w:sz w:val="28"/>
          <w:szCs w:val="28"/>
        </w:rPr>
        <w:t>.</w:t>
      </w:r>
    </w:p>
    <w:p w:rsidR="00E84079" w:rsidRDefault="00E84079" w:rsidP="009F08CC">
      <w:pPr>
        <w:pStyle w:val="a5"/>
        <w:spacing w:after="0" w:line="360" w:lineRule="auto"/>
        <w:ind w:left="1069"/>
        <w:rPr>
          <w:rFonts w:ascii="Times New Roman" w:hAnsi="Times New Roman"/>
          <w:b/>
          <w:color w:val="252625"/>
          <w:sz w:val="28"/>
          <w:szCs w:val="28"/>
          <w:highlight w:val="yellow"/>
          <w:shd w:val="clear" w:color="auto" w:fill="FFFFFF"/>
        </w:rPr>
      </w:pPr>
    </w:p>
    <w:p w:rsidR="00E84079" w:rsidRPr="004D4071" w:rsidRDefault="00E84079" w:rsidP="009F08CC">
      <w:pPr>
        <w:pStyle w:val="a5"/>
        <w:spacing w:after="0" w:line="360" w:lineRule="auto"/>
        <w:ind w:left="1069"/>
        <w:rPr>
          <w:rFonts w:ascii="Times New Roman" w:hAnsi="Times New Roman"/>
          <w:b/>
          <w:color w:val="252625"/>
          <w:sz w:val="28"/>
          <w:szCs w:val="28"/>
          <w:highlight w:val="yellow"/>
          <w:shd w:val="clear" w:color="auto" w:fill="FFFFFF"/>
        </w:rPr>
      </w:pPr>
    </w:p>
    <w:p w:rsidR="009F08CC" w:rsidRDefault="009F08CC" w:rsidP="009F08CC">
      <w:pPr>
        <w:pStyle w:val="a5"/>
        <w:spacing w:after="0" w:line="360" w:lineRule="auto"/>
        <w:ind w:left="1069"/>
        <w:rPr>
          <w:rFonts w:ascii="Times New Roman" w:hAnsi="Times New Roman"/>
          <w:color w:val="252625"/>
          <w:sz w:val="24"/>
          <w:szCs w:val="24"/>
          <w:highlight w:val="yellow"/>
          <w:shd w:val="clear" w:color="auto" w:fill="FFFFFF"/>
        </w:rPr>
      </w:pPr>
    </w:p>
    <w:p w:rsidR="009F08CC" w:rsidRDefault="009F08CC" w:rsidP="004D4071">
      <w:pPr>
        <w:pageBreakBefore/>
        <w:spacing w:after="0" w:line="240" w:lineRule="auto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 xml:space="preserve">Приложение 1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к паспорту на памятник природы </w:t>
      </w:r>
      <w:r>
        <w:rPr>
          <w:rFonts w:ascii="Times New Roman" w:hAnsi="Times New Roman"/>
          <w:kern w:val="28"/>
          <w:sz w:val="28"/>
          <w:szCs w:val="28"/>
        </w:rPr>
        <w:br/>
        <w:t>регионального значения «Болото Межевое»</w:t>
      </w:r>
    </w:p>
    <w:p w:rsidR="00301358" w:rsidRPr="00C75A56" w:rsidRDefault="009F08CC" w:rsidP="004D4071">
      <w:pPr>
        <w:pStyle w:val="a5"/>
        <w:spacing w:after="0" w:line="240" w:lineRule="auto"/>
        <w:ind w:left="1069"/>
        <w:jc w:val="right"/>
        <w:rPr>
          <w:rFonts w:ascii="Times New Roman" w:hAnsi="Times New Roman"/>
          <w:color w:val="252625"/>
          <w:sz w:val="24"/>
          <w:szCs w:val="24"/>
          <w:shd w:val="clear" w:color="auto" w:fill="FFFFFF"/>
        </w:rPr>
      </w:pPr>
      <w:r w:rsidRPr="00D270CD">
        <w:rPr>
          <w:rFonts w:ascii="Times New Roman" w:hAnsi="Times New Roman"/>
          <w:kern w:val="28"/>
          <w:sz w:val="28"/>
          <w:szCs w:val="24"/>
        </w:rPr>
        <w:t xml:space="preserve">в </w:t>
      </w:r>
      <w:r w:rsidRPr="00C75A56">
        <w:rPr>
          <w:rFonts w:ascii="Times New Roman" w:hAnsi="Times New Roman"/>
          <w:kern w:val="28"/>
          <w:sz w:val="28"/>
          <w:szCs w:val="24"/>
        </w:rPr>
        <w:t>городском округе Семеновский Нижегородской области</w:t>
      </w:r>
      <w:r w:rsidR="00301358" w:rsidRPr="00C75A56">
        <w:rPr>
          <w:rFonts w:ascii="Times New Roman" w:hAnsi="Times New Roman"/>
          <w:color w:val="252625"/>
          <w:sz w:val="24"/>
          <w:szCs w:val="24"/>
          <w:shd w:val="clear" w:color="auto" w:fill="FFFFFF"/>
        </w:rPr>
        <w:t xml:space="preserve"> </w:t>
      </w:r>
    </w:p>
    <w:p w:rsidR="003E4BD2" w:rsidRPr="00C75A56" w:rsidRDefault="003E4BD2" w:rsidP="009F08CC">
      <w:pPr>
        <w:pStyle w:val="a5"/>
        <w:spacing w:after="0" w:line="360" w:lineRule="auto"/>
        <w:ind w:left="1069"/>
        <w:rPr>
          <w:rFonts w:ascii="Times New Roman" w:hAnsi="Times New Roman"/>
          <w:sz w:val="24"/>
          <w:szCs w:val="24"/>
        </w:rPr>
      </w:pPr>
    </w:p>
    <w:p w:rsidR="00301358" w:rsidRDefault="004D4071" w:rsidP="004D4071">
      <w:pPr>
        <w:pStyle w:val="a5"/>
        <w:spacing w:after="0" w:line="240" w:lineRule="auto"/>
        <w:ind w:left="1072"/>
        <w:jc w:val="center"/>
        <w:rPr>
          <w:rFonts w:ascii="Times New Roman" w:hAnsi="Times New Roman"/>
          <w:kern w:val="28"/>
          <w:sz w:val="28"/>
          <w:szCs w:val="24"/>
        </w:rPr>
      </w:pPr>
      <w:r w:rsidRPr="00E84139">
        <w:rPr>
          <w:rFonts w:ascii="Times New Roman" w:hAnsi="Times New Roman"/>
          <w:kern w:val="28"/>
          <w:sz w:val="28"/>
          <w:szCs w:val="28"/>
        </w:rPr>
        <w:t>Перечень лесных выделов</w:t>
      </w:r>
      <w:r>
        <w:rPr>
          <w:rFonts w:ascii="Times New Roman" w:hAnsi="Times New Roman"/>
          <w:kern w:val="28"/>
          <w:sz w:val="28"/>
          <w:szCs w:val="28"/>
        </w:rPr>
        <w:t xml:space="preserve"> и лесотаксационных выделов</w:t>
      </w:r>
      <w:r w:rsidRPr="00E84139">
        <w:rPr>
          <w:rFonts w:ascii="Times New Roman" w:hAnsi="Times New Roman"/>
          <w:kern w:val="28"/>
          <w:sz w:val="28"/>
          <w:szCs w:val="28"/>
        </w:rPr>
        <w:t>, входящих в состав памятника природы</w:t>
      </w:r>
      <w:r>
        <w:rPr>
          <w:rFonts w:ascii="Times New Roman" w:hAnsi="Times New Roman"/>
          <w:kern w:val="28"/>
          <w:sz w:val="28"/>
          <w:szCs w:val="28"/>
        </w:rPr>
        <w:t xml:space="preserve"> </w:t>
      </w:r>
      <w:r w:rsidRPr="00E84139">
        <w:rPr>
          <w:rFonts w:ascii="Times New Roman" w:hAnsi="Times New Roman"/>
          <w:kern w:val="28"/>
          <w:sz w:val="28"/>
          <w:szCs w:val="28"/>
        </w:rPr>
        <w:t>памятника природы регионального значения «Болото Межевое»</w:t>
      </w:r>
    </w:p>
    <w:p w:rsidR="004D4071" w:rsidRPr="00C75A56" w:rsidRDefault="004D4071" w:rsidP="004D4071">
      <w:pPr>
        <w:pStyle w:val="a5"/>
        <w:spacing w:after="0" w:line="240" w:lineRule="auto"/>
        <w:ind w:left="1072"/>
        <w:jc w:val="center"/>
        <w:rPr>
          <w:rFonts w:ascii="Times New Roman" w:hAnsi="Times New Roman"/>
          <w:kern w:val="28"/>
          <w:sz w:val="28"/>
          <w:szCs w:val="24"/>
        </w:r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376"/>
        <w:gridCol w:w="1686"/>
        <w:gridCol w:w="1516"/>
        <w:gridCol w:w="2469"/>
        <w:gridCol w:w="1524"/>
      </w:tblGrid>
      <w:tr w:rsidR="00D97DC3" w:rsidRPr="00C75A56" w:rsidTr="00D97DC3">
        <w:tc>
          <w:tcPr>
            <w:tcW w:w="1241" w:type="pct"/>
          </w:tcPr>
          <w:p w:rsidR="00D97DC3" w:rsidRPr="00C75A56" w:rsidRDefault="00D97DC3" w:rsidP="00C1430B">
            <w:pPr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Наименование участкового</w:t>
            </w:r>
            <w:r w:rsidR="00173278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, районного</w:t>
            </w:r>
            <w:r w:rsidRPr="00C75A56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 xml:space="preserve"> лесничества</w:t>
            </w:r>
          </w:p>
        </w:tc>
        <w:tc>
          <w:tcPr>
            <w:tcW w:w="881" w:type="pct"/>
          </w:tcPr>
          <w:p w:rsidR="00D97DC3" w:rsidRPr="00C75A56" w:rsidRDefault="00D97DC3" w:rsidP="00C1430B">
            <w:pPr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bCs/>
                <w:sz w:val="24"/>
                <w:szCs w:val="24"/>
              </w:rPr>
              <w:t>Год лесоустройства</w:t>
            </w:r>
          </w:p>
        </w:tc>
        <w:tc>
          <w:tcPr>
            <w:tcW w:w="792" w:type="pct"/>
          </w:tcPr>
          <w:p w:rsidR="00D97DC3" w:rsidRPr="00C75A56" w:rsidRDefault="00D97DC3" w:rsidP="00C1430B">
            <w:pPr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квартала</w:t>
            </w:r>
          </w:p>
        </w:tc>
        <w:tc>
          <w:tcPr>
            <w:tcW w:w="1290" w:type="pct"/>
          </w:tcPr>
          <w:p w:rsidR="00D97DC3" w:rsidRPr="00C75A56" w:rsidRDefault="00D97DC3" w:rsidP="00C1430B">
            <w:pPr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выдела</w:t>
            </w:r>
          </w:p>
        </w:tc>
        <w:tc>
          <w:tcPr>
            <w:tcW w:w="796" w:type="pct"/>
          </w:tcPr>
          <w:p w:rsidR="00D97DC3" w:rsidRPr="00C75A56" w:rsidRDefault="00D97DC3" w:rsidP="00C1430B">
            <w:pPr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bCs/>
                <w:sz w:val="24"/>
                <w:szCs w:val="24"/>
              </w:rPr>
              <w:t>Площадь, га</w:t>
            </w:r>
          </w:p>
        </w:tc>
      </w:tr>
      <w:tr w:rsidR="00D97DC3" w:rsidRPr="00C75A56" w:rsidTr="00D97DC3">
        <w:tc>
          <w:tcPr>
            <w:tcW w:w="1241" w:type="pct"/>
            <w:vMerge w:val="restart"/>
          </w:tcPr>
          <w:p w:rsidR="00D97DC3" w:rsidRPr="00C75A56" w:rsidRDefault="00D97DC3" w:rsidP="00173278">
            <w:pPr>
              <w:jc w:val="both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Красно-</w:t>
            </w:r>
            <w:proofErr w:type="spellStart"/>
            <w:r w:rsidRPr="00C75A56">
              <w:rPr>
                <w:rFonts w:ascii="Times New Roman" w:hAnsi="Times New Roman"/>
                <w:sz w:val="24"/>
                <w:szCs w:val="24"/>
              </w:rPr>
              <w:t>Усадское</w:t>
            </w:r>
            <w:proofErr w:type="spellEnd"/>
            <w:r w:rsidRPr="00C75A56">
              <w:rPr>
                <w:rFonts w:ascii="Times New Roman" w:hAnsi="Times New Roman"/>
                <w:sz w:val="24"/>
                <w:szCs w:val="24"/>
              </w:rPr>
              <w:t xml:space="preserve"> участковое  лесничество</w:t>
            </w:r>
            <w:r w:rsidR="00173278">
              <w:rPr>
                <w:rFonts w:ascii="Times New Roman" w:hAnsi="Times New Roman"/>
                <w:sz w:val="24"/>
                <w:szCs w:val="24"/>
              </w:rPr>
              <w:t>, Семеновское районное лесничество</w:t>
            </w:r>
          </w:p>
        </w:tc>
        <w:tc>
          <w:tcPr>
            <w:tcW w:w="535" w:type="pct"/>
            <w:vMerge w:val="restart"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792" w:type="pct"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1290" w:type="pct"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  <w:r w:rsidRPr="00C75A56">
              <w:rPr>
                <w:rFonts w:ascii="Times New Roman" w:hAnsi="Times New Roman"/>
              </w:rPr>
              <w:t>26, 27, 31</w:t>
            </w:r>
          </w:p>
        </w:tc>
        <w:tc>
          <w:tcPr>
            <w:tcW w:w="1142" w:type="pct"/>
            <w:vMerge w:val="restart"/>
          </w:tcPr>
          <w:p w:rsidR="00D97DC3" w:rsidRPr="00C75A56" w:rsidRDefault="00D97DC3" w:rsidP="00D97DC3">
            <w:pPr>
              <w:jc w:val="center"/>
              <w:rPr>
                <w:rFonts w:ascii="Times New Roman" w:hAnsi="Times New Roman"/>
              </w:rPr>
            </w:pPr>
            <w:r w:rsidRPr="00C75A56">
              <w:rPr>
                <w:rFonts w:ascii="Times New Roman" w:hAnsi="Times New Roman"/>
              </w:rPr>
              <w:t>176,94</w:t>
            </w:r>
          </w:p>
        </w:tc>
      </w:tr>
      <w:tr w:rsidR="00D97DC3" w:rsidRPr="00C75A56" w:rsidTr="00D97DC3">
        <w:tc>
          <w:tcPr>
            <w:tcW w:w="1241" w:type="pct"/>
            <w:vMerge/>
          </w:tcPr>
          <w:p w:rsidR="00D97DC3" w:rsidRPr="00C75A56" w:rsidRDefault="00D97DC3" w:rsidP="00301358">
            <w:pPr>
              <w:spacing w:line="360" w:lineRule="auto"/>
              <w:jc w:val="both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1" w:type="pct"/>
            <w:vMerge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2" w:type="pct"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1290" w:type="pct"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  <w:r w:rsidRPr="00C75A56">
              <w:rPr>
                <w:rFonts w:ascii="Times New Roman" w:hAnsi="Times New Roman"/>
              </w:rPr>
              <w:t>16, 17, 20, 25, 26, 27, 29, 30, 37, 38, 39, 53, 54, 57</w:t>
            </w:r>
          </w:p>
        </w:tc>
        <w:tc>
          <w:tcPr>
            <w:tcW w:w="796" w:type="pct"/>
            <w:vMerge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</w:p>
        </w:tc>
      </w:tr>
      <w:tr w:rsidR="00D97DC3" w:rsidRPr="00C75A56" w:rsidTr="00D97DC3">
        <w:tc>
          <w:tcPr>
            <w:tcW w:w="1241" w:type="pct"/>
            <w:vMerge/>
          </w:tcPr>
          <w:p w:rsidR="00D97DC3" w:rsidRPr="00C75A56" w:rsidRDefault="00D97DC3" w:rsidP="00301358">
            <w:pPr>
              <w:spacing w:line="360" w:lineRule="auto"/>
              <w:jc w:val="both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1" w:type="pct"/>
            <w:vMerge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2" w:type="pct"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1290" w:type="pct"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  <w:r w:rsidRPr="00C75A56">
              <w:rPr>
                <w:rFonts w:ascii="Times New Roman" w:hAnsi="Times New Roman"/>
              </w:rPr>
              <w:t>11, 12, 15, 40</w:t>
            </w:r>
          </w:p>
        </w:tc>
        <w:tc>
          <w:tcPr>
            <w:tcW w:w="796" w:type="pct"/>
            <w:vMerge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</w:p>
        </w:tc>
      </w:tr>
      <w:tr w:rsidR="00D97DC3" w:rsidRPr="0059173F" w:rsidTr="00D97DC3">
        <w:trPr>
          <w:trHeight w:val="63"/>
        </w:trPr>
        <w:tc>
          <w:tcPr>
            <w:tcW w:w="1241" w:type="pct"/>
            <w:vMerge/>
          </w:tcPr>
          <w:p w:rsidR="00D97DC3" w:rsidRPr="00C75A56" w:rsidRDefault="00D97DC3" w:rsidP="00301358">
            <w:pPr>
              <w:spacing w:line="360" w:lineRule="auto"/>
              <w:jc w:val="both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81" w:type="pct"/>
            <w:vMerge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2" w:type="pct"/>
          </w:tcPr>
          <w:p w:rsidR="00D97DC3" w:rsidRPr="00C75A56" w:rsidRDefault="00D97DC3" w:rsidP="00301358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75A56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1290" w:type="pct"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  <w:r w:rsidRPr="00C75A56">
              <w:rPr>
                <w:rFonts w:ascii="Times New Roman" w:hAnsi="Times New Roman"/>
              </w:rPr>
              <w:t>1, 2, 3, 8</w:t>
            </w:r>
          </w:p>
        </w:tc>
        <w:tc>
          <w:tcPr>
            <w:tcW w:w="796" w:type="pct"/>
            <w:vMerge/>
          </w:tcPr>
          <w:p w:rsidR="00D97DC3" w:rsidRPr="00C75A56" w:rsidRDefault="00D97DC3" w:rsidP="00301358">
            <w:pPr>
              <w:rPr>
                <w:rFonts w:ascii="Times New Roman" w:hAnsi="Times New Roman"/>
              </w:rPr>
            </w:pPr>
          </w:p>
        </w:tc>
      </w:tr>
    </w:tbl>
    <w:p w:rsidR="00301358" w:rsidRPr="00301358" w:rsidRDefault="00301358" w:rsidP="00301358">
      <w:pPr>
        <w:spacing w:after="0" w:line="360" w:lineRule="auto"/>
        <w:jc w:val="both"/>
        <w:rPr>
          <w:rFonts w:ascii="Times New Roman" w:hAnsi="Times New Roman"/>
          <w:kern w:val="28"/>
          <w:sz w:val="28"/>
          <w:szCs w:val="28"/>
        </w:rPr>
      </w:pPr>
    </w:p>
    <w:p w:rsidR="009438BB" w:rsidRPr="000C4851" w:rsidRDefault="009438BB">
      <w:pPr>
        <w:rPr>
          <w:rFonts w:ascii="Times New Roman" w:hAnsi="Times New Roman"/>
          <w:kern w:val="28"/>
          <w:sz w:val="28"/>
          <w:szCs w:val="28"/>
        </w:rPr>
      </w:pPr>
      <w:r w:rsidRPr="000C4851">
        <w:rPr>
          <w:rFonts w:ascii="Times New Roman" w:hAnsi="Times New Roman"/>
          <w:kern w:val="28"/>
          <w:sz w:val="28"/>
          <w:szCs w:val="28"/>
        </w:rPr>
        <w:br w:type="page"/>
      </w:r>
    </w:p>
    <w:p w:rsidR="00596E1B" w:rsidRPr="000C4851" w:rsidRDefault="00596E1B" w:rsidP="00596E1B">
      <w:pPr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  <w:sectPr w:rsidR="00596E1B" w:rsidRPr="000C485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96E1B" w:rsidRPr="000C4851" w:rsidRDefault="00DD21F5" w:rsidP="00D2063C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lastRenderedPageBreak/>
        <w:t>Приложение</w:t>
      </w:r>
      <w:r w:rsidR="00C75A56">
        <w:rPr>
          <w:rFonts w:ascii="Times New Roman" w:hAnsi="Times New Roman"/>
          <w:kern w:val="28"/>
          <w:sz w:val="28"/>
          <w:szCs w:val="24"/>
        </w:rPr>
        <w:t xml:space="preserve"> 2</w:t>
      </w:r>
    </w:p>
    <w:p w:rsidR="00596E1B" w:rsidRPr="000C4851" w:rsidRDefault="00596E1B" w:rsidP="00596E1B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значения </w:t>
      </w:r>
    </w:p>
    <w:p w:rsidR="00596E1B" w:rsidRPr="000C4851" w:rsidRDefault="00596E1B" w:rsidP="00D2063C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>«</w:t>
      </w:r>
      <w:r w:rsidR="00312E1B" w:rsidRPr="000C4851">
        <w:rPr>
          <w:rFonts w:ascii="Times New Roman" w:hAnsi="Times New Roman"/>
          <w:kern w:val="28"/>
          <w:sz w:val="28"/>
          <w:szCs w:val="28"/>
        </w:rPr>
        <w:t>Болото Межевое</w:t>
      </w:r>
      <w:r w:rsidRPr="000C4851">
        <w:rPr>
          <w:rFonts w:ascii="Times New Roman" w:hAnsi="Times New Roman"/>
          <w:kern w:val="28"/>
          <w:sz w:val="28"/>
          <w:szCs w:val="24"/>
        </w:rPr>
        <w:t>»,</w:t>
      </w:r>
    </w:p>
    <w:p w:rsidR="00596E1B" w:rsidRPr="000C4851" w:rsidRDefault="00596E1B" w:rsidP="00596E1B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расположенный в </w:t>
      </w:r>
      <w:r w:rsidR="00312E1B" w:rsidRPr="000C4851">
        <w:rPr>
          <w:rFonts w:ascii="Times New Roman" w:hAnsi="Times New Roman"/>
          <w:kern w:val="28"/>
          <w:sz w:val="28"/>
          <w:szCs w:val="24"/>
        </w:rPr>
        <w:t xml:space="preserve">городском </w:t>
      </w:r>
      <w:r w:rsidRPr="000C4851">
        <w:rPr>
          <w:rFonts w:ascii="Times New Roman" w:hAnsi="Times New Roman"/>
          <w:kern w:val="28"/>
          <w:sz w:val="28"/>
          <w:szCs w:val="24"/>
        </w:rPr>
        <w:t>округе</w:t>
      </w:r>
      <w:r w:rsidR="00312E1B" w:rsidRPr="000C4851">
        <w:rPr>
          <w:rFonts w:ascii="Times New Roman" w:hAnsi="Times New Roman"/>
          <w:kern w:val="28"/>
          <w:sz w:val="28"/>
          <w:szCs w:val="24"/>
        </w:rPr>
        <w:t xml:space="preserve"> Семеновский</w:t>
      </w:r>
      <w:r w:rsidRPr="000C4851">
        <w:rPr>
          <w:rFonts w:ascii="Times New Roman" w:hAnsi="Times New Roman"/>
          <w:kern w:val="28"/>
          <w:sz w:val="28"/>
          <w:szCs w:val="24"/>
        </w:rPr>
        <w:t xml:space="preserve"> </w:t>
      </w:r>
    </w:p>
    <w:p w:rsidR="009438BB" w:rsidRPr="000C4851" w:rsidRDefault="00596E1B" w:rsidP="00596E1B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>Нижегородской области</w:t>
      </w:r>
    </w:p>
    <w:p w:rsidR="0086525E" w:rsidRPr="000C4851" w:rsidRDefault="0086525E" w:rsidP="00596E1B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596E1B" w:rsidRPr="000C4851" w:rsidRDefault="00EC6E22" w:rsidP="00EC6E22">
      <w:pPr>
        <w:pStyle w:val="a5"/>
        <w:spacing w:after="0" w:line="240" w:lineRule="auto"/>
        <w:ind w:left="567" w:firstLine="141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2547600" cy="7480300"/>
            <wp:effectExtent l="19050" t="0" r="6350" b="0"/>
            <wp:docPr id="4" name="Рисунок 1" descr="C:\Users\HP\AppData\Local\Temp\Rar$DIa17952.34663\Схема_2 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7952.34663\Схема_2 — копия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748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C6E22">
        <w:rPr>
          <w:rFonts w:ascii="Times New Roman" w:hAnsi="Times New Roman"/>
          <w:sz w:val="28"/>
        </w:rPr>
        <w:t xml:space="preserve"> </w:t>
      </w:r>
      <w:r w:rsidR="00596E1B" w:rsidRPr="000C4851">
        <w:rPr>
          <w:rFonts w:ascii="Times New Roman" w:hAnsi="Times New Roman"/>
          <w:sz w:val="28"/>
        </w:rPr>
        <w:br w:type="page"/>
      </w:r>
    </w:p>
    <w:p w:rsidR="00DD21F5" w:rsidRPr="000C4851" w:rsidRDefault="00C75A56" w:rsidP="00D2063C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lastRenderedPageBreak/>
        <w:t xml:space="preserve">Приложение </w:t>
      </w:r>
      <w:r w:rsidR="004D4071">
        <w:rPr>
          <w:rFonts w:ascii="Times New Roman" w:hAnsi="Times New Roman"/>
          <w:kern w:val="28"/>
          <w:sz w:val="28"/>
          <w:szCs w:val="24"/>
        </w:rPr>
        <w:t>3</w:t>
      </w:r>
    </w:p>
    <w:p w:rsidR="004D4071" w:rsidRDefault="00DD21F5" w:rsidP="00DD21F5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</w:t>
      </w:r>
    </w:p>
    <w:p w:rsidR="004D4071" w:rsidRDefault="00DD21F5" w:rsidP="004D4071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значения </w:t>
      </w:r>
      <w:r w:rsidR="00701EA0" w:rsidRPr="000C4851">
        <w:rPr>
          <w:rFonts w:ascii="Times New Roman" w:hAnsi="Times New Roman"/>
          <w:kern w:val="28"/>
          <w:sz w:val="28"/>
          <w:szCs w:val="24"/>
        </w:rPr>
        <w:t>«</w:t>
      </w:r>
      <w:r w:rsidR="00701EA0" w:rsidRPr="000C4851">
        <w:rPr>
          <w:rFonts w:ascii="Times New Roman" w:hAnsi="Times New Roman"/>
          <w:kern w:val="28"/>
          <w:sz w:val="28"/>
          <w:szCs w:val="28"/>
        </w:rPr>
        <w:t>Болото Межевое</w:t>
      </w:r>
      <w:r w:rsidR="00701EA0" w:rsidRPr="000C4851">
        <w:rPr>
          <w:rFonts w:ascii="Times New Roman" w:hAnsi="Times New Roman"/>
          <w:kern w:val="28"/>
          <w:sz w:val="28"/>
          <w:szCs w:val="24"/>
        </w:rPr>
        <w:t>»,</w:t>
      </w:r>
      <w:r w:rsidR="004D4071">
        <w:rPr>
          <w:rFonts w:ascii="Times New Roman" w:hAnsi="Times New Roman"/>
          <w:kern w:val="28"/>
          <w:sz w:val="28"/>
          <w:szCs w:val="24"/>
        </w:rPr>
        <w:t xml:space="preserve"> </w:t>
      </w:r>
      <w:r w:rsidR="00701EA0" w:rsidRPr="000C4851"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</w:p>
    <w:p w:rsidR="00701EA0" w:rsidRPr="000C4851" w:rsidRDefault="00701EA0" w:rsidP="004D4071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</w:t>
      </w:r>
    </w:p>
    <w:p w:rsidR="00C75A56" w:rsidRDefault="00C75A56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596E1B" w:rsidRDefault="00674202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noProof/>
          <w:kern w:val="28"/>
          <w:sz w:val="28"/>
          <w:szCs w:val="24"/>
          <w:lang w:eastAsia="ru-RU"/>
        </w:rPr>
        <w:drawing>
          <wp:inline distT="0" distB="0" distL="0" distR="0">
            <wp:extent cx="12544425" cy="7486650"/>
            <wp:effectExtent l="19050" t="0" r="9525" b="0"/>
            <wp:docPr id="5" name="Рисунок 2" descr="C:\Users\HP\AppData\Local\Temp\Rar$DIa17952.41265\Схема_1 — копия —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AppData\Local\Temp\Rar$DIa17952.41265\Схема_1 — копия — копия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42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079" w:rsidRDefault="00E84079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E84079" w:rsidRDefault="00E84079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E84079" w:rsidRDefault="00E84079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E84079" w:rsidRDefault="00E84079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E84079" w:rsidRPr="000C4851" w:rsidRDefault="00E84079" w:rsidP="00E84079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t>Приложение 4</w:t>
      </w:r>
    </w:p>
    <w:p w:rsidR="00E84079" w:rsidRDefault="00E84079" w:rsidP="00E8407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</w:t>
      </w:r>
    </w:p>
    <w:p w:rsidR="00E84079" w:rsidRDefault="00E84079" w:rsidP="00E8407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>значения «</w:t>
      </w:r>
      <w:r w:rsidRPr="000C4851">
        <w:rPr>
          <w:rFonts w:ascii="Times New Roman" w:hAnsi="Times New Roman"/>
          <w:kern w:val="28"/>
          <w:sz w:val="28"/>
          <w:szCs w:val="28"/>
        </w:rPr>
        <w:t>Болото Межевое</w:t>
      </w:r>
      <w:r w:rsidRPr="000C4851">
        <w:rPr>
          <w:rFonts w:ascii="Times New Roman" w:hAnsi="Times New Roman"/>
          <w:kern w:val="28"/>
          <w:sz w:val="28"/>
          <w:szCs w:val="24"/>
        </w:rPr>
        <w:t>»,</w:t>
      </w:r>
      <w:r>
        <w:rPr>
          <w:rFonts w:ascii="Times New Roman" w:hAnsi="Times New Roman"/>
          <w:kern w:val="28"/>
          <w:sz w:val="28"/>
          <w:szCs w:val="24"/>
        </w:rPr>
        <w:t xml:space="preserve"> </w:t>
      </w:r>
      <w:r w:rsidRPr="000C4851"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</w:p>
    <w:p w:rsidR="00E84079" w:rsidRPr="000C4851" w:rsidRDefault="00E84079" w:rsidP="00E84079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</w:t>
      </w:r>
    </w:p>
    <w:p w:rsidR="00E84079" w:rsidRPr="000C4851" w:rsidRDefault="00D731C5" w:rsidP="00C75A56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  <w:sectPr w:rsidR="00E84079" w:rsidRPr="000C4851" w:rsidSect="00596E1B">
          <w:pgSz w:w="23808" w:h="16840" w:orient="landscape" w:code="8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kern w:val="28"/>
          <w:sz w:val="28"/>
          <w:szCs w:val="24"/>
          <w:lang w:eastAsia="ru-RU"/>
        </w:rPr>
        <w:drawing>
          <wp:inline distT="0" distB="0" distL="0" distR="0">
            <wp:extent cx="12544425" cy="7701280"/>
            <wp:effectExtent l="19050" t="0" r="9525" b="0"/>
            <wp:docPr id="6" name="Рисунок 3" descr="D:\Downloads\Схема_3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Схема_3 - коп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425" cy="770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E1B" w:rsidRPr="000C4851" w:rsidRDefault="00E84079" w:rsidP="00D2063C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4"/>
        </w:rPr>
        <w:lastRenderedPageBreak/>
        <w:t>Приложение 5</w:t>
      </w:r>
    </w:p>
    <w:p w:rsidR="004D4071" w:rsidRDefault="00596E1B" w:rsidP="00596E1B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к паспорту на памятник природы регионального </w:t>
      </w:r>
    </w:p>
    <w:p w:rsidR="004D4071" w:rsidRDefault="00596E1B" w:rsidP="004D4071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значения </w:t>
      </w:r>
      <w:r w:rsidR="00637B20" w:rsidRPr="000C4851">
        <w:rPr>
          <w:rFonts w:ascii="Times New Roman" w:hAnsi="Times New Roman"/>
          <w:kern w:val="28"/>
          <w:sz w:val="28"/>
          <w:szCs w:val="24"/>
        </w:rPr>
        <w:t>«</w:t>
      </w:r>
      <w:r w:rsidR="00637B20" w:rsidRPr="000C4851">
        <w:rPr>
          <w:rFonts w:ascii="Times New Roman" w:hAnsi="Times New Roman"/>
          <w:kern w:val="28"/>
          <w:sz w:val="28"/>
          <w:szCs w:val="28"/>
        </w:rPr>
        <w:t>Болото Межевое</w:t>
      </w:r>
      <w:r w:rsidR="00637B20" w:rsidRPr="000C4851">
        <w:rPr>
          <w:rFonts w:ascii="Times New Roman" w:hAnsi="Times New Roman"/>
          <w:kern w:val="28"/>
          <w:sz w:val="28"/>
          <w:szCs w:val="24"/>
        </w:rPr>
        <w:t>»,</w:t>
      </w:r>
      <w:r w:rsidR="004D4071">
        <w:rPr>
          <w:rFonts w:ascii="Times New Roman" w:hAnsi="Times New Roman"/>
          <w:kern w:val="28"/>
          <w:sz w:val="28"/>
          <w:szCs w:val="24"/>
        </w:rPr>
        <w:t xml:space="preserve"> </w:t>
      </w:r>
      <w:r w:rsidR="00637B20" w:rsidRPr="000C4851">
        <w:rPr>
          <w:rFonts w:ascii="Times New Roman" w:hAnsi="Times New Roman"/>
          <w:kern w:val="28"/>
          <w:sz w:val="28"/>
          <w:szCs w:val="24"/>
        </w:rPr>
        <w:t xml:space="preserve">расположенный </w:t>
      </w:r>
    </w:p>
    <w:p w:rsidR="00637B20" w:rsidRPr="000C4851" w:rsidRDefault="00637B20" w:rsidP="004D4071">
      <w:pPr>
        <w:pStyle w:val="a5"/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left="567"/>
        <w:contextualSpacing w:val="0"/>
        <w:jc w:val="right"/>
        <w:rPr>
          <w:rFonts w:ascii="Times New Roman" w:hAnsi="Times New Roman"/>
          <w:kern w:val="28"/>
          <w:sz w:val="28"/>
          <w:szCs w:val="24"/>
        </w:rPr>
      </w:pPr>
      <w:r w:rsidRPr="000C4851">
        <w:rPr>
          <w:rFonts w:ascii="Times New Roman" w:hAnsi="Times New Roman"/>
          <w:kern w:val="28"/>
          <w:sz w:val="28"/>
          <w:szCs w:val="24"/>
        </w:rPr>
        <w:t xml:space="preserve">в городском округе Семеновский </w:t>
      </w:r>
    </w:p>
    <w:p w:rsidR="009A3A52" w:rsidRDefault="009A3A52" w:rsidP="00596E1B">
      <w:pPr>
        <w:spacing w:after="0" w:line="240" w:lineRule="auto"/>
        <w:jc w:val="center"/>
        <w:rPr>
          <w:rFonts w:ascii="Times New Roman" w:hAnsi="Times New Roman"/>
          <w:kern w:val="28"/>
          <w:sz w:val="28"/>
          <w:szCs w:val="24"/>
        </w:rPr>
      </w:pPr>
    </w:p>
    <w:p w:rsidR="00596E1B" w:rsidRDefault="009A3A52" w:rsidP="00596E1B">
      <w:pPr>
        <w:spacing w:after="0" w:line="240" w:lineRule="auto"/>
        <w:jc w:val="center"/>
        <w:rPr>
          <w:rFonts w:ascii="Times New Roman" w:hAnsi="Times New Roman"/>
          <w:kern w:val="28"/>
          <w:sz w:val="28"/>
          <w:szCs w:val="24"/>
        </w:rPr>
      </w:pPr>
      <w:bookmarkStart w:id="0" w:name="_GoBack"/>
      <w:bookmarkEnd w:id="0"/>
      <w:r w:rsidRPr="009A3A52">
        <w:rPr>
          <w:rFonts w:ascii="Times New Roman" w:hAnsi="Times New Roman"/>
          <w:kern w:val="28"/>
          <w:sz w:val="28"/>
          <w:szCs w:val="24"/>
        </w:rPr>
        <w:t>Координаты характерных точек границ памятника природы регионального значения «Болото Межевое».</w:t>
      </w:r>
    </w:p>
    <w:p w:rsidR="009A1951" w:rsidRPr="009A1951" w:rsidRDefault="009A1951" w:rsidP="009A1951">
      <w:pPr>
        <w:jc w:val="center"/>
        <w:rPr>
          <w:rFonts w:ascii="Times New Roman" w:hAnsi="Times New Roman"/>
          <w:sz w:val="28"/>
          <w:szCs w:val="28"/>
        </w:rPr>
      </w:pPr>
      <w:r w:rsidRPr="009A1951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9A1951">
        <w:rPr>
          <w:rFonts w:ascii="Times New Roman" w:hAnsi="Times New Roman"/>
          <w:bCs/>
          <w:sz w:val="28"/>
          <w:szCs w:val="28"/>
        </w:rPr>
        <w:t xml:space="preserve">. Сведения о границах </w:t>
      </w:r>
      <w:r w:rsidRPr="009A1951">
        <w:rPr>
          <w:rFonts w:ascii="Times New Roman" w:hAnsi="Times New Roman"/>
          <w:sz w:val="28"/>
          <w:szCs w:val="28"/>
        </w:rPr>
        <w:t>памятника природы регионального значения</w:t>
      </w:r>
      <w:r w:rsidRPr="009A1951">
        <w:rPr>
          <w:rFonts w:ascii="Times New Roman" w:hAnsi="Times New Roman"/>
          <w:sz w:val="28"/>
          <w:szCs w:val="28"/>
        </w:rPr>
        <w:br/>
        <w:t>«Болото Межевое» (далее - объект)</w:t>
      </w: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 w:firstRow="1" w:lastRow="0" w:firstColumn="1" w:lastColumn="0" w:noHBand="0" w:noVBand="1"/>
      </w:tblPr>
      <w:tblGrid>
        <w:gridCol w:w="502"/>
        <w:gridCol w:w="3666"/>
        <w:gridCol w:w="5311"/>
      </w:tblGrid>
      <w:tr w:rsidR="009A1951" w:rsidRPr="009A1951" w:rsidTr="009A1951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Сведения об объекте</w:t>
            </w:r>
          </w:p>
        </w:tc>
      </w:tr>
      <w:tr w:rsidR="009A1951" w:rsidRPr="009A1951" w:rsidTr="009A1951">
        <w:trPr>
          <w:trHeight w:val="57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№ п/п</w:t>
            </w:r>
          </w:p>
        </w:tc>
        <w:tc>
          <w:tcPr>
            <w:tcW w:w="2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Характеристики объекта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Описание характеристик</w:t>
            </w:r>
          </w:p>
        </w:tc>
      </w:tr>
      <w:tr w:rsidR="009A1951" w:rsidRPr="009A1951" w:rsidTr="009A1951">
        <w:trPr>
          <w:trHeight w:val="57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2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9A1951" w:rsidRPr="009A1951" w:rsidTr="009A1951">
        <w:trPr>
          <w:trHeight w:val="57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2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Местоположение объекта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sz w:val="28"/>
                <w:szCs w:val="28"/>
              </w:rPr>
              <w:t>Семеновский городской округ Нижегородской области на землях лесного фонда в пределах Красно-</w:t>
            </w:r>
            <w:proofErr w:type="spellStart"/>
            <w:r w:rsidRPr="009A1951">
              <w:rPr>
                <w:rFonts w:ascii="Times New Roman" w:hAnsi="Times New Roman"/>
                <w:sz w:val="28"/>
                <w:szCs w:val="28"/>
              </w:rPr>
              <w:t>Усадского</w:t>
            </w:r>
            <w:proofErr w:type="spellEnd"/>
            <w:r w:rsidRPr="009A1951">
              <w:rPr>
                <w:rFonts w:ascii="Times New Roman" w:hAnsi="Times New Roman"/>
                <w:sz w:val="28"/>
                <w:szCs w:val="28"/>
              </w:rPr>
              <w:t xml:space="preserve"> участкового лесничества Семеновского районного лесничества</w:t>
            </w:r>
          </w:p>
          <w:tbl>
            <w:tblPr>
              <w:tblStyle w:val="a6"/>
              <w:tblW w:w="5177" w:type="dxa"/>
              <w:tblLook w:val="04A0" w:firstRow="1" w:lastRow="0" w:firstColumn="1" w:lastColumn="0" w:noHBand="0" w:noVBand="1"/>
            </w:tblPr>
            <w:tblGrid>
              <w:gridCol w:w="1260"/>
              <w:gridCol w:w="3917"/>
            </w:tblGrid>
            <w:tr w:rsidR="009A1951" w:rsidRPr="009A1951" w:rsidTr="009A1951">
              <w:tc>
                <w:tcPr>
                  <w:tcW w:w="1208" w:type="dxa"/>
                  <w:vAlign w:val="center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№ квартала</w:t>
                  </w:r>
                </w:p>
              </w:tc>
              <w:tc>
                <w:tcPr>
                  <w:tcW w:w="3969" w:type="dxa"/>
                  <w:vAlign w:val="center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№ выдела</w:t>
                  </w:r>
                </w:p>
              </w:tc>
            </w:tr>
            <w:tr w:rsidR="009A1951" w:rsidRPr="009A1951" w:rsidTr="009A1951">
              <w:tc>
                <w:tcPr>
                  <w:tcW w:w="1208" w:type="dxa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128</w:t>
                  </w:r>
                </w:p>
              </w:tc>
              <w:tc>
                <w:tcPr>
                  <w:tcW w:w="3969" w:type="dxa"/>
                </w:tcPr>
                <w:p w:rsidR="009A1951" w:rsidRPr="009A1951" w:rsidRDefault="009A1951" w:rsidP="009A195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26, 27, 31</w:t>
                  </w:r>
                </w:p>
              </w:tc>
            </w:tr>
            <w:tr w:rsidR="009A1951" w:rsidRPr="009A1951" w:rsidTr="009A1951">
              <w:tc>
                <w:tcPr>
                  <w:tcW w:w="1208" w:type="dxa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129</w:t>
                  </w:r>
                </w:p>
              </w:tc>
              <w:tc>
                <w:tcPr>
                  <w:tcW w:w="3969" w:type="dxa"/>
                </w:tcPr>
                <w:p w:rsidR="009A1951" w:rsidRPr="009A1951" w:rsidRDefault="009A1951" w:rsidP="009A195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16, 17, 20, 25, 26, 27, 29, 30, 37, 38, 39, 53, 54, 57</w:t>
                  </w:r>
                </w:p>
              </w:tc>
            </w:tr>
            <w:tr w:rsidR="009A1951" w:rsidRPr="009A1951" w:rsidTr="009A1951">
              <w:tc>
                <w:tcPr>
                  <w:tcW w:w="1208" w:type="dxa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130</w:t>
                  </w:r>
                </w:p>
              </w:tc>
              <w:tc>
                <w:tcPr>
                  <w:tcW w:w="3969" w:type="dxa"/>
                </w:tcPr>
                <w:p w:rsidR="009A1951" w:rsidRPr="009A1951" w:rsidRDefault="009A1951" w:rsidP="009A195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11, 12, 15, 40</w:t>
                  </w:r>
                </w:p>
              </w:tc>
            </w:tr>
            <w:tr w:rsidR="009A1951" w:rsidRPr="009A1951" w:rsidTr="009A1951">
              <w:tc>
                <w:tcPr>
                  <w:tcW w:w="1208" w:type="dxa"/>
                </w:tcPr>
                <w:p w:rsidR="009A1951" w:rsidRPr="009A1951" w:rsidRDefault="009A1951" w:rsidP="009A1951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131</w:t>
                  </w:r>
                </w:p>
              </w:tc>
              <w:tc>
                <w:tcPr>
                  <w:tcW w:w="3969" w:type="dxa"/>
                </w:tcPr>
                <w:p w:rsidR="009A1951" w:rsidRPr="009A1951" w:rsidRDefault="009A1951" w:rsidP="009A1951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9A1951">
                    <w:rPr>
                      <w:rFonts w:ascii="Times New Roman" w:hAnsi="Times New Roman"/>
                      <w:sz w:val="28"/>
                      <w:szCs w:val="28"/>
                    </w:rPr>
                    <w:t>1, 2, 3, 8</w:t>
                  </w:r>
                </w:p>
              </w:tc>
            </w:tr>
          </w:tbl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9A1951" w:rsidRPr="009A1951" w:rsidTr="009A1951">
        <w:trPr>
          <w:trHeight w:val="57"/>
        </w:trPr>
        <w:tc>
          <w:tcPr>
            <w:tcW w:w="2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2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A1951">
              <w:rPr>
                <w:rFonts w:ascii="Times New Roman" w:hAnsi="Times New Roman"/>
                <w:bCs/>
                <w:sz w:val="28"/>
                <w:szCs w:val="28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1951" w:rsidRPr="009A1951" w:rsidRDefault="009A1951" w:rsidP="009A1951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  <w:r w:rsidRPr="009A1951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площадь – 176,94 га</w:t>
            </w:r>
          </w:p>
        </w:tc>
      </w:tr>
    </w:tbl>
    <w:p w:rsidR="009A1951" w:rsidRPr="009A1951" w:rsidRDefault="009A1951" w:rsidP="009A1951">
      <w:pPr>
        <w:rPr>
          <w:rFonts w:ascii="Times New Roman" w:hAnsi="Times New Roman"/>
          <w:sz w:val="28"/>
          <w:szCs w:val="28"/>
        </w:rPr>
      </w:pPr>
    </w:p>
    <w:p w:rsidR="009A1951" w:rsidRPr="009A1951" w:rsidRDefault="009A1951" w:rsidP="009A1951">
      <w:pPr>
        <w:autoSpaceDE w:val="0"/>
        <w:autoSpaceDN w:val="0"/>
        <w:adjustRightInd w:val="0"/>
        <w:jc w:val="center"/>
        <w:outlineLvl w:val="0"/>
        <w:rPr>
          <w:rFonts w:ascii="Times New Roman" w:hAnsi="Times New Roman"/>
          <w:sz w:val="28"/>
          <w:szCs w:val="28"/>
        </w:rPr>
      </w:pPr>
      <w:r w:rsidRPr="009A1951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9A1951">
        <w:rPr>
          <w:rFonts w:ascii="Times New Roman" w:hAnsi="Times New Roman"/>
          <w:bCs/>
          <w:sz w:val="28"/>
          <w:szCs w:val="28"/>
        </w:rPr>
        <w:t xml:space="preserve">. Сведения о местоположении границ </w:t>
      </w:r>
    </w:p>
    <w:p w:rsidR="009A1951" w:rsidRPr="009A1951" w:rsidRDefault="009A1951" w:rsidP="009A1951">
      <w:pPr>
        <w:jc w:val="center"/>
        <w:rPr>
          <w:rFonts w:ascii="Times New Roman" w:hAnsi="Times New Roman"/>
          <w:sz w:val="28"/>
          <w:szCs w:val="28"/>
        </w:rPr>
      </w:pPr>
      <w:r w:rsidRPr="009A1951">
        <w:rPr>
          <w:rFonts w:ascii="Times New Roman" w:hAnsi="Times New Roman"/>
          <w:sz w:val="28"/>
          <w:szCs w:val="28"/>
        </w:rPr>
        <w:t>памятника природы регионального значения «Болото Межевое»</w:t>
      </w:r>
    </w:p>
    <w:p w:rsidR="009A1951" w:rsidRPr="000C4851" w:rsidRDefault="009A1951" w:rsidP="00596E1B">
      <w:pPr>
        <w:spacing w:after="0" w:line="240" w:lineRule="auto"/>
        <w:jc w:val="center"/>
        <w:rPr>
          <w:rFonts w:ascii="Times New Roman" w:hAnsi="Times New Roman"/>
          <w:kern w:val="28"/>
          <w:sz w:val="28"/>
          <w:szCs w:val="24"/>
        </w:rPr>
      </w:pPr>
    </w:p>
    <w:tbl>
      <w:tblPr>
        <w:tblW w:w="5461" w:type="pct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1570"/>
        <w:gridCol w:w="1566"/>
        <w:gridCol w:w="1575"/>
        <w:gridCol w:w="2021"/>
        <w:gridCol w:w="1978"/>
        <w:gridCol w:w="1569"/>
      </w:tblGrid>
      <w:tr w:rsidR="0086525E" w:rsidRPr="000C4851" w:rsidTr="00AB3BCD">
        <w:trPr>
          <w:trHeight w:val="430"/>
        </w:trPr>
        <w:tc>
          <w:tcPr>
            <w:tcW w:w="5000" w:type="pct"/>
            <w:gridSpan w:val="6"/>
            <w:vAlign w:val="center"/>
          </w:tcPr>
          <w:p w:rsidR="0086525E" w:rsidRPr="000C4851" w:rsidRDefault="0086525E" w:rsidP="00187F62">
            <w:pPr>
              <w:pStyle w:val="15"/>
              <w:rPr>
                <w:szCs w:val="24"/>
              </w:rPr>
            </w:pPr>
            <w:r w:rsidRPr="000C4851">
              <w:rPr>
                <w:szCs w:val="24"/>
              </w:rPr>
              <w:t>Сведения о местоположении границ объекта</w:t>
            </w:r>
          </w:p>
        </w:tc>
      </w:tr>
      <w:tr w:rsidR="0086525E" w:rsidRPr="000C4851" w:rsidTr="00AB3BCD">
        <w:trPr>
          <w:trHeight w:val="20"/>
        </w:trPr>
        <w:tc>
          <w:tcPr>
            <w:tcW w:w="5000" w:type="pct"/>
            <w:gridSpan w:val="6"/>
            <w:vAlign w:val="center"/>
          </w:tcPr>
          <w:p w:rsidR="0086525E" w:rsidRPr="000C4851" w:rsidRDefault="0086525E" w:rsidP="00187F62">
            <w:pPr>
              <w:pStyle w:val="15"/>
              <w:rPr>
                <w:szCs w:val="24"/>
              </w:rPr>
            </w:pPr>
            <w:r w:rsidRPr="000C4851">
              <w:rPr>
                <w:szCs w:val="24"/>
              </w:rPr>
              <w:t>1. Система координат: МСК-52</w:t>
            </w:r>
          </w:p>
        </w:tc>
      </w:tr>
      <w:tr w:rsidR="0086525E" w:rsidRPr="000C4851" w:rsidTr="00AB3BCD">
        <w:trPr>
          <w:trHeight w:val="20"/>
        </w:trPr>
        <w:tc>
          <w:tcPr>
            <w:tcW w:w="5000" w:type="pct"/>
            <w:gridSpan w:val="6"/>
            <w:vAlign w:val="center"/>
          </w:tcPr>
          <w:p w:rsidR="0086525E" w:rsidRPr="000C4851" w:rsidRDefault="0086525E" w:rsidP="00187F62">
            <w:pPr>
              <w:spacing w:after="0" w:line="240" w:lineRule="auto"/>
            </w:pPr>
            <w:r w:rsidRPr="000C4851">
              <w:t>2. Сведения о характерных точках границ объекта</w:t>
            </w:r>
          </w:p>
        </w:tc>
      </w:tr>
      <w:tr w:rsidR="00AB3BCD" w:rsidRPr="000C4851" w:rsidTr="00AB3BCD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764" w:type="pct"/>
            <w:vMerge w:val="restar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Обозначение</w:t>
            </w:r>
          </w:p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характерных точек границ</w:t>
            </w:r>
          </w:p>
        </w:tc>
        <w:tc>
          <w:tcPr>
            <w:tcW w:w="1528" w:type="pct"/>
            <w:gridSpan w:val="2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Координаты, м</w:t>
            </w:r>
          </w:p>
        </w:tc>
        <w:tc>
          <w:tcPr>
            <w:tcW w:w="983" w:type="pct"/>
            <w:vMerge w:val="restar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962" w:type="pct"/>
            <w:vMerge w:val="restar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 xml:space="preserve">Средняя </w:t>
            </w:r>
            <w:proofErr w:type="spellStart"/>
            <w:r w:rsidRPr="000C4851">
              <w:rPr>
                <w:b/>
                <w:szCs w:val="24"/>
              </w:rPr>
              <w:t>квадратическая</w:t>
            </w:r>
            <w:proofErr w:type="spellEnd"/>
            <w:r w:rsidRPr="000C4851">
              <w:rPr>
                <w:b/>
                <w:szCs w:val="24"/>
              </w:rPr>
              <w:t xml:space="preserve"> погрешность положения характерной </w:t>
            </w:r>
            <w:r w:rsidRPr="000C4851">
              <w:rPr>
                <w:b/>
                <w:szCs w:val="24"/>
              </w:rPr>
              <w:lastRenderedPageBreak/>
              <w:t>точки (М</w:t>
            </w:r>
            <w:r w:rsidRPr="000C4851">
              <w:rPr>
                <w:b/>
                <w:szCs w:val="24"/>
                <w:vertAlign w:val="subscript"/>
                <w:lang w:val="en-US"/>
              </w:rPr>
              <w:t>t</w:t>
            </w:r>
            <w:r w:rsidRPr="000C4851">
              <w:rPr>
                <w:b/>
                <w:szCs w:val="24"/>
              </w:rPr>
              <w:t>), м</w:t>
            </w:r>
          </w:p>
        </w:tc>
        <w:tc>
          <w:tcPr>
            <w:tcW w:w="763" w:type="pct"/>
            <w:vMerge w:val="restar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lastRenderedPageBreak/>
              <w:t xml:space="preserve">Описание обозначения точки на местности (при </w:t>
            </w:r>
            <w:r w:rsidRPr="000C4851">
              <w:rPr>
                <w:b/>
                <w:szCs w:val="24"/>
              </w:rPr>
              <w:lastRenderedPageBreak/>
              <w:t>наличии)</w:t>
            </w:r>
          </w:p>
        </w:tc>
      </w:tr>
      <w:tr w:rsidR="00AB3BCD" w:rsidRPr="000C4851" w:rsidTr="00155F02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764" w:type="pct"/>
            <w:vMerge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762" w:type="pct"/>
            <w:vAlign w:val="center"/>
          </w:tcPr>
          <w:p w:rsidR="0086525E" w:rsidRPr="000C4851" w:rsidRDefault="0086525E" w:rsidP="00AB3BCD">
            <w:pPr>
              <w:pStyle w:val="15"/>
              <w:jc w:val="center"/>
              <w:rPr>
                <w:b/>
              </w:rPr>
            </w:pPr>
            <w:r w:rsidRPr="00AB3BCD">
              <w:rPr>
                <w:b/>
                <w:szCs w:val="24"/>
                <w:lang w:val="en-US"/>
              </w:rPr>
              <w:t>Х</w:t>
            </w:r>
          </w:p>
        </w:tc>
        <w:tc>
          <w:tcPr>
            <w:tcW w:w="766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  <w:lang w:val="en-US"/>
              </w:rPr>
            </w:pPr>
            <w:r w:rsidRPr="000C4851">
              <w:rPr>
                <w:b/>
                <w:szCs w:val="24"/>
                <w:lang w:val="en-US"/>
              </w:rPr>
              <w:t>Y</w:t>
            </w:r>
          </w:p>
        </w:tc>
        <w:tc>
          <w:tcPr>
            <w:tcW w:w="983" w:type="pct"/>
            <w:vMerge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962" w:type="pct"/>
            <w:vMerge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</w:p>
        </w:tc>
        <w:tc>
          <w:tcPr>
            <w:tcW w:w="763" w:type="pct"/>
            <w:vMerge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</w:p>
        </w:tc>
      </w:tr>
    </w:tbl>
    <w:p w:rsidR="0086525E" w:rsidRPr="000C4851" w:rsidRDefault="0086525E" w:rsidP="0086525E">
      <w:pPr>
        <w:spacing w:after="0" w:line="240" w:lineRule="auto"/>
        <w:rPr>
          <w:sz w:val="2"/>
          <w:szCs w:val="2"/>
        </w:rPr>
      </w:pPr>
    </w:p>
    <w:tbl>
      <w:tblPr>
        <w:tblW w:w="5461" w:type="pct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68"/>
        <w:gridCol w:w="1569"/>
        <w:gridCol w:w="1554"/>
        <w:gridCol w:w="2017"/>
        <w:gridCol w:w="1998"/>
        <w:gridCol w:w="1573"/>
      </w:tblGrid>
      <w:tr w:rsidR="00AB3BCD" w:rsidRPr="000C4851" w:rsidTr="00AB3BCD">
        <w:trPr>
          <w:trHeight w:val="20"/>
          <w:tblHeader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pStyle w:val="ac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851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  <w:lang w:val="en-US"/>
              </w:rPr>
            </w:pPr>
            <w:r w:rsidRPr="000C4851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4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pStyle w:val="15"/>
              <w:jc w:val="center"/>
              <w:rPr>
                <w:b/>
                <w:szCs w:val="24"/>
              </w:rPr>
            </w:pPr>
            <w:r w:rsidRPr="000C4851">
              <w:rPr>
                <w:b/>
                <w:szCs w:val="24"/>
              </w:rPr>
              <w:t>6</w:t>
            </w:r>
          </w:p>
        </w:tc>
      </w:tr>
      <w:tr w:rsidR="00AB3BCD" w:rsidRPr="000C4851" w:rsidTr="00AB3BCD">
        <w:trPr>
          <w:trHeight w:val="20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86525E" w:rsidRPr="000C4851" w:rsidTr="00AB3BCD">
        <w:trPr>
          <w:trHeight w:val="20"/>
        </w:trPr>
        <w:tc>
          <w:tcPr>
            <w:tcW w:w="5000" w:type="pct"/>
            <w:gridSpan w:val="6"/>
            <w:vAlign w:val="center"/>
          </w:tcPr>
          <w:p w:rsidR="0086525E" w:rsidRPr="000C4851" w:rsidRDefault="0086525E" w:rsidP="00187F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636322.59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2243232.06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636318.01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2243290.29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636296.70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2243340.01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636305.58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2243446.55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636380.16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2243541.56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636425.44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2243553.99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636448.53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2243574.41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636467.17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2243626.79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636494.69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2243635.67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636500.91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2243702.26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636508.24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2243788.91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636460.27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2243796.90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636424.75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2243819.10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636408.45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2243818.46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636379.47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2243817.32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636272.91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2243858.17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636255.15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2243887.48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636243.31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2243952.52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636182.98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2244136.97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636203.66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2244195.58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636239.16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2244183.75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636263.56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2244217.00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636213.94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2244289.57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636198.48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2244288.11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 xml:space="preserve">Картометрический </w:t>
            </w: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636179.57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2244355.61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636184.89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2244433.75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636374.82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2244445.66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636389.10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2244503.00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636467.24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2244508.32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636488.55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2244545.61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636480.89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2244617.38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636453.03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2244584.68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636399.76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2244602.44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636383.78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2244618.42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636309.88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2244626.79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636289.66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2244607.76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636278.05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2244604.68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636270.13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2244657.49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636305.64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2244682.35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636357.14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2244696.55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636371.35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2244746.27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636351.81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2244778.24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636330.50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2244778.24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636312.75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2244815.53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636330.50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2244906.09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636321.63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2244938.05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636234.61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2244996.65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636229.29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2245048.15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636190.22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2245104.97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 xml:space="preserve">Картометрический </w:t>
            </w: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636245.27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2245191.99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636299.20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2245175.51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636309.20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2245172.45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636325.16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2245183.48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636305.04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2245203.60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636276.45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2245214.74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636234.61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2245231.04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636134.90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2245242.94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636109.09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2245268.02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636026.77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2245231.43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635986.53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2245280.82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635971.90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2245277.16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635920.59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2245343.89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635961.84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2245430.82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635981.04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2245430.82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635992.02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2245466.49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636104.51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2245492.10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636113.66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2245471.97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636054.21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2245439.96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636053.30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2245413.44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636129.21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2245399.72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636158.20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2245418.73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636185.00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2245436.30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636188.38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2245492.14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636186.67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2245644.80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 xml:space="preserve">Картометрический </w:t>
            </w: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636186.42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2245650.13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636194.02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2245657.56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636224.33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2245720.75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636229.82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2245750.93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636215.86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2245765.68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636197.81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2245784.77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636167.62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2245778.37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636162.32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2245775.23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636127.59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2245754.68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636122.81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2245751.85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636025.34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2245682.74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635949.95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2245629.29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635783.89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2245571.80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635710.50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2245501.75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635649.22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2245487.12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635601.66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2245464.25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635552.27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2245477.06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635492.70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2245534.66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635478.08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2245649.29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635401.73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2245628.62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635322.81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2245557.68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635305.82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2245520.72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635312.81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2245493.74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635409.72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2245433.80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635464.67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2245470.76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 xml:space="preserve">Картометрический </w:t>
            </w: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635504.69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2245440.67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635506.37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2245427.50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635550.04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2245392.78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635549.13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2245347.05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635530.84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2245334.24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635534.37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2245303.59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635536.32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2245286.68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635550.74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2245191.94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635578.18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2245181.88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635603.79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2245133.40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635596.47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2245107.79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635568.12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2245068.47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635572.69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2244995.30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635564.94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2244968.37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635567.02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2244952.01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635523.50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2244878.79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635519.54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2244872.11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635451.64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2244812.95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635378.89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2244802.28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635326.52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2244730.50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635337.20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2244640.30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635329.43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2244589.86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635345.92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2244543.30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635357.56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2244493.84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635386.01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2244479.61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125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635396.35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2244474.44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635431.27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2244426.91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635446.79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2244355.14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635393.44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2244350.29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635402.17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2244282.39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635516.82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2244224.06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635495.05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2244111.49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635510.56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2244022.25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635507.99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2243978.53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635501.83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2243873.85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635530.93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2243807.90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635547.42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2243772.01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635666.72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2243617.79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635727.36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2243560.71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635734.11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2243494.65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635735.19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2243484.10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635783.43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2243444.18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635862.45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2243424.65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635858.31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2243341.96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635817.47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2243278.92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635829.01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2243267.38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635885.83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2243270.04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635932.89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2243251.40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635978.40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2243199.28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636128.06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2243206.16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0C4851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lastRenderedPageBreak/>
              <w:t>150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636306.73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2243231.54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AB3BCD" w:rsidRPr="00840A06" w:rsidTr="00AB3BCD">
        <w:trPr>
          <w:trHeight w:val="54"/>
        </w:trPr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3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636322.59</w:t>
            </w:r>
          </w:p>
        </w:tc>
        <w:tc>
          <w:tcPr>
            <w:tcW w:w="756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2243232.06</w:t>
            </w:r>
          </w:p>
        </w:tc>
        <w:tc>
          <w:tcPr>
            <w:tcW w:w="981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972" w:type="pct"/>
            <w:vAlign w:val="center"/>
          </w:tcPr>
          <w:p w:rsidR="0086525E" w:rsidRPr="000C4851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763" w:type="pct"/>
            <w:vAlign w:val="center"/>
          </w:tcPr>
          <w:p w:rsidR="0086525E" w:rsidRPr="006724BA" w:rsidRDefault="0086525E" w:rsidP="00187F6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C4851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</w:tbl>
    <w:p w:rsidR="0086525E" w:rsidRDefault="0086525E" w:rsidP="0086525E"/>
    <w:p w:rsidR="00596E1B" w:rsidRPr="00596E1B" w:rsidRDefault="0086525E" w:rsidP="0086525E">
      <w:pPr>
        <w:jc w:val="center"/>
        <w:rPr>
          <w:rFonts w:ascii="Times New Roman" w:hAnsi="Times New Roman"/>
          <w:sz w:val="28"/>
        </w:rPr>
      </w:pPr>
      <w:r w:rsidRPr="00596E1B">
        <w:rPr>
          <w:rFonts w:ascii="Times New Roman" w:hAnsi="Times New Roman"/>
          <w:sz w:val="28"/>
        </w:rPr>
        <w:t xml:space="preserve"> </w:t>
      </w:r>
    </w:p>
    <w:sectPr w:rsidR="00596E1B" w:rsidRPr="00596E1B" w:rsidSect="00596E1B">
      <w:pgSz w:w="11907" w:h="16840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">
    <w:altName w:val="Lucida Sans Unicode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464B6C"/>
    <w:multiLevelType w:val="hybridMultilevel"/>
    <w:tmpl w:val="54F6EC6E"/>
    <w:lvl w:ilvl="0" w:tplc="C6DED9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8F33598"/>
    <w:multiLevelType w:val="hybridMultilevel"/>
    <w:tmpl w:val="289C3D2C"/>
    <w:lvl w:ilvl="0" w:tplc="B8DC6A5E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4CB17293"/>
    <w:multiLevelType w:val="hybridMultilevel"/>
    <w:tmpl w:val="CA9AFF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BC1439"/>
    <w:multiLevelType w:val="hybridMultilevel"/>
    <w:tmpl w:val="28745670"/>
    <w:lvl w:ilvl="0" w:tplc="1DF6EF0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1EB5"/>
    <w:rsid w:val="000110BE"/>
    <w:rsid w:val="000351A6"/>
    <w:rsid w:val="000458CF"/>
    <w:rsid w:val="00050758"/>
    <w:rsid w:val="0005777E"/>
    <w:rsid w:val="000C4851"/>
    <w:rsid w:val="000F5041"/>
    <w:rsid w:val="00122106"/>
    <w:rsid w:val="00134681"/>
    <w:rsid w:val="00140D38"/>
    <w:rsid w:val="00143BD7"/>
    <w:rsid w:val="00155F02"/>
    <w:rsid w:val="00173278"/>
    <w:rsid w:val="00177794"/>
    <w:rsid w:val="00187F62"/>
    <w:rsid w:val="001B6A48"/>
    <w:rsid w:val="001C0D5D"/>
    <w:rsid w:val="001C41DF"/>
    <w:rsid w:val="001C6928"/>
    <w:rsid w:val="001E1688"/>
    <w:rsid w:val="001F1798"/>
    <w:rsid w:val="001F5FC1"/>
    <w:rsid w:val="00206940"/>
    <w:rsid w:val="0027335C"/>
    <w:rsid w:val="00292A02"/>
    <w:rsid w:val="002A5713"/>
    <w:rsid w:val="002B173B"/>
    <w:rsid w:val="002E4171"/>
    <w:rsid w:val="002E4474"/>
    <w:rsid w:val="002E78E1"/>
    <w:rsid w:val="00301358"/>
    <w:rsid w:val="00312E1B"/>
    <w:rsid w:val="00341D1B"/>
    <w:rsid w:val="003452C7"/>
    <w:rsid w:val="00353765"/>
    <w:rsid w:val="00382A3E"/>
    <w:rsid w:val="00390E22"/>
    <w:rsid w:val="003A5BE0"/>
    <w:rsid w:val="003A684A"/>
    <w:rsid w:val="003B2757"/>
    <w:rsid w:val="003D6353"/>
    <w:rsid w:val="003E4BD2"/>
    <w:rsid w:val="003F2842"/>
    <w:rsid w:val="00411A90"/>
    <w:rsid w:val="004372A6"/>
    <w:rsid w:val="00437C4E"/>
    <w:rsid w:val="004A2D7C"/>
    <w:rsid w:val="004B3A56"/>
    <w:rsid w:val="004B5CB3"/>
    <w:rsid w:val="004B63EA"/>
    <w:rsid w:val="004D1484"/>
    <w:rsid w:val="004D4071"/>
    <w:rsid w:val="004D5ACD"/>
    <w:rsid w:val="004F53C0"/>
    <w:rsid w:val="004F69DC"/>
    <w:rsid w:val="00516F8F"/>
    <w:rsid w:val="005427F2"/>
    <w:rsid w:val="00573817"/>
    <w:rsid w:val="00574F2B"/>
    <w:rsid w:val="00591BCE"/>
    <w:rsid w:val="00596E1B"/>
    <w:rsid w:val="005A15CB"/>
    <w:rsid w:val="005E6C21"/>
    <w:rsid w:val="00605553"/>
    <w:rsid w:val="00637B20"/>
    <w:rsid w:val="00641DD3"/>
    <w:rsid w:val="00674202"/>
    <w:rsid w:val="006A2030"/>
    <w:rsid w:val="006A3BD3"/>
    <w:rsid w:val="006A7F61"/>
    <w:rsid w:val="006B7189"/>
    <w:rsid w:val="006C79E8"/>
    <w:rsid w:val="006E5A46"/>
    <w:rsid w:val="00701743"/>
    <w:rsid w:val="00701EA0"/>
    <w:rsid w:val="00711B10"/>
    <w:rsid w:val="007917BF"/>
    <w:rsid w:val="007A1EB5"/>
    <w:rsid w:val="007C0099"/>
    <w:rsid w:val="007C603D"/>
    <w:rsid w:val="007F6532"/>
    <w:rsid w:val="00803A09"/>
    <w:rsid w:val="00810B0E"/>
    <w:rsid w:val="008355C1"/>
    <w:rsid w:val="0086171F"/>
    <w:rsid w:val="0086525E"/>
    <w:rsid w:val="008A74D9"/>
    <w:rsid w:val="008B12E2"/>
    <w:rsid w:val="008E342C"/>
    <w:rsid w:val="00936449"/>
    <w:rsid w:val="00936BBD"/>
    <w:rsid w:val="009429EF"/>
    <w:rsid w:val="009438BB"/>
    <w:rsid w:val="00946A8E"/>
    <w:rsid w:val="00957FBD"/>
    <w:rsid w:val="009817F3"/>
    <w:rsid w:val="009876CC"/>
    <w:rsid w:val="00990B8B"/>
    <w:rsid w:val="009A1951"/>
    <w:rsid w:val="009A3A52"/>
    <w:rsid w:val="009E16C1"/>
    <w:rsid w:val="009F08CC"/>
    <w:rsid w:val="00A351D0"/>
    <w:rsid w:val="00A50F4C"/>
    <w:rsid w:val="00A64862"/>
    <w:rsid w:val="00A712A7"/>
    <w:rsid w:val="00A81F8C"/>
    <w:rsid w:val="00AB1C37"/>
    <w:rsid w:val="00AB3BCD"/>
    <w:rsid w:val="00AD14F2"/>
    <w:rsid w:val="00AF2A9C"/>
    <w:rsid w:val="00B00C4E"/>
    <w:rsid w:val="00B12571"/>
    <w:rsid w:val="00B25D7A"/>
    <w:rsid w:val="00B35B46"/>
    <w:rsid w:val="00B54425"/>
    <w:rsid w:val="00B60458"/>
    <w:rsid w:val="00B76B9C"/>
    <w:rsid w:val="00BA101B"/>
    <w:rsid w:val="00BB6970"/>
    <w:rsid w:val="00C1430B"/>
    <w:rsid w:val="00C15AA6"/>
    <w:rsid w:val="00C24013"/>
    <w:rsid w:val="00C35303"/>
    <w:rsid w:val="00C41A57"/>
    <w:rsid w:val="00C662EF"/>
    <w:rsid w:val="00C75A56"/>
    <w:rsid w:val="00C856D1"/>
    <w:rsid w:val="00CA0464"/>
    <w:rsid w:val="00CA599C"/>
    <w:rsid w:val="00CB0AB1"/>
    <w:rsid w:val="00CC1B1D"/>
    <w:rsid w:val="00CD2522"/>
    <w:rsid w:val="00CD49A5"/>
    <w:rsid w:val="00CE21C7"/>
    <w:rsid w:val="00D2063C"/>
    <w:rsid w:val="00D27BF8"/>
    <w:rsid w:val="00D417C1"/>
    <w:rsid w:val="00D4688B"/>
    <w:rsid w:val="00D52A1E"/>
    <w:rsid w:val="00D557C6"/>
    <w:rsid w:val="00D64A07"/>
    <w:rsid w:val="00D64FF5"/>
    <w:rsid w:val="00D731C5"/>
    <w:rsid w:val="00D82114"/>
    <w:rsid w:val="00D90FC5"/>
    <w:rsid w:val="00D97DC3"/>
    <w:rsid w:val="00DB0897"/>
    <w:rsid w:val="00DB0E71"/>
    <w:rsid w:val="00DC66A2"/>
    <w:rsid w:val="00DD21F5"/>
    <w:rsid w:val="00E06C49"/>
    <w:rsid w:val="00E20723"/>
    <w:rsid w:val="00E34335"/>
    <w:rsid w:val="00E4618C"/>
    <w:rsid w:val="00E7114A"/>
    <w:rsid w:val="00E72F46"/>
    <w:rsid w:val="00E84079"/>
    <w:rsid w:val="00E84139"/>
    <w:rsid w:val="00EA4A78"/>
    <w:rsid w:val="00EB6928"/>
    <w:rsid w:val="00EC5201"/>
    <w:rsid w:val="00EC6E22"/>
    <w:rsid w:val="00ED3763"/>
    <w:rsid w:val="00ED7EF9"/>
    <w:rsid w:val="00EE0CB4"/>
    <w:rsid w:val="00F15CED"/>
    <w:rsid w:val="00F16692"/>
    <w:rsid w:val="00F359AD"/>
    <w:rsid w:val="00F5107F"/>
    <w:rsid w:val="00F7252B"/>
    <w:rsid w:val="00F75C44"/>
    <w:rsid w:val="00F97C93"/>
    <w:rsid w:val="00FA4E19"/>
    <w:rsid w:val="00FA63A0"/>
    <w:rsid w:val="00FD58CE"/>
    <w:rsid w:val="00FE4E47"/>
    <w:rsid w:val="00FF0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77B69F-532B-4402-85E3-7CD1E39E0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67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67" w:unhideWhenUsed="1" w:qFormat="1"/>
    <w:lsdException w:name="toc 4" w:semiHidden="1" w:uiPriority="67" w:unhideWhenUsed="1"/>
    <w:lsdException w:name="toc 5" w:semiHidden="1" w:uiPriority="67" w:unhideWhenUsed="1"/>
    <w:lsdException w:name="toc 6" w:semiHidden="1" w:uiPriority="67" w:unhideWhenUsed="1"/>
    <w:lsdException w:name="toc 7" w:semiHidden="1" w:uiPriority="67" w:unhideWhenUsed="1"/>
    <w:lsdException w:name="toc 8" w:semiHidden="1" w:uiPriority="67" w:unhideWhenUsed="1"/>
    <w:lsdException w:name="toc 9" w:semiHidden="1" w:uiPriority="67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67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67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E1B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67"/>
    <w:qFormat/>
    <w:rsid w:val="00596E1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86525E"/>
    <w:pPr>
      <w:keepNext/>
      <w:keepLines/>
      <w:spacing w:before="200" w:after="0" w:line="25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FA63A0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FA63A0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9438BB"/>
    <w:pPr>
      <w:ind w:left="720"/>
      <w:contextualSpacing/>
    </w:pPr>
  </w:style>
  <w:style w:type="table" w:styleId="a6">
    <w:name w:val="Table Grid"/>
    <w:basedOn w:val="a1"/>
    <w:rsid w:val="009438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67"/>
    <w:rsid w:val="00596E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596E1B"/>
    <w:pPr>
      <w:outlineLvl w:val="9"/>
    </w:pPr>
    <w:rPr>
      <w:lang w:eastAsia="ru-RU"/>
    </w:rPr>
  </w:style>
  <w:style w:type="paragraph" w:styleId="a8">
    <w:name w:val="Normal (Web)"/>
    <w:basedOn w:val="a"/>
    <w:uiPriority w:val="99"/>
    <w:unhideWhenUsed/>
    <w:rsid w:val="00596E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9">
    <w:name w:val="Hyperlink"/>
    <w:basedOn w:val="a0"/>
    <w:uiPriority w:val="99"/>
    <w:unhideWhenUsed/>
    <w:rsid w:val="00596E1B"/>
    <w:rPr>
      <w:color w:val="0563C1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qFormat/>
    <w:rsid w:val="00596E1B"/>
    <w:pPr>
      <w:spacing w:after="100"/>
    </w:pPr>
    <w:rPr>
      <w:rFonts w:asciiTheme="minorHAnsi" w:eastAsiaTheme="minorHAnsi" w:hAnsiTheme="minorHAnsi" w:cstheme="minorBidi"/>
    </w:rPr>
  </w:style>
  <w:style w:type="paragraph" w:styleId="21">
    <w:name w:val="toc 2"/>
    <w:basedOn w:val="a"/>
    <w:next w:val="a"/>
    <w:autoRedefine/>
    <w:uiPriority w:val="39"/>
    <w:unhideWhenUsed/>
    <w:qFormat/>
    <w:rsid w:val="00596E1B"/>
    <w:pPr>
      <w:spacing w:after="100"/>
      <w:ind w:left="220"/>
    </w:pPr>
    <w:rPr>
      <w:rFonts w:asciiTheme="minorHAnsi" w:eastAsiaTheme="minorHAnsi" w:hAnsiTheme="minorHAnsi" w:cstheme="minorBidi"/>
    </w:rPr>
  </w:style>
  <w:style w:type="paragraph" w:styleId="aa">
    <w:name w:val="Balloon Text"/>
    <w:basedOn w:val="a"/>
    <w:link w:val="ab"/>
    <w:unhideWhenUsed/>
    <w:rsid w:val="00DD21F5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DD21F5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Верхний колонтитул Знак"/>
    <w:basedOn w:val="a0"/>
    <w:link w:val="ac"/>
    <w:rsid w:val="00DD21F5"/>
  </w:style>
  <w:style w:type="paragraph" w:styleId="ae">
    <w:name w:val="footer"/>
    <w:basedOn w:val="a"/>
    <w:link w:val="af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">
    <w:name w:val="Нижний колонтитул Знак"/>
    <w:basedOn w:val="a0"/>
    <w:link w:val="ae"/>
    <w:uiPriority w:val="67"/>
    <w:rsid w:val="00DD21F5"/>
  </w:style>
  <w:style w:type="paragraph" w:customStyle="1" w:styleId="font5">
    <w:name w:val="font5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font6">
    <w:name w:val="font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font7">
    <w:name w:val="font7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8">
    <w:name w:val="font8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9">
    <w:name w:val="font9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10">
    <w:name w:val="font10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11">
    <w:name w:val="font11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xl65">
    <w:name w:val="xl65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66">
    <w:name w:val="xl6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67">
    <w:name w:val="xl67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68">
    <w:name w:val="xl68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customStyle="1" w:styleId="xl69">
    <w:name w:val="xl69"/>
    <w:basedOn w:val="a"/>
    <w:rsid w:val="00DD21F5"/>
    <w:pPr>
      <w:spacing w:before="100" w:beforeAutospacing="1" w:after="100" w:afterAutospacing="1" w:line="240" w:lineRule="auto"/>
      <w:ind w:firstLineChars="800" w:firstLine="8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0">
    <w:name w:val="xl70"/>
    <w:basedOn w:val="a"/>
    <w:rsid w:val="00DD21F5"/>
    <w:pPr>
      <w:spacing w:before="100" w:beforeAutospacing="1" w:after="100" w:afterAutospacing="1" w:line="240" w:lineRule="auto"/>
      <w:ind w:firstLineChars="500" w:firstLine="5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1">
    <w:name w:val="xl71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2">
    <w:name w:val="xl72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xl73">
    <w:name w:val="xl73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4">
    <w:name w:val="xl74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i/>
      <w:iCs/>
      <w:sz w:val="28"/>
      <w:szCs w:val="28"/>
      <w:lang w:eastAsia="ru-RU"/>
    </w:rPr>
  </w:style>
  <w:style w:type="paragraph" w:customStyle="1" w:styleId="xl75">
    <w:name w:val="xl75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6">
    <w:name w:val="xl76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xl77">
    <w:name w:val="xl77"/>
    <w:basedOn w:val="a"/>
    <w:rsid w:val="00DD21F5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8">
    <w:name w:val="xl78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styleId="af0">
    <w:name w:val="Document Map"/>
    <w:basedOn w:val="a"/>
    <w:link w:val="af1"/>
    <w:unhideWhenUsed/>
    <w:rsid w:val="00D206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rsid w:val="00D2063C"/>
    <w:rPr>
      <w:rFonts w:ascii="Tahoma" w:eastAsia="Times New Roman" w:hAnsi="Tahoma" w:cs="Tahoma"/>
      <w:sz w:val="16"/>
      <w:szCs w:val="16"/>
    </w:rPr>
  </w:style>
  <w:style w:type="character" w:styleId="af2">
    <w:name w:val="annotation reference"/>
    <w:basedOn w:val="a0"/>
    <w:uiPriority w:val="99"/>
    <w:semiHidden/>
    <w:unhideWhenUsed/>
    <w:rsid w:val="00C662EF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C662EF"/>
    <w:pPr>
      <w:spacing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C662EF"/>
    <w:rPr>
      <w:sz w:val="20"/>
      <w:szCs w:val="20"/>
    </w:rPr>
  </w:style>
  <w:style w:type="character" w:customStyle="1" w:styleId="sc-jmnvvd">
    <w:name w:val="sc-jmnvvd"/>
    <w:uiPriority w:val="99"/>
    <w:rsid w:val="003A5BE0"/>
    <w:rPr>
      <w:rFonts w:cs="Times New Roman"/>
    </w:rPr>
  </w:style>
  <w:style w:type="character" w:customStyle="1" w:styleId="w">
    <w:name w:val="w"/>
    <w:uiPriority w:val="99"/>
    <w:rsid w:val="003A5BE0"/>
    <w:rPr>
      <w:rFonts w:cs="Times New Roman"/>
    </w:rPr>
  </w:style>
  <w:style w:type="character" w:customStyle="1" w:styleId="WW8Num1z8">
    <w:name w:val="WW8Num1z8"/>
    <w:uiPriority w:val="3"/>
    <w:rsid w:val="00B54425"/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4D5ACD"/>
    <w:rPr>
      <w:rFonts w:ascii="Calibri" w:eastAsia="Times New Roman" w:hAnsi="Calibri" w:cs="Times New Roman"/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4D5ACD"/>
    <w:rPr>
      <w:rFonts w:ascii="Calibri" w:eastAsia="Times New Roman" w:hAnsi="Calibri" w:cs="Times New Roman"/>
      <w:b/>
      <w:bCs/>
      <w:sz w:val="20"/>
      <w:szCs w:val="20"/>
    </w:rPr>
  </w:style>
  <w:style w:type="character" w:customStyle="1" w:styleId="20">
    <w:name w:val="Заголовок 2 Знак"/>
    <w:basedOn w:val="a0"/>
    <w:link w:val="2"/>
    <w:uiPriority w:val="9"/>
    <w:rsid w:val="0086525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table" w:customStyle="1" w:styleId="12">
    <w:name w:val="Сетка таблицы1"/>
    <w:basedOn w:val="a1"/>
    <w:next w:val="a6"/>
    <w:uiPriority w:val="99"/>
    <w:rsid w:val="0086525E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7">
    <w:name w:val="Strong"/>
    <w:basedOn w:val="a0"/>
    <w:uiPriority w:val="22"/>
    <w:qFormat/>
    <w:rsid w:val="0086525E"/>
    <w:rPr>
      <w:b/>
      <w:bCs/>
    </w:rPr>
  </w:style>
  <w:style w:type="paragraph" w:customStyle="1" w:styleId="my-2">
    <w:name w:val="my-2"/>
    <w:basedOn w:val="a"/>
    <w:rsid w:val="0086525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86525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01">
    <w:name w:val="fontstyle01"/>
    <w:uiPriority w:val="99"/>
    <w:rsid w:val="0086525E"/>
    <w:rPr>
      <w:rFonts w:ascii="Times New Roman" w:hAnsi="Times New Roman"/>
      <w:color w:val="000000"/>
      <w:sz w:val="24"/>
    </w:rPr>
  </w:style>
  <w:style w:type="character" w:customStyle="1" w:styleId="spanstrong">
    <w:name w:val="span_strong"/>
    <w:uiPriority w:val="99"/>
    <w:rsid w:val="0086525E"/>
  </w:style>
  <w:style w:type="paragraph" w:customStyle="1" w:styleId="Default">
    <w:name w:val="Default"/>
    <w:uiPriority w:val="99"/>
    <w:rsid w:val="0086525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8">
    <w:name w:val="No Spacing"/>
    <w:uiPriority w:val="99"/>
    <w:qFormat/>
    <w:rsid w:val="0086525E"/>
    <w:pPr>
      <w:spacing w:after="0" w:line="240" w:lineRule="auto"/>
    </w:pPr>
    <w:rPr>
      <w:rFonts w:ascii="Calibri" w:eastAsia="Calibri" w:hAnsi="Calibri" w:cs="Times New Roman"/>
      <w:b/>
      <w:sz w:val="24"/>
    </w:rPr>
  </w:style>
  <w:style w:type="paragraph" w:styleId="af9">
    <w:name w:val="Title"/>
    <w:basedOn w:val="a"/>
    <w:next w:val="a"/>
    <w:link w:val="afa"/>
    <w:uiPriority w:val="99"/>
    <w:qFormat/>
    <w:rsid w:val="0086525E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a">
    <w:name w:val="Название Знак"/>
    <w:basedOn w:val="a0"/>
    <w:link w:val="af9"/>
    <w:uiPriority w:val="99"/>
    <w:rsid w:val="0086525E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styleId="afb">
    <w:name w:val="Emphasis"/>
    <w:uiPriority w:val="20"/>
    <w:qFormat/>
    <w:rsid w:val="0086525E"/>
    <w:rPr>
      <w:rFonts w:cs="Times New Roman"/>
      <w:i/>
    </w:rPr>
  </w:style>
  <w:style w:type="paragraph" w:styleId="HTML">
    <w:name w:val="HTML Preformatted"/>
    <w:basedOn w:val="a"/>
    <w:link w:val="HTML0"/>
    <w:uiPriority w:val="99"/>
    <w:semiHidden/>
    <w:rsid w:val="0086525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86525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">
    <w:name w:val="toc 3"/>
    <w:basedOn w:val="a"/>
    <w:next w:val="a"/>
    <w:autoRedefine/>
    <w:uiPriority w:val="67"/>
    <w:unhideWhenUsed/>
    <w:qFormat/>
    <w:rsid w:val="0086525E"/>
    <w:pPr>
      <w:spacing w:after="100" w:line="276" w:lineRule="auto"/>
      <w:ind w:left="440"/>
    </w:pPr>
    <w:rPr>
      <w:rFonts w:asciiTheme="minorHAnsi" w:eastAsiaTheme="minorEastAsia" w:hAnsiTheme="minorHAnsi" w:cstheme="minorBidi"/>
      <w:lang w:eastAsia="ru-RU"/>
    </w:rPr>
  </w:style>
  <w:style w:type="paragraph" w:styleId="4">
    <w:name w:val="toc 4"/>
    <w:basedOn w:val="a"/>
    <w:next w:val="a"/>
    <w:autoRedefine/>
    <w:uiPriority w:val="67"/>
    <w:unhideWhenUsed/>
    <w:rsid w:val="0086525E"/>
    <w:pPr>
      <w:spacing w:after="100" w:line="276" w:lineRule="auto"/>
      <w:ind w:left="660"/>
    </w:pPr>
    <w:rPr>
      <w:rFonts w:asciiTheme="minorHAnsi" w:eastAsiaTheme="minorEastAsia" w:hAnsiTheme="minorHAnsi" w:cstheme="minorBidi"/>
      <w:lang w:eastAsia="ru-RU"/>
    </w:rPr>
  </w:style>
  <w:style w:type="paragraph" w:styleId="5">
    <w:name w:val="toc 5"/>
    <w:basedOn w:val="a"/>
    <w:next w:val="a"/>
    <w:autoRedefine/>
    <w:uiPriority w:val="67"/>
    <w:unhideWhenUsed/>
    <w:rsid w:val="0086525E"/>
    <w:pPr>
      <w:spacing w:after="100" w:line="276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"/>
    <w:next w:val="a"/>
    <w:autoRedefine/>
    <w:uiPriority w:val="67"/>
    <w:unhideWhenUsed/>
    <w:rsid w:val="0086525E"/>
    <w:pPr>
      <w:spacing w:after="100" w:line="276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"/>
    <w:next w:val="a"/>
    <w:autoRedefine/>
    <w:uiPriority w:val="67"/>
    <w:unhideWhenUsed/>
    <w:rsid w:val="0086525E"/>
    <w:pPr>
      <w:spacing w:after="100" w:line="276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"/>
    <w:next w:val="a"/>
    <w:autoRedefine/>
    <w:uiPriority w:val="67"/>
    <w:unhideWhenUsed/>
    <w:rsid w:val="0086525E"/>
    <w:pPr>
      <w:spacing w:after="100" w:line="276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">
    <w:name w:val="toc 9"/>
    <w:basedOn w:val="a"/>
    <w:next w:val="a"/>
    <w:autoRedefine/>
    <w:uiPriority w:val="67"/>
    <w:unhideWhenUsed/>
    <w:rsid w:val="0086525E"/>
    <w:pPr>
      <w:spacing w:after="100" w:line="276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13">
    <w:name w:val="Обычный (веб)1"/>
    <w:basedOn w:val="a"/>
    <w:uiPriority w:val="7"/>
    <w:rsid w:val="0086525E"/>
    <w:pPr>
      <w:suppressAutoHyphens/>
      <w:spacing w:before="100" w:after="100" w:line="100" w:lineRule="atLeast"/>
    </w:pPr>
    <w:rPr>
      <w:rFonts w:ascii="Times New Roman" w:hAnsi="Times New Roman"/>
      <w:sz w:val="24"/>
      <w:szCs w:val="24"/>
      <w:lang w:eastAsia="ru-RU"/>
    </w:rPr>
  </w:style>
  <w:style w:type="paragraph" w:customStyle="1" w:styleId="afc">
    <w:name w:val="Содержимое таблицы"/>
    <w:basedOn w:val="a"/>
    <w:uiPriority w:val="67"/>
    <w:rsid w:val="0086525E"/>
    <w:pPr>
      <w:suppressLineNumbers/>
      <w:suppressAutoHyphens/>
      <w:spacing w:line="252" w:lineRule="auto"/>
    </w:pPr>
    <w:rPr>
      <w:rFonts w:eastAsia="SimSun" w:cs="Calibri"/>
      <w:lang w:eastAsia="ar-SA"/>
    </w:rPr>
  </w:style>
  <w:style w:type="paragraph" w:styleId="afd">
    <w:name w:val="Body Text"/>
    <w:basedOn w:val="a"/>
    <w:link w:val="afe"/>
    <w:uiPriority w:val="67"/>
    <w:rsid w:val="0086525E"/>
    <w:pPr>
      <w:suppressAutoHyphens/>
      <w:spacing w:after="120" w:line="252" w:lineRule="auto"/>
    </w:pPr>
    <w:rPr>
      <w:rFonts w:eastAsia="SimSun" w:cs="Calibri"/>
      <w:lang w:eastAsia="ar-SA"/>
    </w:rPr>
  </w:style>
  <w:style w:type="character" w:customStyle="1" w:styleId="afe">
    <w:name w:val="Основной текст Знак"/>
    <w:basedOn w:val="a0"/>
    <w:link w:val="afd"/>
    <w:uiPriority w:val="67"/>
    <w:rsid w:val="0086525E"/>
    <w:rPr>
      <w:rFonts w:ascii="Calibri" w:eastAsia="SimSun" w:hAnsi="Calibri" w:cs="Calibri"/>
      <w:lang w:eastAsia="ar-SA"/>
    </w:rPr>
  </w:style>
  <w:style w:type="paragraph" w:styleId="aff">
    <w:name w:val="List"/>
    <w:basedOn w:val="afd"/>
    <w:uiPriority w:val="67"/>
    <w:rsid w:val="0086525E"/>
    <w:rPr>
      <w:rFonts w:cs="Lucida Sans"/>
    </w:rPr>
  </w:style>
  <w:style w:type="character" w:customStyle="1" w:styleId="WW8Num7z1">
    <w:name w:val="WW8Num7z1"/>
    <w:uiPriority w:val="3"/>
    <w:rsid w:val="0086525E"/>
  </w:style>
  <w:style w:type="paragraph" w:customStyle="1" w:styleId="14">
    <w:name w:val="Абзац списка1"/>
    <w:basedOn w:val="a"/>
    <w:uiPriority w:val="67"/>
    <w:rsid w:val="0086525E"/>
    <w:pPr>
      <w:suppressAutoHyphens/>
      <w:spacing w:line="252" w:lineRule="auto"/>
      <w:ind w:left="720"/>
    </w:pPr>
    <w:rPr>
      <w:rFonts w:eastAsia="SimSun" w:cs="Calibri"/>
      <w:lang w:eastAsia="ar-SA"/>
    </w:rPr>
  </w:style>
  <w:style w:type="character" w:customStyle="1" w:styleId="taxon-name">
    <w:name w:val="taxon-name"/>
    <w:basedOn w:val="a0"/>
    <w:rsid w:val="0086525E"/>
  </w:style>
  <w:style w:type="character" w:customStyle="1" w:styleId="taxon-author">
    <w:name w:val="taxon-author"/>
    <w:basedOn w:val="a0"/>
    <w:rsid w:val="0086525E"/>
  </w:style>
  <w:style w:type="character" w:styleId="aff0">
    <w:name w:val="page number"/>
    <w:basedOn w:val="a0"/>
    <w:rsid w:val="0086525E"/>
  </w:style>
  <w:style w:type="paragraph" w:customStyle="1" w:styleId="15">
    <w:name w:val="Обычный1"/>
    <w:rsid w:val="0086525E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f1">
    <w:name w:val="endnote text"/>
    <w:basedOn w:val="a"/>
    <w:link w:val="aff2"/>
    <w:rsid w:val="0086525E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f2">
    <w:name w:val="Текст концевой сноски Знак"/>
    <w:basedOn w:val="a0"/>
    <w:link w:val="aff1"/>
    <w:rsid w:val="0086525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s-markdown-paragraph">
    <w:name w:val="ds-markdown-paragraph"/>
    <w:basedOn w:val="a"/>
    <w:rsid w:val="006A203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3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7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1FC015-2AFF-49D0-AB4C-83D4893A42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2901</Words>
  <Characters>16542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Королева</dc:creator>
  <cp:lastModifiedBy>User</cp:lastModifiedBy>
  <cp:revision>3</cp:revision>
  <dcterms:created xsi:type="dcterms:W3CDTF">2026-01-26T14:07:00Z</dcterms:created>
  <dcterms:modified xsi:type="dcterms:W3CDTF">2026-01-26T14:07:00Z</dcterms:modified>
</cp:coreProperties>
</file>