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7D8" w:rsidRPr="000037D8" w:rsidRDefault="000037D8" w:rsidP="000037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037D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Уважаемые граждане!</w:t>
      </w:r>
    </w:p>
    <w:p w:rsidR="000037D8" w:rsidRPr="000037D8" w:rsidRDefault="000037D8" w:rsidP="000037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037D8" w:rsidRPr="000037D8" w:rsidRDefault="000037D8" w:rsidP="000037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037D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Обращаем Ваше внимание на изменения в порядке направления обращений в форме электронного документа в Правительство Нижегородской области.</w:t>
      </w:r>
    </w:p>
    <w:p w:rsidR="000037D8" w:rsidRPr="000037D8" w:rsidRDefault="000037D8" w:rsidP="000037D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0037D8">
        <w:rPr>
          <w:rFonts w:ascii="Times New Roman" w:hAnsi="Times New Roman"/>
          <w:sz w:val="28"/>
          <w:szCs w:val="28"/>
        </w:rPr>
        <w:t xml:space="preserve">С 30 марта 2025 г. в соответствии с изменениями в Федеральный закон </w:t>
      </w:r>
      <w:r>
        <w:rPr>
          <w:rFonts w:ascii="Times New Roman" w:hAnsi="Times New Roman"/>
          <w:sz w:val="28"/>
          <w:szCs w:val="28"/>
        </w:rPr>
        <w:br/>
      </w:r>
      <w:r w:rsidRPr="000037D8">
        <w:rPr>
          <w:rFonts w:ascii="Times New Roman" w:hAnsi="Times New Roman"/>
          <w:sz w:val="28"/>
          <w:szCs w:val="28"/>
        </w:rPr>
        <w:t xml:space="preserve">от 2 мая 2006 г. № 59-ФЗ «О порядке рассмотрения обращений граждан Российской Федерации» (далее – Федеральный закон), </w:t>
      </w:r>
      <w:r w:rsidRPr="000037D8">
        <w:rPr>
          <w:rFonts w:ascii="Times New Roman" w:hAnsi="Times New Roman"/>
          <w:b/>
          <w:sz w:val="28"/>
          <w:szCs w:val="28"/>
        </w:rPr>
        <w:t>обращения граждан в форме электронного документа направляются</w:t>
      </w:r>
      <w:r w:rsidRPr="000037D8">
        <w:rPr>
          <w:rFonts w:ascii="Times New Roman" w:hAnsi="Times New Roman"/>
          <w:sz w:val="28"/>
          <w:szCs w:val="28"/>
        </w:rPr>
        <w:t xml:space="preserve"> в государственный орган, орган местного самоуправления или должностному лицу </w:t>
      </w:r>
      <w:r w:rsidRPr="000037D8">
        <w:rPr>
          <w:rFonts w:ascii="Times New Roman" w:hAnsi="Times New Roman"/>
          <w:b/>
          <w:sz w:val="28"/>
          <w:szCs w:val="28"/>
        </w:rPr>
        <w:t>с использованием федеральной государс</w:t>
      </w:r>
      <w:r w:rsidR="00AA2FD2">
        <w:rPr>
          <w:rFonts w:ascii="Times New Roman" w:hAnsi="Times New Roman"/>
          <w:b/>
          <w:sz w:val="28"/>
          <w:szCs w:val="28"/>
        </w:rPr>
        <w:t>твенной информационной системы «</w:t>
      </w:r>
      <w:r w:rsidRPr="000037D8">
        <w:rPr>
          <w:rFonts w:ascii="Times New Roman" w:hAnsi="Times New Roman"/>
          <w:b/>
          <w:sz w:val="28"/>
          <w:szCs w:val="28"/>
        </w:rPr>
        <w:t xml:space="preserve">Единый портал государственных </w:t>
      </w:r>
      <w:r w:rsidR="00AA2FD2">
        <w:rPr>
          <w:rFonts w:ascii="Times New Roman" w:hAnsi="Times New Roman"/>
          <w:b/>
          <w:sz w:val="28"/>
          <w:szCs w:val="28"/>
        </w:rPr>
        <w:t>и муниципальных услуг (функций)»</w:t>
      </w:r>
      <w:r w:rsidRPr="000037D8">
        <w:rPr>
          <w:rFonts w:ascii="Times New Roman" w:hAnsi="Times New Roman"/>
          <w:b/>
          <w:sz w:val="28"/>
          <w:szCs w:val="28"/>
        </w:rPr>
        <w:t>,</w:t>
      </w:r>
      <w:r w:rsidRPr="000037D8">
        <w:rPr>
          <w:rFonts w:ascii="Times New Roman" w:hAnsi="Times New Roman"/>
          <w:sz w:val="28"/>
          <w:szCs w:val="28"/>
        </w:rPr>
        <w:t xml:space="preserve"> иной информационной системы</w:t>
      </w:r>
      <w:proofErr w:type="gramEnd"/>
      <w:r w:rsidRPr="000037D8">
        <w:rPr>
          <w:rFonts w:ascii="Times New Roman" w:hAnsi="Times New Roman"/>
          <w:sz w:val="28"/>
          <w:szCs w:val="28"/>
        </w:rPr>
        <w:t xml:space="preserve">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</w:t>
      </w:r>
      <w:r w:rsidR="001A6E80">
        <w:rPr>
          <w:rFonts w:ascii="Times New Roman" w:hAnsi="Times New Roman"/>
          <w:sz w:val="28"/>
          <w:szCs w:val="28"/>
        </w:rPr>
        <w:t>онно-телекоммуникационной сети «</w:t>
      </w:r>
      <w:r w:rsidRPr="000037D8">
        <w:rPr>
          <w:rFonts w:ascii="Times New Roman" w:hAnsi="Times New Roman"/>
          <w:sz w:val="28"/>
          <w:szCs w:val="28"/>
        </w:rPr>
        <w:t>Интернет</w:t>
      </w:r>
      <w:r w:rsidR="001A6E80">
        <w:rPr>
          <w:rFonts w:ascii="Times New Roman" w:hAnsi="Times New Roman"/>
          <w:sz w:val="28"/>
          <w:szCs w:val="28"/>
        </w:rPr>
        <w:t>»</w:t>
      </w:r>
      <w:r w:rsidRPr="000037D8">
        <w:rPr>
          <w:rFonts w:ascii="Times New Roman" w:hAnsi="Times New Roman"/>
          <w:sz w:val="28"/>
          <w:szCs w:val="28"/>
        </w:rPr>
        <w:t xml:space="preserve">, </w:t>
      </w:r>
      <w:r w:rsidRPr="000037D8">
        <w:rPr>
          <w:rFonts w:ascii="Times New Roman" w:hAnsi="Times New Roman"/>
          <w:b/>
          <w:sz w:val="28"/>
          <w:szCs w:val="28"/>
        </w:rPr>
        <w:t>обеспечивающих идентификацию и (или) аутентификацию граждан</w:t>
      </w:r>
      <w:r w:rsidRPr="000037D8">
        <w:rPr>
          <w:rFonts w:ascii="Times New Roman" w:hAnsi="Times New Roman"/>
          <w:sz w:val="28"/>
          <w:szCs w:val="28"/>
        </w:rPr>
        <w:t xml:space="preserve">. </w:t>
      </w:r>
      <w:r w:rsidRPr="000037D8">
        <w:rPr>
          <w:rFonts w:ascii="Times New Roman" w:hAnsi="Times New Roman"/>
          <w:b/>
          <w:sz w:val="28"/>
          <w:szCs w:val="28"/>
        </w:rPr>
        <w:t>Направление гражданином обращения на адрес электронной почты Федеральным законом не предусмотрено.</w:t>
      </w:r>
    </w:p>
    <w:p w:rsidR="000037D8" w:rsidRPr="000037D8" w:rsidRDefault="000037D8" w:rsidP="000037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37D8">
        <w:rPr>
          <w:rFonts w:ascii="Times New Roman" w:hAnsi="Times New Roman"/>
          <w:sz w:val="28"/>
          <w:szCs w:val="28"/>
        </w:rPr>
        <w:t xml:space="preserve">Для направления электронного сообщения можно воспользоваться специальной электронной формой на официальном сайте Правительства Нижегородской области </w:t>
      </w:r>
      <w:hyperlink r:id="rId5" w:history="1">
        <w:r w:rsidR="00172853" w:rsidRPr="000037D8">
          <w:rPr>
            <w:rFonts w:ascii="Times New Roman" w:hAnsi="Times New Roman"/>
            <w:color w:val="0000FF"/>
            <w:sz w:val="28"/>
            <w:szCs w:val="28"/>
            <w:u w:val="single"/>
          </w:rPr>
          <w:t>https://letter.nobl.ru/</w:t>
        </w:r>
      </w:hyperlink>
      <w:r w:rsidR="00172853" w:rsidRPr="000037D8">
        <w:rPr>
          <w:rFonts w:ascii="Times New Roman" w:hAnsi="Times New Roman"/>
          <w:sz w:val="28"/>
          <w:szCs w:val="28"/>
        </w:rPr>
        <w:t xml:space="preserve"> </w:t>
      </w:r>
      <w:r w:rsidRPr="000037D8">
        <w:rPr>
          <w:rFonts w:ascii="Times New Roman" w:hAnsi="Times New Roman"/>
          <w:sz w:val="28"/>
          <w:szCs w:val="28"/>
        </w:rPr>
        <w:t>либо направить обращение посредством федеральной государс</w:t>
      </w:r>
      <w:r w:rsidR="00AA2FD2">
        <w:rPr>
          <w:rFonts w:ascii="Times New Roman" w:hAnsi="Times New Roman"/>
          <w:sz w:val="28"/>
          <w:szCs w:val="28"/>
        </w:rPr>
        <w:t>твенной информационной системы «</w:t>
      </w:r>
      <w:r w:rsidRPr="000037D8">
        <w:rPr>
          <w:rFonts w:ascii="Times New Roman" w:hAnsi="Times New Roman"/>
          <w:sz w:val="28"/>
          <w:szCs w:val="28"/>
        </w:rPr>
        <w:t>Единый портал государственных и</w:t>
      </w:r>
      <w:r w:rsidR="00AA2FD2">
        <w:rPr>
          <w:rFonts w:ascii="Times New Roman" w:hAnsi="Times New Roman"/>
          <w:sz w:val="28"/>
          <w:szCs w:val="28"/>
        </w:rPr>
        <w:t xml:space="preserve"> муниципальных услуг (функций)»</w:t>
      </w:r>
      <w:r w:rsidRPr="000037D8">
        <w:rPr>
          <w:rFonts w:ascii="Times New Roman" w:hAnsi="Times New Roman"/>
          <w:sz w:val="28"/>
          <w:szCs w:val="28"/>
        </w:rPr>
        <w:t>.</w:t>
      </w:r>
    </w:p>
    <w:p w:rsidR="000037D8" w:rsidRPr="000037D8" w:rsidRDefault="000037D8" w:rsidP="000037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37D8">
        <w:rPr>
          <w:rFonts w:ascii="Times New Roman" w:hAnsi="Times New Roman"/>
          <w:sz w:val="28"/>
          <w:szCs w:val="28"/>
        </w:rPr>
        <w:t>Иные способы направления:</w:t>
      </w:r>
    </w:p>
    <w:p w:rsidR="000037D8" w:rsidRPr="000037D8" w:rsidRDefault="000037D8" w:rsidP="000037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37D8">
        <w:rPr>
          <w:rFonts w:ascii="Times New Roman" w:hAnsi="Times New Roman"/>
          <w:sz w:val="28"/>
          <w:szCs w:val="28"/>
        </w:rPr>
        <w:t xml:space="preserve">Почтовой связью по адресу: 603082 г. Нижний Новгород, Кремль, </w:t>
      </w:r>
      <w:r w:rsidR="00172853">
        <w:rPr>
          <w:rFonts w:ascii="Times New Roman" w:hAnsi="Times New Roman"/>
          <w:sz w:val="28"/>
          <w:szCs w:val="28"/>
        </w:rPr>
        <w:br/>
      </w:r>
      <w:r w:rsidRPr="000037D8">
        <w:rPr>
          <w:rFonts w:ascii="Times New Roman" w:hAnsi="Times New Roman"/>
          <w:sz w:val="28"/>
          <w:szCs w:val="28"/>
        </w:rPr>
        <w:t>корпус 14;</w:t>
      </w:r>
    </w:p>
    <w:p w:rsidR="000037D8" w:rsidRPr="000037D8" w:rsidRDefault="000037D8" w:rsidP="000037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037D8">
        <w:rPr>
          <w:rFonts w:ascii="Times New Roman" w:hAnsi="Times New Roman"/>
          <w:sz w:val="28"/>
          <w:szCs w:val="28"/>
        </w:rPr>
        <w:t xml:space="preserve">Лично по адресам: г. Нижний Новгород, Кремль, корпус 14; </w:t>
      </w:r>
      <w:r w:rsidR="00172853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. Нижний Новгород, </w:t>
      </w:r>
      <w:r w:rsidRPr="000037D8">
        <w:rPr>
          <w:rFonts w:ascii="Times New Roman" w:hAnsi="Times New Roman"/>
          <w:sz w:val="28"/>
          <w:szCs w:val="28"/>
        </w:rPr>
        <w:t>ул.</w:t>
      </w:r>
      <w:r w:rsidR="00B46887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0037D8">
        <w:rPr>
          <w:rFonts w:ascii="Times New Roman" w:hAnsi="Times New Roman"/>
          <w:sz w:val="28"/>
          <w:szCs w:val="28"/>
        </w:rPr>
        <w:t>Костина, д. 2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EE6F82" w:rsidRDefault="00EE6F82"/>
    <w:sectPr w:rsidR="00EE6F82" w:rsidSect="003E2976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7D8"/>
    <w:rsid w:val="000037D8"/>
    <w:rsid w:val="00072547"/>
    <w:rsid w:val="00172853"/>
    <w:rsid w:val="001A6E80"/>
    <w:rsid w:val="003E2976"/>
    <w:rsid w:val="00772698"/>
    <w:rsid w:val="00AA2FD2"/>
    <w:rsid w:val="00B46887"/>
    <w:rsid w:val="00EE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tter.nob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233</Words>
  <Characters>1332</Characters>
  <Application>Microsoft Office Word</Application>
  <DocSecurity>0</DocSecurity>
  <Lines>11</Lines>
  <Paragraphs>3</Paragraphs>
  <ScaleCrop>false</ScaleCrop>
  <Company>Управление делами Правительства Нижегородской област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Куракина</dc:creator>
  <cp:lastModifiedBy>Мария Куракина</cp:lastModifiedBy>
  <cp:revision>6</cp:revision>
  <dcterms:created xsi:type="dcterms:W3CDTF">2025-02-24T06:19:00Z</dcterms:created>
  <dcterms:modified xsi:type="dcterms:W3CDTF">2025-02-26T06:15:00Z</dcterms:modified>
</cp:coreProperties>
</file>