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63A0" w:rsidRPr="00D270CD" w:rsidRDefault="00FA63A0" w:rsidP="00D2063C">
      <w:pPr>
        <w:pStyle w:val="a3"/>
        <w:tabs>
          <w:tab w:val="left" w:pos="4962"/>
        </w:tabs>
        <w:spacing w:line="360" w:lineRule="auto"/>
        <w:ind w:left="4678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D270CD">
        <w:rPr>
          <w:rFonts w:ascii="Times New Roman" w:hAnsi="Times New Roman" w:cs="Times New Roman"/>
          <w:sz w:val="28"/>
          <w:szCs w:val="28"/>
        </w:rPr>
        <w:t>УТВЕРЖДЕН</w:t>
      </w:r>
    </w:p>
    <w:p w:rsidR="00FA63A0" w:rsidRPr="00D270CD" w:rsidRDefault="00FA63A0" w:rsidP="00FA63A0">
      <w:pPr>
        <w:pStyle w:val="a3"/>
        <w:tabs>
          <w:tab w:val="left" w:pos="4962"/>
        </w:tabs>
        <w:ind w:left="4678"/>
        <w:jc w:val="center"/>
        <w:rPr>
          <w:rFonts w:ascii="Times New Roman" w:hAnsi="Times New Roman" w:cs="Times New Roman"/>
          <w:sz w:val="28"/>
          <w:szCs w:val="28"/>
        </w:rPr>
      </w:pPr>
      <w:r w:rsidRPr="00D270CD">
        <w:rPr>
          <w:rFonts w:ascii="Times New Roman" w:hAnsi="Times New Roman" w:cs="Times New Roman"/>
          <w:sz w:val="28"/>
          <w:szCs w:val="28"/>
        </w:rPr>
        <w:t>постановлением Правительства</w:t>
      </w:r>
    </w:p>
    <w:p w:rsidR="00FA63A0" w:rsidRPr="00D270CD" w:rsidRDefault="00FA63A0" w:rsidP="00FA63A0">
      <w:pPr>
        <w:pStyle w:val="a3"/>
        <w:tabs>
          <w:tab w:val="left" w:pos="4962"/>
        </w:tabs>
        <w:ind w:left="4678"/>
        <w:jc w:val="center"/>
        <w:rPr>
          <w:rFonts w:ascii="Times New Roman" w:hAnsi="Times New Roman" w:cs="Times New Roman"/>
          <w:sz w:val="28"/>
          <w:szCs w:val="28"/>
        </w:rPr>
      </w:pPr>
      <w:r w:rsidRPr="00D270CD">
        <w:rPr>
          <w:rFonts w:ascii="Times New Roman" w:hAnsi="Times New Roman" w:cs="Times New Roman"/>
          <w:sz w:val="28"/>
          <w:szCs w:val="28"/>
        </w:rPr>
        <w:t>Нижегородской области</w:t>
      </w:r>
    </w:p>
    <w:p w:rsidR="00FA63A0" w:rsidRPr="00D270CD" w:rsidRDefault="00FA63A0" w:rsidP="00FA63A0">
      <w:pPr>
        <w:pStyle w:val="a3"/>
        <w:tabs>
          <w:tab w:val="left" w:pos="4962"/>
        </w:tabs>
        <w:ind w:left="4678"/>
        <w:jc w:val="center"/>
        <w:rPr>
          <w:rFonts w:ascii="Times New Roman" w:hAnsi="Times New Roman" w:cs="Times New Roman"/>
          <w:snapToGrid w:val="0"/>
          <w:sz w:val="28"/>
          <w:szCs w:val="28"/>
        </w:rPr>
      </w:pPr>
      <w:r w:rsidRPr="00D270CD">
        <w:rPr>
          <w:rFonts w:ascii="Times New Roman" w:hAnsi="Times New Roman" w:cs="Times New Roman"/>
          <w:sz w:val="28"/>
          <w:szCs w:val="28"/>
        </w:rPr>
        <w:t>от __________________№_______</w:t>
      </w:r>
    </w:p>
    <w:p w:rsidR="00FA63A0" w:rsidRPr="00D270CD" w:rsidRDefault="00FA63A0" w:rsidP="00FA63A0">
      <w:pPr>
        <w:jc w:val="both"/>
        <w:rPr>
          <w:rFonts w:ascii="Times New Roman" w:hAnsi="Times New Roman"/>
          <w:szCs w:val="28"/>
        </w:rPr>
      </w:pPr>
    </w:p>
    <w:p w:rsidR="00FA63A0" w:rsidRPr="00D270CD" w:rsidRDefault="00FA63A0" w:rsidP="00FA63A0">
      <w:pPr>
        <w:jc w:val="both"/>
        <w:rPr>
          <w:rFonts w:ascii="Times New Roman" w:hAnsi="Times New Roman"/>
          <w:szCs w:val="28"/>
        </w:rPr>
      </w:pPr>
    </w:p>
    <w:p w:rsidR="00FA63A0" w:rsidRPr="00D270CD" w:rsidRDefault="00FA63A0" w:rsidP="00D2063C">
      <w:pPr>
        <w:spacing w:after="0" w:line="240" w:lineRule="auto"/>
        <w:ind w:firstLine="567"/>
        <w:jc w:val="center"/>
        <w:outlineLvl w:val="0"/>
        <w:rPr>
          <w:rFonts w:ascii="Times New Roman" w:hAnsi="Times New Roman"/>
          <w:b/>
          <w:spacing w:val="20"/>
          <w:sz w:val="28"/>
          <w:szCs w:val="28"/>
        </w:rPr>
      </w:pPr>
      <w:r w:rsidRPr="00D270CD">
        <w:rPr>
          <w:rFonts w:ascii="Times New Roman" w:hAnsi="Times New Roman"/>
          <w:b/>
          <w:spacing w:val="20"/>
          <w:sz w:val="28"/>
          <w:szCs w:val="28"/>
        </w:rPr>
        <w:t>ПАСПОРТ</w:t>
      </w:r>
    </w:p>
    <w:p w:rsidR="00FA63A0" w:rsidRPr="00D270CD" w:rsidRDefault="00FA63A0" w:rsidP="00FA63A0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D270CD">
        <w:rPr>
          <w:rFonts w:ascii="Times New Roman" w:hAnsi="Times New Roman"/>
          <w:b/>
          <w:sz w:val="28"/>
          <w:szCs w:val="28"/>
        </w:rPr>
        <w:t>на памятник природы регионального значения</w:t>
      </w:r>
    </w:p>
    <w:p w:rsidR="00FA63A0" w:rsidRPr="00D270CD" w:rsidRDefault="00FA63A0" w:rsidP="00FA63A0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D270CD">
        <w:rPr>
          <w:rFonts w:ascii="Times New Roman" w:hAnsi="Times New Roman"/>
          <w:b/>
          <w:sz w:val="28"/>
          <w:szCs w:val="28"/>
        </w:rPr>
        <w:t>«</w:t>
      </w:r>
      <w:r w:rsidR="00FE4E47" w:rsidRPr="00D270CD">
        <w:rPr>
          <w:rFonts w:ascii="Times New Roman" w:hAnsi="Times New Roman"/>
          <w:b/>
          <w:sz w:val="28"/>
          <w:szCs w:val="28"/>
        </w:rPr>
        <w:t>Болото К</w:t>
      </w:r>
      <w:r w:rsidR="00FD58CE" w:rsidRPr="00D270CD">
        <w:rPr>
          <w:rFonts w:ascii="Times New Roman" w:hAnsi="Times New Roman"/>
          <w:b/>
          <w:sz w:val="28"/>
          <w:szCs w:val="28"/>
        </w:rPr>
        <w:t>алган</w:t>
      </w:r>
      <w:r w:rsidRPr="00D270CD">
        <w:rPr>
          <w:rFonts w:ascii="Times New Roman" w:hAnsi="Times New Roman"/>
          <w:b/>
          <w:sz w:val="28"/>
          <w:szCs w:val="28"/>
        </w:rPr>
        <w:t xml:space="preserve">», расположенный </w:t>
      </w:r>
      <w:r w:rsidRPr="00D270CD">
        <w:rPr>
          <w:rFonts w:ascii="Times New Roman" w:hAnsi="Times New Roman"/>
          <w:b/>
          <w:sz w:val="28"/>
          <w:szCs w:val="28"/>
        </w:rPr>
        <w:br/>
        <w:t xml:space="preserve">в </w:t>
      </w:r>
      <w:r w:rsidR="00E73B88">
        <w:rPr>
          <w:rFonts w:ascii="Times New Roman" w:hAnsi="Times New Roman"/>
          <w:b/>
          <w:sz w:val="28"/>
          <w:szCs w:val="28"/>
        </w:rPr>
        <w:t>г. о.</w:t>
      </w:r>
      <w:r w:rsidR="00990B8B" w:rsidRPr="00D270CD">
        <w:rPr>
          <w:rFonts w:ascii="Times New Roman" w:hAnsi="Times New Roman"/>
          <w:b/>
          <w:sz w:val="28"/>
          <w:szCs w:val="28"/>
        </w:rPr>
        <w:t xml:space="preserve"> Семеновский </w:t>
      </w:r>
      <w:r w:rsidRPr="00D270CD">
        <w:rPr>
          <w:rFonts w:ascii="Times New Roman" w:hAnsi="Times New Roman"/>
          <w:b/>
          <w:sz w:val="28"/>
          <w:szCs w:val="28"/>
        </w:rPr>
        <w:t>Нижегородской области</w:t>
      </w:r>
    </w:p>
    <w:p w:rsidR="00FA63A0" w:rsidRPr="00D270CD" w:rsidRDefault="00FA63A0" w:rsidP="00FA63A0">
      <w:pPr>
        <w:ind w:firstLine="709"/>
        <w:rPr>
          <w:rFonts w:ascii="Times New Roman" w:hAnsi="Times New Roman"/>
          <w:sz w:val="28"/>
          <w:szCs w:val="24"/>
        </w:rPr>
      </w:pPr>
    </w:p>
    <w:p w:rsidR="00990B8B" w:rsidRPr="00742FE8" w:rsidRDefault="00FA63A0" w:rsidP="004D5ACD">
      <w:pPr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 xml:space="preserve">Объявлен </w:t>
      </w:r>
      <w:r w:rsidR="00E53C56" w:rsidRPr="00D270CD">
        <w:rPr>
          <w:rFonts w:ascii="Times New Roman" w:hAnsi="Times New Roman"/>
          <w:sz w:val="28"/>
          <w:szCs w:val="28"/>
        </w:rPr>
        <w:t>решением</w:t>
      </w:r>
      <w:r w:rsidR="00990B8B" w:rsidRPr="00D270CD">
        <w:rPr>
          <w:rFonts w:ascii="Times New Roman" w:hAnsi="Times New Roman"/>
          <w:sz w:val="28"/>
          <w:szCs w:val="28"/>
        </w:rPr>
        <w:t xml:space="preserve"> </w:t>
      </w:r>
      <w:r w:rsidR="00990B8B" w:rsidRPr="00742FE8">
        <w:rPr>
          <w:rFonts w:ascii="Times New Roman" w:hAnsi="Times New Roman"/>
          <w:sz w:val="28"/>
          <w:szCs w:val="28"/>
        </w:rPr>
        <w:t>исполкома Горьковского областного Совета народных депутатов от 15.05.1973 № 313</w:t>
      </w:r>
      <w:r w:rsidR="00CC00BA" w:rsidRPr="00742FE8">
        <w:rPr>
          <w:rFonts w:ascii="Times New Roman" w:hAnsi="Times New Roman"/>
          <w:sz w:val="28"/>
          <w:szCs w:val="28"/>
        </w:rPr>
        <w:t xml:space="preserve"> </w:t>
      </w:r>
      <w:r w:rsidR="00CC00BA" w:rsidRPr="00742FE8">
        <w:rPr>
          <w:rFonts w:ascii="Times New Roman" w:hAnsi="Times New Roman"/>
          <w:bCs/>
          <w:sz w:val="28"/>
          <w:szCs w:val="28"/>
        </w:rPr>
        <w:t>«Об охране некоторых торфяных болот, заболоченных массивов и пойм области и рациональном использовании их природных ресурсов»</w:t>
      </w:r>
      <w:r w:rsidR="00E13C5E" w:rsidRPr="00742FE8">
        <w:rPr>
          <w:rFonts w:ascii="Times New Roman" w:hAnsi="Times New Roman"/>
          <w:bCs/>
          <w:sz w:val="28"/>
          <w:szCs w:val="28"/>
        </w:rPr>
        <w:t>.</w:t>
      </w:r>
    </w:p>
    <w:p w:rsidR="00390E22" w:rsidRPr="00742FE8" w:rsidRDefault="00FA63A0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2FE8">
        <w:rPr>
          <w:rFonts w:ascii="Times New Roman" w:hAnsi="Times New Roman"/>
          <w:sz w:val="28"/>
          <w:szCs w:val="28"/>
        </w:rPr>
        <w:t xml:space="preserve">Адрес (местонахождение): Нижегородская область, </w:t>
      </w:r>
      <w:r w:rsidR="00CA599C" w:rsidRPr="00742FE8">
        <w:rPr>
          <w:rFonts w:ascii="Times New Roman" w:hAnsi="Times New Roman"/>
          <w:sz w:val="28"/>
          <w:szCs w:val="28"/>
        </w:rPr>
        <w:t xml:space="preserve">г.о. Семеновский, </w:t>
      </w:r>
      <w:r w:rsidR="00390E22" w:rsidRPr="00742FE8">
        <w:rPr>
          <w:rFonts w:ascii="Times New Roman" w:hAnsi="Times New Roman"/>
          <w:sz w:val="28"/>
          <w:szCs w:val="28"/>
        </w:rPr>
        <w:t>в 25 км на восток от г. Семенова</w:t>
      </w:r>
      <w:r w:rsidR="006C4788">
        <w:rPr>
          <w:rFonts w:ascii="Times New Roman" w:hAnsi="Times New Roman"/>
          <w:sz w:val="28"/>
          <w:szCs w:val="28"/>
        </w:rPr>
        <w:t xml:space="preserve">, </w:t>
      </w:r>
      <w:r w:rsidR="006C4788" w:rsidRPr="006D36B7">
        <w:rPr>
          <w:rFonts w:ascii="Times New Roman" w:hAnsi="Times New Roman"/>
          <w:sz w:val="28"/>
          <w:szCs w:val="28"/>
        </w:rPr>
        <w:t>в</w:t>
      </w:r>
      <w:r w:rsidR="008E288B" w:rsidRPr="006D36B7">
        <w:rPr>
          <w:rFonts w:ascii="Times New Roman" w:hAnsi="Times New Roman"/>
          <w:sz w:val="28"/>
          <w:szCs w:val="28"/>
        </w:rPr>
        <w:t xml:space="preserve"> 1 км на юг от </w:t>
      </w:r>
      <w:r w:rsidR="00390E22" w:rsidRPr="006D36B7">
        <w:rPr>
          <w:rFonts w:ascii="Times New Roman" w:hAnsi="Times New Roman"/>
          <w:sz w:val="28"/>
          <w:szCs w:val="28"/>
        </w:rPr>
        <w:t xml:space="preserve">д. </w:t>
      </w:r>
      <w:proofErr w:type="spellStart"/>
      <w:r w:rsidR="00390E22" w:rsidRPr="006D36B7">
        <w:rPr>
          <w:rFonts w:ascii="Times New Roman" w:hAnsi="Times New Roman"/>
          <w:sz w:val="28"/>
          <w:szCs w:val="28"/>
        </w:rPr>
        <w:t>Лобачи</w:t>
      </w:r>
      <w:proofErr w:type="spellEnd"/>
      <w:r w:rsidR="00390E22" w:rsidRPr="006D36B7">
        <w:rPr>
          <w:rFonts w:ascii="Times New Roman" w:hAnsi="Times New Roman"/>
          <w:sz w:val="28"/>
          <w:szCs w:val="28"/>
        </w:rPr>
        <w:t xml:space="preserve"> Воскресенского муниципального округа.</w:t>
      </w:r>
    </w:p>
    <w:p w:rsidR="00E13C5E" w:rsidRPr="00742FE8" w:rsidRDefault="00ED7EF9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2FE8">
        <w:rPr>
          <w:rFonts w:ascii="Times New Roman" w:hAnsi="Times New Roman"/>
          <w:sz w:val="28"/>
          <w:szCs w:val="28"/>
        </w:rPr>
        <w:t xml:space="preserve">Расположен на землях </w:t>
      </w:r>
      <w:r w:rsidR="00CA599C" w:rsidRPr="00742FE8">
        <w:rPr>
          <w:rFonts w:ascii="Times New Roman" w:hAnsi="Times New Roman"/>
          <w:sz w:val="28"/>
          <w:szCs w:val="28"/>
        </w:rPr>
        <w:t>лесного фонда</w:t>
      </w:r>
      <w:r w:rsidR="00F76661" w:rsidRPr="00742FE8">
        <w:rPr>
          <w:rFonts w:ascii="Times New Roman" w:hAnsi="Times New Roman"/>
          <w:sz w:val="28"/>
          <w:szCs w:val="28"/>
        </w:rPr>
        <w:t xml:space="preserve"> (квартала  8, 15, 16, 23, 24, 31, 32, 39,</w:t>
      </w:r>
      <w:r w:rsidR="006C36A7">
        <w:rPr>
          <w:rFonts w:ascii="Times New Roman" w:hAnsi="Times New Roman"/>
          <w:sz w:val="28"/>
          <w:szCs w:val="28"/>
        </w:rPr>
        <w:t xml:space="preserve"> </w:t>
      </w:r>
      <w:r w:rsidR="00F76661" w:rsidRPr="00742FE8">
        <w:rPr>
          <w:rFonts w:ascii="Times New Roman" w:hAnsi="Times New Roman"/>
          <w:sz w:val="28"/>
          <w:szCs w:val="28"/>
        </w:rPr>
        <w:t>40 (частично) С</w:t>
      </w:r>
      <w:r w:rsidR="00CC1B1D" w:rsidRPr="00742FE8">
        <w:rPr>
          <w:rFonts w:ascii="Times New Roman" w:hAnsi="Times New Roman"/>
          <w:sz w:val="28"/>
          <w:szCs w:val="28"/>
        </w:rPr>
        <w:t>еменовского</w:t>
      </w:r>
      <w:r w:rsidR="00723651" w:rsidRPr="00742FE8">
        <w:rPr>
          <w:rFonts w:ascii="Times New Roman" w:hAnsi="Times New Roman"/>
          <w:sz w:val="28"/>
          <w:szCs w:val="28"/>
        </w:rPr>
        <w:t xml:space="preserve"> районного </w:t>
      </w:r>
      <w:r w:rsidR="00CC1B1D" w:rsidRPr="00742FE8">
        <w:rPr>
          <w:rFonts w:ascii="Times New Roman" w:hAnsi="Times New Roman"/>
          <w:sz w:val="28"/>
          <w:szCs w:val="28"/>
        </w:rPr>
        <w:t>лесничества</w:t>
      </w:r>
      <w:r w:rsidR="00723651" w:rsidRPr="00742FE8">
        <w:rPr>
          <w:rFonts w:ascii="Times New Roman" w:hAnsi="Times New Roman"/>
          <w:sz w:val="28"/>
          <w:szCs w:val="28"/>
        </w:rPr>
        <w:t>,</w:t>
      </w:r>
      <w:r w:rsidR="00CC1B1D" w:rsidRPr="00742FE8">
        <w:rPr>
          <w:rFonts w:ascii="Times New Roman" w:hAnsi="Times New Roman"/>
          <w:sz w:val="28"/>
          <w:szCs w:val="28"/>
        </w:rPr>
        <w:t xml:space="preserve"> </w:t>
      </w:r>
      <w:r w:rsidR="00390E22" w:rsidRPr="00742FE8">
        <w:rPr>
          <w:rFonts w:ascii="Times New Roman" w:hAnsi="Times New Roman"/>
          <w:sz w:val="28"/>
          <w:szCs w:val="28"/>
        </w:rPr>
        <w:t>Лобаче</w:t>
      </w:r>
      <w:r w:rsidR="00723651" w:rsidRPr="00742FE8">
        <w:rPr>
          <w:rFonts w:ascii="Times New Roman" w:hAnsi="Times New Roman"/>
          <w:sz w:val="28"/>
          <w:szCs w:val="28"/>
        </w:rPr>
        <w:t>вского участкового лесничества</w:t>
      </w:r>
      <w:r w:rsidR="00E13C5E" w:rsidRPr="00742FE8">
        <w:rPr>
          <w:rFonts w:ascii="Times New Roman" w:hAnsi="Times New Roman"/>
          <w:sz w:val="28"/>
          <w:szCs w:val="28"/>
        </w:rPr>
        <w:t xml:space="preserve">, </w:t>
      </w:r>
      <w:r w:rsidR="00F76661" w:rsidRPr="00742FE8">
        <w:rPr>
          <w:rFonts w:ascii="Times New Roman" w:hAnsi="Times New Roman"/>
          <w:sz w:val="28"/>
          <w:szCs w:val="28"/>
        </w:rPr>
        <w:t xml:space="preserve">по материалам лесоустройства </w:t>
      </w:r>
      <w:r w:rsidR="00723651" w:rsidRPr="00742FE8">
        <w:rPr>
          <w:rFonts w:ascii="Times New Roman" w:hAnsi="Times New Roman"/>
          <w:sz w:val="28"/>
          <w:szCs w:val="28"/>
        </w:rPr>
        <w:t>2024 г</w:t>
      </w:r>
      <w:r w:rsidR="00723651" w:rsidRPr="006D36B7">
        <w:rPr>
          <w:rFonts w:ascii="Times New Roman" w:hAnsi="Times New Roman"/>
          <w:sz w:val="28"/>
          <w:szCs w:val="28"/>
        </w:rPr>
        <w:t>.)</w:t>
      </w:r>
      <w:r w:rsidR="004A74E0" w:rsidRPr="006D36B7">
        <w:rPr>
          <w:rFonts w:ascii="Times New Roman" w:hAnsi="Times New Roman"/>
          <w:sz w:val="28"/>
          <w:szCs w:val="28"/>
        </w:rPr>
        <w:t xml:space="preserve">, </w:t>
      </w:r>
      <w:r w:rsidR="00E13C5E" w:rsidRPr="006D36B7">
        <w:rPr>
          <w:rFonts w:ascii="Times New Roman" w:hAnsi="Times New Roman"/>
          <w:sz w:val="28"/>
          <w:szCs w:val="28"/>
        </w:rPr>
        <w:t>входящих</w:t>
      </w:r>
      <w:r w:rsidR="00E13C5E" w:rsidRPr="00742FE8">
        <w:rPr>
          <w:rFonts w:ascii="Times New Roman" w:hAnsi="Times New Roman"/>
          <w:sz w:val="28"/>
          <w:szCs w:val="28"/>
        </w:rPr>
        <w:t xml:space="preserve"> в состав кадастрового квартала 52:24:1700302.</w:t>
      </w:r>
      <w:r w:rsidR="00D42827" w:rsidRPr="00742FE8">
        <w:rPr>
          <w:rFonts w:ascii="Times New Roman" w:hAnsi="Times New Roman"/>
          <w:sz w:val="28"/>
          <w:szCs w:val="28"/>
        </w:rPr>
        <w:t xml:space="preserve"> </w:t>
      </w:r>
    </w:p>
    <w:p w:rsidR="00D42827" w:rsidRPr="00742FE8" w:rsidRDefault="00D42827" w:rsidP="00D42827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2FE8">
        <w:rPr>
          <w:rFonts w:ascii="Times New Roman" w:hAnsi="Times New Roman"/>
          <w:sz w:val="28"/>
          <w:szCs w:val="28"/>
        </w:rPr>
        <w:t>Перечень лесных кварталов и лесотаксационных выделов, входящих в состав памятника природы регионального значения, представлен в приложении 1 к настоящему паспорту.</w:t>
      </w:r>
    </w:p>
    <w:p w:rsidR="00FA63A0" w:rsidRPr="00F51BE2" w:rsidRDefault="00FA63A0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2FE8">
        <w:rPr>
          <w:rFonts w:ascii="Times New Roman" w:hAnsi="Times New Roman"/>
          <w:sz w:val="28"/>
          <w:szCs w:val="28"/>
        </w:rPr>
        <w:t>Площадь памятника природы</w:t>
      </w:r>
      <w:r w:rsidRPr="006D36B7">
        <w:rPr>
          <w:rFonts w:ascii="Times New Roman" w:hAnsi="Times New Roman"/>
          <w:sz w:val="28"/>
          <w:szCs w:val="28"/>
        </w:rPr>
        <w:t xml:space="preserve">: </w:t>
      </w:r>
      <w:r w:rsidR="00E73B88" w:rsidRPr="006D36B7">
        <w:rPr>
          <w:rFonts w:ascii="Times New Roman" w:hAnsi="Times New Roman"/>
          <w:sz w:val="28"/>
          <w:szCs w:val="28"/>
        </w:rPr>
        <w:t>841,9</w:t>
      </w:r>
      <w:r w:rsidR="00A7396B" w:rsidRPr="006D36B7">
        <w:rPr>
          <w:rFonts w:ascii="Times New Roman" w:hAnsi="Times New Roman"/>
          <w:sz w:val="28"/>
          <w:szCs w:val="28"/>
        </w:rPr>
        <w:t>1</w:t>
      </w:r>
      <w:r w:rsidR="00C655A2" w:rsidRPr="006D36B7">
        <w:rPr>
          <w:rFonts w:ascii="Times New Roman" w:hAnsi="Times New Roman"/>
          <w:sz w:val="28"/>
          <w:szCs w:val="28"/>
        </w:rPr>
        <w:t xml:space="preserve"> </w:t>
      </w:r>
      <w:r w:rsidRPr="006D36B7">
        <w:rPr>
          <w:rFonts w:ascii="Times New Roman" w:hAnsi="Times New Roman"/>
          <w:sz w:val="28"/>
          <w:szCs w:val="28"/>
        </w:rPr>
        <w:t>га</w:t>
      </w:r>
      <w:r w:rsidR="00ED7EF9" w:rsidRPr="006D36B7">
        <w:rPr>
          <w:rFonts w:ascii="Times New Roman" w:hAnsi="Times New Roman"/>
          <w:sz w:val="28"/>
          <w:szCs w:val="28"/>
        </w:rPr>
        <w:t>.</w:t>
      </w:r>
    </w:p>
    <w:p w:rsidR="00FA63A0" w:rsidRPr="00D270CD" w:rsidRDefault="00FA63A0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Взят на учет в министерстве экологии и природных ресурсов Нижегородской области.</w:t>
      </w:r>
    </w:p>
    <w:p w:rsidR="00FA63A0" w:rsidRPr="00D270CD" w:rsidRDefault="00FA63A0" w:rsidP="004D5ACD">
      <w:pPr>
        <w:spacing w:after="0" w:line="360" w:lineRule="auto"/>
        <w:ind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D270CD">
        <w:rPr>
          <w:rFonts w:ascii="Times New Roman" w:hAnsi="Times New Roman"/>
          <w:kern w:val="28"/>
          <w:sz w:val="28"/>
          <w:szCs w:val="28"/>
        </w:rPr>
        <w:t>Краткое описание памятника природы, его назначение:</w:t>
      </w:r>
    </w:p>
    <w:p w:rsidR="003A5BE0" w:rsidRPr="00D270CD" w:rsidRDefault="008E342C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Болото К</w:t>
      </w:r>
      <w:r w:rsidR="009876CC" w:rsidRPr="00D270CD">
        <w:rPr>
          <w:rFonts w:ascii="Times New Roman" w:hAnsi="Times New Roman"/>
          <w:sz w:val="28"/>
          <w:szCs w:val="28"/>
        </w:rPr>
        <w:t>алган</w:t>
      </w:r>
      <w:r w:rsidRPr="00D270CD">
        <w:rPr>
          <w:rFonts w:ascii="Times New Roman" w:hAnsi="Times New Roman"/>
          <w:sz w:val="28"/>
          <w:szCs w:val="28"/>
        </w:rPr>
        <w:t xml:space="preserve"> - </w:t>
      </w:r>
      <w:r w:rsidR="003A5BE0" w:rsidRPr="00D270CD">
        <w:rPr>
          <w:rFonts w:ascii="Times New Roman" w:hAnsi="Times New Roman"/>
          <w:sz w:val="28"/>
          <w:szCs w:val="28"/>
        </w:rPr>
        <w:t>крупное болото на территории городского округа Семеновский</w:t>
      </w:r>
      <w:r w:rsidRPr="00D270CD">
        <w:rPr>
          <w:rFonts w:ascii="Times New Roman" w:hAnsi="Times New Roman"/>
          <w:sz w:val="28"/>
          <w:szCs w:val="28"/>
        </w:rPr>
        <w:t xml:space="preserve">. </w:t>
      </w:r>
      <w:r w:rsidR="003A5BE0" w:rsidRPr="00D270CD">
        <w:rPr>
          <w:rFonts w:ascii="Times New Roman" w:hAnsi="Times New Roman"/>
          <w:sz w:val="28"/>
          <w:szCs w:val="28"/>
        </w:rPr>
        <w:t xml:space="preserve">Памятник природы включает само болото и окружающие его участки леса. </w:t>
      </w:r>
    </w:p>
    <w:p w:rsidR="008E342C" w:rsidRPr="00D270CD" w:rsidRDefault="008E342C" w:rsidP="004D5ACD">
      <w:pPr>
        <w:spacing w:after="0" w:line="360" w:lineRule="auto"/>
        <w:ind w:firstLine="709"/>
        <w:jc w:val="both"/>
        <w:rPr>
          <w:rFonts w:ascii="Times New Roman" w:hAnsi="Times New Roman"/>
          <w:spacing w:val="1"/>
          <w:sz w:val="28"/>
          <w:szCs w:val="28"/>
        </w:rPr>
      </w:pPr>
      <w:r w:rsidRPr="00D270CD">
        <w:rPr>
          <w:rFonts w:ascii="Times New Roman" w:hAnsi="Times New Roman"/>
          <w:spacing w:val="1"/>
          <w:sz w:val="28"/>
          <w:szCs w:val="28"/>
        </w:rPr>
        <w:lastRenderedPageBreak/>
        <w:t xml:space="preserve">Болото Калган преимущественно относится к болотам верхового типа, при этом по периферии встречаются отдельные </w:t>
      </w:r>
      <w:r w:rsidR="00E73B88">
        <w:rPr>
          <w:rFonts w:ascii="Times New Roman" w:hAnsi="Times New Roman"/>
          <w:spacing w:val="1"/>
          <w:sz w:val="28"/>
          <w:szCs w:val="28"/>
        </w:rPr>
        <w:t>переходные</w:t>
      </w:r>
      <w:r w:rsidR="00F51BE2">
        <w:rPr>
          <w:rFonts w:ascii="Times New Roman" w:hAnsi="Times New Roman"/>
          <w:spacing w:val="1"/>
          <w:sz w:val="28"/>
          <w:szCs w:val="28"/>
        </w:rPr>
        <w:t xml:space="preserve"> болот</w:t>
      </w:r>
      <w:r w:rsidR="00E73B88">
        <w:rPr>
          <w:rFonts w:ascii="Times New Roman" w:hAnsi="Times New Roman"/>
          <w:spacing w:val="1"/>
          <w:sz w:val="28"/>
          <w:szCs w:val="28"/>
        </w:rPr>
        <w:t>а</w:t>
      </w:r>
      <w:r w:rsidR="00F51BE2">
        <w:rPr>
          <w:rFonts w:ascii="Times New Roman" w:hAnsi="Times New Roman"/>
          <w:spacing w:val="1"/>
          <w:sz w:val="28"/>
          <w:szCs w:val="28"/>
        </w:rPr>
        <w:t>, а в пойме р.</w:t>
      </w:r>
      <w:r w:rsidRPr="00D270CD">
        <w:rPr>
          <w:rFonts w:ascii="Times New Roman" w:hAnsi="Times New Roman"/>
          <w:spacing w:val="1"/>
          <w:sz w:val="28"/>
          <w:szCs w:val="28"/>
        </w:rPr>
        <w:t xml:space="preserve"> </w:t>
      </w:r>
      <w:proofErr w:type="spellStart"/>
      <w:r w:rsidRPr="00D270CD">
        <w:rPr>
          <w:rFonts w:ascii="Times New Roman" w:hAnsi="Times New Roman"/>
          <w:spacing w:val="1"/>
          <w:sz w:val="28"/>
          <w:szCs w:val="28"/>
        </w:rPr>
        <w:t>Чумакши</w:t>
      </w:r>
      <w:proofErr w:type="spellEnd"/>
      <w:r w:rsidRPr="00D270CD">
        <w:rPr>
          <w:rFonts w:ascii="Times New Roman" w:hAnsi="Times New Roman"/>
          <w:spacing w:val="1"/>
          <w:sz w:val="28"/>
          <w:szCs w:val="28"/>
        </w:rPr>
        <w:t xml:space="preserve"> расположены низинные болота. В центральной зоне болота отчетливо выражен грядово-мочажинный комплекс</w:t>
      </w:r>
      <w:r w:rsidR="008355C1" w:rsidRPr="00D270CD">
        <w:rPr>
          <w:rFonts w:ascii="Times New Roman" w:hAnsi="Times New Roman"/>
          <w:color w:val="241F1F"/>
          <w:sz w:val="28"/>
          <w:szCs w:val="28"/>
        </w:rPr>
        <w:t>: чередование пониженных мокрых топких сфагновых мочажин с редким травостоем и плоских кочек с карликовыми соснами и болотными кустарничками.</w:t>
      </w:r>
    </w:p>
    <w:p w:rsidR="003A5BE0" w:rsidRPr="00D270CD" w:rsidRDefault="008355C1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pacing w:val="1"/>
          <w:sz w:val="28"/>
          <w:szCs w:val="28"/>
        </w:rPr>
        <w:t>На участках верховых болот</w:t>
      </w:r>
      <w:r w:rsidR="008E342C" w:rsidRPr="00D270CD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D270CD">
        <w:rPr>
          <w:rFonts w:ascii="Times New Roman" w:hAnsi="Times New Roman"/>
          <w:spacing w:val="1"/>
          <w:sz w:val="28"/>
          <w:szCs w:val="28"/>
        </w:rPr>
        <w:t>т</w:t>
      </w:r>
      <w:r w:rsidRPr="00D270CD">
        <w:rPr>
          <w:rFonts w:ascii="Times New Roman" w:hAnsi="Times New Roman"/>
          <w:sz w:val="28"/>
          <w:szCs w:val="28"/>
        </w:rPr>
        <w:t xml:space="preserve">равяно-кустарничковый ярус представлен </w:t>
      </w:r>
      <w:r w:rsidR="003A5BE0" w:rsidRPr="00D270CD">
        <w:rPr>
          <w:rFonts w:ascii="Times New Roman" w:hAnsi="Times New Roman"/>
          <w:sz w:val="28"/>
          <w:szCs w:val="28"/>
        </w:rPr>
        <w:t>багульник</w:t>
      </w:r>
      <w:r w:rsidRPr="00D270CD">
        <w:rPr>
          <w:rFonts w:ascii="Times New Roman" w:hAnsi="Times New Roman"/>
          <w:sz w:val="28"/>
          <w:szCs w:val="28"/>
        </w:rPr>
        <w:t>ом, голубикой</w:t>
      </w:r>
      <w:r w:rsidR="003A5BE0" w:rsidRPr="00D270CD">
        <w:rPr>
          <w:rFonts w:ascii="Times New Roman" w:hAnsi="Times New Roman"/>
          <w:sz w:val="28"/>
          <w:szCs w:val="28"/>
        </w:rPr>
        <w:t>, мирт</w:t>
      </w:r>
      <w:r w:rsidRPr="00D270CD">
        <w:rPr>
          <w:rFonts w:ascii="Times New Roman" w:hAnsi="Times New Roman"/>
          <w:sz w:val="28"/>
          <w:szCs w:val="28"/>
        </w:rPr>
        <w:t>ом болотным</w:t>
      </w:r>
      <w:r w:rsidR="003A5BE0" w:rsidRPr="00D270CD">
        <w:rPr>
          <w:rFonts w:ascii="Times New Roman" w:hAnsi="Times New Roman"/>
          <w:sz w:val="28"/>
          <w:szCs w:val="28"/>
        </w:rPr>
        <w:t>, подбел</w:t>
      </w:r>
      <w:r w:rsidRPr="00D270CD">
        <w:rPr>
          <w:rFonts w:ascii="Times New Roman" w:hAnsi="Times New Roman"/>
          <w:sz w:val="28"/>
          <w:szCs w:val="28"/>
        </w:rPr>
        <w:t>ом, клюквой болотной</w:t>
      </w:r>
      <w:r w:rsidR="00B54425" w:rsidRPr="00D270CD">
        <w:rPr>
          <w:rFonts w:ascii="Times New Roman" w:hAnsi="Times New Roman"/>
          <w:sz w:val="28"/>
          <w:szCs w:val="28"/>
        </w:rPr>
        <w:t xml:space="preserve">, </w:t>
      </w:r>
      <w:r w:rsidR="003A5BE0" w:rsidRPr="00D270CD">
        <w:rPr>
          <w:rFonts w:ascii="Times New Roman" w:hAnsi="Times New Roman"/>
          <w:sz w:val="28"/>
          <w:szCs w:val="28"/>
        </w:rPr>
        <w:t>пушиц</w:t>
      </w:r>
      <w:r w:rsidR="00B54425" w:rsidRPr="00D270CD">
        <w:rPr>
          <w:rFonts w:ascii="Times New Roman" w:hAnsi="Times New Roman"/>
          <w:sz w:val="28"/>
          <w:szCs w:val="28"/>
        </w:rPr>
        <w:t xml:space="preserve">ей влагалищной, </w:t>
      </w:r>
      <w:proofErr w:type="spellStart"/>
      <w:r w:rsidR="00B54425" w:rsidRPr="00D270CD">
        <w:rPr>
          <w:rFonts w:ascii="Times New Roman" w:hAnsi="Times New Roman"/>
          <w:sz w:val="28"/>
          <w:szCs w:val="28"/>
        </w:rPr>
        <w:t>вейником</w:t>
      </w:r>
      <w:proofErr w:type="spellEnd"/>
      <w:r w:rsidR="00B54425" w:rsidRPr="00D270CD">
        <w:rPr>
          <w:rFonts w:ascii="Times New Roman" w:hAnsi="Times New Roman"/>
          <w:sz w:val="28"/>
          <w:szCs w:val="28"/>
        </w:rPr>
        <w:t xml:space="preserve"> седоватым. Встречаются различные виды осок</w:t>
      </w:r>
      <w:r w:rsidR="00CC00BA">
        <w:rPr>
          <w:rFonts w:ascii="Times New Roman" w:hAnsi="Times New Roman"/>
          <w:sz w:val="28"/>
          <w:szCs w:val="28"/>
        </w:rPr>
        <w:t>.</w:t>
      </w:r>
    </w:p>
    <w:p w:rsidR="008355C1" w:rsidRPr="00D270CD" w:rsidRDefault="00B54425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color w:val="241F1F"/>
          <w:sz w:val="28"/>
          <w:szCs w:val="28"/>
        </w:rPr>
        <w:t>На пройденных пожарами участках сформировались березняки</w:t>
      </w:r>
      <w:r w:rsidR="0087710F" w:rsidRPr="00D270CD">
        <w:rPr>
          <w:rFonts w:ascii="Times New Roman" w:hAnsi="Times New Roman"/>
          <w:color w:val="241F1F"/>
          <w:sz w:val="28"/>
          <w:szCs w:val="28"/>
        </w:rPr>
        <w:t>.</w:t>
      </w:r>
    </w:p>
    <w:p w:rsidR="00B54425" w:rsidRPr="00D270CD" w:rsidRDefault="00B54425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 xml:space="preserve">По окраинам болота распространены сосняки-черничники и сосняки </w:t>
      </w:r>
      <w:proofErr w:type="spellStart"/>
      <w:r w:rsidRPr="00D270CD">
        <w:rPr>
          <w:rFonts w:ascii="Times New Roman" w:hAnsi="Times New Roman"/>
          <w:sz w:val="28"/>
          <w:szCs w:val="28"/>
        </w:rPr>
        <w:t>орляковые</w:t>
      </w:r>
      <w:proofErr w:type="spellEnd"/>
      <w:r w:rsidRPr="00D270CD">
        <w:rPr>
          <w:rFonts w:ascii="Times New Roman" w:hAnsi="Times New Roman"/>
          <w:sz w:val="28"/>
          <w:szCs w:val="28"/>
        </w:rPr>
        <w:t xml:space="preserve">. В таких ассоциациях произрастают </w:t>
      </w:r>
      <w:r w:rsidR="003A5BE0" w:rsidRPr="00D270CD">
        <w:rPr>
          <w:rFonts w:ascii="Times New Roman" w:hAnsi="Times New Roman"/>
          <w:sz w:val="28"/>
          <w:szCs w:val="28"/>
        </w:rPr>
        <w:t>орл</w:t>
      </w:r>
      <w:r w:rsidRPr="00D270CD">
        <w:rPr>
          <w:rFonts w:ascii="Times New Roman" w:hAnsi="Times New Roman"/>
          <w:sz w:val="28"/>
          <w:szCs w:val="28"/>
        </w:rPr>
        <w:t>як, марьянник луговой, полевица тонкая</w:t>
      </w:r>
      <w:r w:rsidR="003A5BE0" w:rsidRPr="00D270CD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3A5BE0" w:rsidRPr="00D270CD">
        <w:rPr>
          <w:rFonts w:ascii="Times New Roman" w:hAnsi="Times New Roman"/>
          <w:sz w:val="28"/>
          <w:szCs w:val="28"/>
        </w:rPr>
        <w:t>вейник</w:t>
      </w:r>
      <w:proofErr w:type="spellEnd"/>
      <w:r w:rsidR="003A5BE0" w:rsidRPr="00D270CD">
        <w:rPr>
          <w:rFonts w:ascii="Times New Roman" w:hAnsi="Times New Roman"/>
          <w:sz w:val="28"/>
          <w:szCs w:val="28"/>
        </w:rPr>
        <w:t xml:space="preserve"> тростниковидный; пятнами растет брусника, черника. </w:t>
      </w:r>
    </w:p>
    <w:p w:rsidR="003A5BE0" w:rsidRPr="00D270CD" w:rsidRDefault="003A5BE0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По дорогам и по тропам довольно</w:t>
      </w:r>
      <w:r w:rsidR="00E73B88">
        <w:rPr>
          <w:rFonts w:ascii="Times New Roman" w:hAnsi="Times New Roman"/>
          <w:sz w:val="28"/>
          <w:szCs w:val="28"/>
        </w:rPr>
        <w:t xml:space="preserve"> часто</w:t>
      </w:r>
      <w:r w:rsidRPr="00D270CD">
        <w:rPr>
          <w:rFonts w:ascii="Times New Roman" w:hAnsi="Times New Roman"/>
          <w:sz w:val="28"/>
          <w:szCs w:val="28"/>
        </w:rPr>
        <w:t xml:space="preserve"> встречается люпин многолистный (инвазивный вид).</w:t>
      </w:r>
    </w:p>
    <w:p w:rsidR="00B54425" w:rsidRPr="00D270CD" w:rsidRDefault="003A5BE0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 xml:space="preserve">Из животных </w:t>
      </w:r>
      <w:r w:rsidR="00B54425" w:rsidRPr="00D270CD">
        <w:rPr>
          <w:rFonts w:ascii="Times New Roman" w:hAnsi="Times New Roman"/>
          <w:sz w:val="28"/>
          <w:szCs w:val="28"/>
        </w:rPr>
        <w:t>встречаются лось европейский, бурый медведь, заяц-беляк, коршун черный, канюк, тетерев, глухарь, улит большой, кроншнеп большой, кукушка, козодой</w:t>
      </w:r>
      <w:r w:rsidR="00E73B88">
        <w:rPr>
          <w:rFonts w:ascii="Times New Roman" w:hAnsi="Times New Roman"/>
          <w:sz w:val="28"/>
          <w:szCs w:val="28"/>
        </w:rPr>
        <w:t>, дятлы</w:t>
      </w:r>
      <w:r w:rsidR="00B54425" w:rsidRPr="00D270CD">
        <w:rPr>
          <w:rFonts w:ascii="Times New Roman" w:hAnsi="Times New Roman"/>
          <w:sz w:val="28"/>
          <w:szCs w:val="28"/>
        </w:rPr>
        <w:t xml:space="preserve">, конек </w:t>
      </w:r>
      <w:r w:rsidR="00E73B88" w:rsidRPr="00D270CD">
        <w:rPr>
          <w:rFonts w:ascii="Times New Roman" w:hAnsi="Times New Roman"/>
          <w:sz w:val="28"/>
          <w:szCs w:val="28"/>
        </w:rPr>
        <w:t>лесной и</w:t>
      </w:r>
      <w:r w:rsidR="00B54425" w:rsidRPr="00D270CD">
        <w:rPr>
          <w:rFonts w:ascii="Times New Roman" w:hAnsi="Times New Roman"/>
          <w:sz w:val="28"/>
          <w:szCs w:val="28"/>
        </w:rPr>
        <w:t xml:space="preserve"> др. Среди насекомых представлены бабочки (боярышница, медведица луговая, перламутровка бледная, голубянка и др.). </w:t>
      </w:r>
    </w:p>
    <w:p w:rsidR="00237907" w:rsidRPr="00D270CD" w:rsidRDefault="00B54425" w:rsidP="004D5ACD">
      <w:pPr>
        <w:pStyle w:val="a8"/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270CD">
        <w:rPr>
          <w:sz w:val="28"/>
          <w:szCs w:val="28"/>
        </w:rPr>
        <w:t>На территории памятника природы обитают виды, занесенные в Красную книгу Нижегородской области:</w:t>
      </w:r>
      <w:r w:rsidR="00237907" w:rsidRPr="00D270CD">
        <w:rPr>
          <w:sz w:val="28"/>
          <w:szCs w:val="28"/>
        </w:rPr>
        <w:t xml:space="preserve"> </w:t>
      </w:r>
      <w:r w:rsidR="00237907" w:rsidRPr="00D270CD">
        <w:rPr>
          <w:color w:val="000000"/>
          <w:sz w:val="28"/>
          <w:szCs w:val="28"/>
        </w:rPr>
        <w:t>о</w:t>
      </w:r>
      <w:r w:rsidRPr="00D270CD">
        <w:rPr>
          <w:color w:val="000000"/>
          <w:sz w:val="28"/>
          <w:szCs w:val="28"/>
        </w:rPr>
        <w:t xml:space="preserve">сока малоцветковая </w:t>
      </w:r>
      <w:r w:rsidR="00237907" w:rsidRPr="00D270CD">
        <w:rPr>
          <w:color w:val="000000"/>
          <w:sz w:val="28"/>
          <w:szCs w:val="28"/>
        </w:rPr>
        <w:t>(</w:t>
      </w:r>
      <w:proofErr w:type="spellStart"/>
      <w:r w:rsidRPr="00D270CD">
        <w:rPr>
          <w:i/>
          <w:color w:val="000000"/>
          <w:sz w:val="28"/>
          <w:szCs w:val="28"/>
        </w:rPr>
        <w:t>Carex</w:t>
      </w:r>
      <w:proofErr w:type="spellEnd"/>
      <w:r w:rsidRPr="00D270CD">
        <w:rPr>
          <w:i/>
          <w:color w:val="000000"/>
          <w:sz w:val="28"/>
          <w:szCs w:val="28"/>
        </w:rPr>
        <w:t xml:space="preserve"> </w:t>
      </w:r>
      <w:proofErr w:type="spellStart"/>
      <w:r w:rsidRPr="00D270CD">
        <w:rPr>
          <w:i/>
          <w:color w:val="000000"/>
          <w:sz w:val="28"/>
          <w:szCs w:val="28"/>
        </w:rPr>
        <w:t>pauciflora</w:t>
      </w:r>
      <w:proofErr w:type="spellEnd"/>
      <w:r w:rsidRPr="00D270CD">
        <w:rPr>
          <w:i/>
          <w:color w:val="000000"/>
          <w:sz w:val="28"/>
          <w:szCs w:val="28"/>
        </w:rPr>
        <w:t xml:space="preserve"> </w:t>
      </w:r>
      <w:proofErr w:type="spellStart"/>
      <w:r w:rsidRPr="00D270CD">
        <w:rPr>
          <w:i/>
          <w:color w:val="000000"/>
          <w:sz w:val="28"/>
          <w:szCs w:val="28"/>
        </w:rPr>
        <w:t>Lightf</w:t>
      </w:r>
      <w:proofErr w:type="spellEnd"/>
      <w:r w:rsidRPr="00D270CD">
        <w:rPr>
          <w:color w:val="000000"/>
          <w:sz w:val="28"/>
          <w:szCs w:val="28"/>
        </w:rPr>
        <w:t>.</w:t>
      </w:r>
      <w:r w:rsidR="00237907" w:rsidRPr="00D270CD">
        <w:rPr>
          <w:color w:val="000000"/>
          <w:sz w:val="28"/>
          <w:szCs w:val="28"/>
        </w:rPr>
        <w:t>), б</w:t>
      </w:r>
      <w:r w:rsidR="00237907" w:rsidRPr="00D270CD">
        <w:rPr>
          <w:sz w:val="28"/>
          <w:szCs w:val="28"/>
        </w:rPr>
        <w:t>ольшой к</w:t>
      </w:r>
      <w:r w:rsidRPr="00D270CD">
        <w:rPr>
          <w:sz w:val="28"/>
          <w:szCs w:val="28"/>
        </w:rPr>
        <w:t>роншнеп (</w:t>
      </w:r>
      <w:proofErr w:type="spellStart"/>
      <w:r w:rsidRPr="004A74E0">
        <w:rPr>
          <w:i/>
          <w:sz w:val="28"/>
          <w:szCs w:val="28"/>
        </w:rPr>
        <w:t>Numenius</w:t>
      </w:r>
      <w:proofErr w:type="spellEnd"/>
      <w:r w:rsidRPr="004A74E0">
        <w:rPr>
          <w:i/>
          <w:sz w:val="28"/>
          <w:szCs w:val="28"/>
        </w:rPr>
        <w:t xml:space="preserve"> </w:t>
      </w:r>
      <w:proofErr w:type="spellStart"/>
      <w:r w:rsidRPr="004A74E0">
        <w:rPr>
          <w:i/>
          <w:sz w:val="28"/>
          <w:szCs w:val="28"/>
        </w:rPr>
        <w:t>arquata</w:t>
      </w:r>
      <w:proofErr w:type="spellEnd"/>
      <w:r w:rsidR="004A74E0" w:rsidRPr="004A74E0">
        <w:rPr>
          <w:i/>
          <w:sz w:val="28"/>
          <w:szCs w:val="28"/>
        </w:rPr>
        <w:t xml:space="preserve"> (L.)</w:t>
      </w:r>
      <w:r w:rsidRPr="004A74E0">
        <w:rPr>
          <w:sz w:val="28"/>
          <w:szCs w:val="28"/>
        </w:rPr>
        <w:t>)</w:t>
      </w:r>
      <w:r w:rsidR="00237907" w:rsidRPr="004A74E0">
        <w:t xml:space="preserve">, </w:t>
      </w:r>
      <w:r w:rsidR="00237907" w:rsidRPr="00F01F60">
        <w:rPr>
          <w:sz w:val="28"/>
          <w:szCs w:val="28"/>
        </w:rPr>
        <w:t>о</w:t>
      </w:r>
      <w:r w:rsidR="00237907" w:rsidRPr="00D270CD">
        <w:rPr>
          <w:sz w:val="28"/>
          <w:szCs w:val="28"/>
        </w:rPr>
        <w:t>быкновенная м</w:t>
      </w:r>
      <w:r w:rsidRPr="00D270CD">
        <w:rPr>
          <w:sz w:val="28"/>
          <w:szCs w:val="28"/>
        </w:rPr>
        <w:t>едянка (</w:t>
      </w:r>
      <w:proofErr w:type="spellStart"/>
      <w:r w:rsidRPr="004A74E0">
        <w:rPr>
          <w:i/>
          <w:sz w:val="28"/>
          <w:szCs w:val="28"/>
        </w:rPr>
        <w:t>Coronella</w:t>
      </w:r>
      <w:proofErr w:type="spellEnd"/>
      <w:r w:rsidRPr="004A74E0">
        <w:rPr>
          <w:i/>
          <w:sz w:val="28"/>
          <w:szCs w:val="28"/>
        </w:rPr>
        <w:t xml:space="preserve"> </w:t>
      </w:r>
      <w:proofErr w:type="spellStart"/>
      <w:r w:rsidRPr="004A74E0">
        <w:rPr>
          <w:i/>
          <w:sz w:val="28"/>
          <w:szCs w:val="28"/>
        </w:rPr>
        <w:t>austriaca</w:t>
      </w:r>
      <w:proofErr w:type="spellEnd"/>
      <w:r w:rsidR="004A74E0" w:rsidRPr="004A74E0">
        <w:rPr>
          <w:i/>
          <w:sz w:val="28"/>
          <w:szCs w:val="28"/>
        </w:rPr>
        <w:t xml:space="preserve"> (</w:t>
      </w:r>
      <w:proofErr w:type="spellStart"/>
      <w:r w:rsidR="004A74E0" w:rsidRPr="004A74E0">
        <w:rPr>
          <w:i/>
          <w:sz w:val="28"/>
          <w:szCs w:val="28"/>
        </w:rPr>
        <w:t>Laur</w:t>
      </w:r>
      <w:proofErr w:type="spellEnd"/>
      <w:r w:rsidR="004A74E0" w:rsidRPr="004A74E0">
        <w:rPr>
          <w:i/>
          <w:sz w:val="28"/>
          <w:szCs w:val="28"/>
        </w:rPr>
        <w:t>)</w:t>
      </w:r>
      <w:r w:rsidRPr="004A74E0">
        <w:rPr>
          <w:sz w:val="28"/>
          <w:szCs w:val="28"/>
        </w:rPr>
        <w:t>)</w:t>
      </w:r>
      <w:r w:rsidR="00237907" w:rsidRPr="004A74E0">
        <w:rPr>
          <w:sz w:val="28"/>
          <w:szCs w:val="28"/>
        </w:rPr>
        <w:t xml:space="preserve">, </w:t>
      </w:r>
      <w:r w:rsidR="006C36A7">
        <w:rPr>
          <w:sz w:val="28"/>
          <w:szCs w:val="28"/>
        </w:rPr>
        <w:t>т</w:t>
      </w:r>
      <w:r w:rsidR="004A74E0" w:rsidRPr="004A74E0">
        <w:rPr>
          <w:sz w:val="28"/>
          <w:szCs w:val="28"/>
        </w:rPr>
        <w:t xml:space="preserve">ундровый сатир (болотная </w:t>
      </w:r>
      <w:proofErr w:type="spellStart"/>
      <w:r w:rsidR="004A74E0" w:rsidRPr="004A74E0">
        <w:rPr>
          <w:sz w:val="28"/>
          <w:szCs w:val="28"/>
        </w:rPr>
        <w:t>энеида</w:t>
      </w:r>
      <w:proofErr w:type="spellEnd"/>
      <w:r w:rsidR="004A74E0" w:rsidRPr="004A74E0">
        <w:rPr>
          <w:sz w:val="28"/>
          <w:szCs w:val="28"/>
        </w:rPr>
        <w:t>, или бархатница</w:t>
      </w:r>
      <w:r w:rsidR="006C36A7">
        <w:rPr>
          <w:sz w:val="28"/>
          <w:szCs w:val="28"/>
        </w:rPr>
        <w:t xml:space="preserve"> </w:t>
      </w:r>
      <w:proofErr w:type="spellStart"/>
      <w:r w:rsidR="004A74E0" w:rsidRPr="004A74E0">
        <w:rPr>
          <w:sz w:val="28"/>
          <w:szCs w:val="28"/>
        </w:rPr>
        <w:t>Ютта</w:t>
      </w:r>
      <w:proofErr w:type="spellEnd"/>
      <w:r w:rsidR="004A74E0" w:rsidRPr="004A74E0">
        <w:rPr>
          <w:sz w:val="28"/>
          <w:szCs w:val="28"/>
        </w:rPr>
        <w:t>) (</w:t>
      </w:r>
      <w:proofErr w:type="spellStart"/>
      <w:r w:rsidR="004A74E0" w:rsidRPr="004A74E0">
        <w:rPr>
          <w:i/>
          <w:sz w:val="28"/>
          <w:szCs w:val="28"/>
        </w:rPr>
        <w:t>Oeneis</w:t>
      </w:r>
      <w:proofErr w:type="spellEnd"/>
      <w:r w:rsidR="004A74E0" w:rsidRPr="004A74E0">
        <w:rPr>
          <w:i/>
          <w:sz w:val="28"/>
          <w:szCs w:val="28"/>
        </w:rPr>
        <w:t xml:space="preserve"> </w:t>
      </w:r>
      <w:proofErr w:type="spellStart"/>
      <w:r w:rsidR="004A74E0" w:rsidRPr="004A74E0">
        <w:rPr>
          <w:i/>
          <w:sz w:val="28"/>
          <w:szCs w:val="28"/>
        </w:rPr>
        <w:t>jutta</w:t>
      </w:r>
      <w:proofErr w:type="spellEnd"/>
      <w:r w:rsidR="004A74E0" w:rsidRPr="004A74E0">
        <w:rPr>
          <w:i/>
          <w:sz w:val="28"/>
          <w:szCs w:val="28"/>
        </w:rPr>
        <w:t xml:space="preserve"> </w:t>
      </w:r>
      <w:proofErr w:type="spellStart"/>
      <w:r w:rsidR="004A74E0" w:rsidRPr="004A74E0">
        <w:rPr>
          <w:i/>
          <w:sz w:val="28"/>
          <w:szCs w:val="28"/>
        </w:rPr>
        <w:t>Hbn</w:t>
      </w:r>
      <w:proofErr w:type="spellEnd"/>
      <w:r w:rsidR="004A74E0" w:rsidRPr="004A74E0">
        <w:rPr>
          <w:i/>
          <w:sz w:val="28"/>
          <w:szCs w:val="28"/>
        </w:rPr>
        <w:t>.</w:t>
      </w:r>
      <w:r w:rsidR="004A74E0" w:rsidRPr="004A74E0">
        <w:rPr>
          <w:sz w:val="28"/>
          <w:szCs w:val="28"/>
        </w:rPr>
        <w:t>)</w:t>
      </w:r>
      <w:r w:rsidR="00237907" w:rsidRPr="00D270CD">
        <w:rPr>
          <w:sz w:val="28"/>
          <w:szCs w:val="28"/>
        </w:rPr>
        <w:t xml:space="preserve">, </w:t>
      </w:r>
      <w:r w:rsidR="004A74E0">
        <w:rPr>
          <w:sz w:val="28"/>
          <w:szCs w:val="28"/>
        </w:rPr>
        <w:t>б</w:t>
      </w:r>
      <w:r w:rsidR="004A74E0" w:rsidRPr="004A74E0">
        <w:rPr>
          <w:sz w:val="28"/>
          <w:szCs w:val="28"/>
        </w:rPr>
        <w:t>олотная</w:t>
      </w:r>
      <w:r w:rsidR="004A74E0">
        <w:rPr>
          <w:sz w:val="28"/>
          <w:szCs w:val="28"/>
        </w:rPr>
        <w:t xml:space="preserve"> </w:t>
      </w:r>
      <w:r w:rsidR="006C36A7">
        <w:rPr>
          <w:sz w:val="28"/>
          <w:szCs w:val="28"/>
        </w:rPr>
        <w:t>перламутровка</w:t>
      </w:r>
      <w:r w:rsidR="004A74E0">
        <w:rPr>
          <w:sz w:val="28"/>
          <w:szCs w:val="28"/>
        </w:rPr>
        <w:t xml:space="preserve"> </w:t>
      </w:r>
      <w:r w:rsidR="004A74E0" w:rsidRPr="004A74E0">
        <w:rPr>
          <w:sz w:val="28"/>
          <w:szCs w:val="28"/>
        </w:rPr>
        <w:t>(бледная</w:t>
      </w:r>
      <w:r w:rsidR="006C36A7">
        <w:rPr>
          <w:sz w:val="28"/>
          <w:szCs w:val="28"/>
        </w:rPr>
        <w:t xml:space="preserve"> </w:t>
      </w:r>
      <w:r w:rsidR="004A74E0" w:rsidRPr="004A74E0">
        <w:rPr>
          <w:sz w:val="28"/>
          <w:szCs w:val="28"/>
        </w:rPr>
        <w:t>перламутровка) (</w:t>
      </w:r>
      <w:proofErr w:type="spellStart"/>
      <w:r w:rsidR="004A74E0" w:rsidRPr="004A74E0">
        <w:rPr>
          <w:i/>
          <w:sz w:val="28"/>
          <w:szCs w:val="28"/>
        </w:rPr>
        <w:t>Clossiana</w:t>
      </w:r>
      <w:proofErr w:type="spellEnd"/>
      <w:r w:rsidR="004A74E0" w:rsidRPr="004A74E0">
        <w:rPr>
          <w:i/>
          <w:sz w:val="28"/>
          <w:szCs w:val="28"/>
        </w:rPr>
        <w:t xml:space="preserve"> </w:t>
      </w:r>
      <w:proofErr w:type="spellStart"/>
      <w:r w:rsidR="004A74E0" w:rsidRPr="004A74E0">
        <w:rPr>
          <w:i/>
          <w:sz w:val="28"/>
          <w:szCs w:val="28"/>
        </w:rPr>
        <w:t>eunomia</w:t>
      </w:r>
      <w:proofErr w:type="spellEnd"/>
      <w:r w:rsidR="004A74E0" w:rsidRPr="004A74E0">
        <w:rPr>
          <w:i/>
          <w:sz w:val="28"/>
          <w:szCs w:val="28"/>
        </w:rPr>
        <w:t xml:space="preserve"> </w:t>
      </w:r>
      <w:proofErr w:type="spellStart"/>
      <w:r w:rsidR="004A74E0" w:rsidRPr="004A74E0">
        <w:rPr>
          <w:i/>
          <w:sz w:val="28"/>
          <w:szCs w:val="28"/>
        </w:rPr>
        <w:t>Esp</w:t>
      </w:r>
      <w:proofErr w:type="spellEnd"/>
      <w:r w:rsidR="004A74E0" w:rsidRPr="004A74E0">
        <w:rPr>
          <w:i/>
          <w:sz w:val="28"/>
          <w:szCs w:val="28"/>
        </w:rPr>
        <w:t>.</w:t>
      </w:r>
      <w:r w:rsidR="004A74E0" w:rsidRPr="004A74E0">
        <w:rPr>
          <w:sz w:val="28"/>
          <w:szCs w:val="28"/>
        </w:rPr>
        <w:t>)</w:t>
      </w:r>
      <w:r w:rsidR="000B3B7E" w:rsidRPr="004A74E0">
        <w:rPr>
          <w:sz w:val="28"/>
          <w:szCs w:val="28"/>
        </w:rPr>
        <w:t>.</w:t>
      </w:r>
    </w:p>
    <w:p w:rsidR="000B3B7E" w:rsidRPr="006D36B7" w:rsidRDefault="000B3B7E" w:rsidP="0011098B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Территория памятника природы является местом произрастания</w:t>
      </w:r>
      <w:r w:rsidRPr="00D270CD">
        <w:rPr>
          <w:sz w:val="28"/>
          <w:szCs w:val="28"/>
        </w:rPr>
        <w:t xml:space="preserve"> </w:t>
      </w:r>
      <w:r w:rsidR="006C36A7">
        <w:rPr>
          <w:sz w:val="28"/>
          <w:szCs w:val="28"/>
        </w:rPr>
        <w:t>м</w:t>
      </w:r>
      <w:r w:rsidRPr="00D270CD">
        <w:rPr>
          <w:rFonts w:ascii="Times New Roman" w:hAnsi="Times New Roman"/>
          <w:sz w:val="28"/>
          <w:szCs w:val="28"/>
        </w:rPr>
        <w:t>ожжевельника обыкновенного (</w:t>
      </w:r>
      <w:proofErr w:type="spellStart"/>
      <w:r w:rsidRPr="00B96F60">
        <w:rPr>
          <w:rFonts w:ascii="Times New Roman" w:hAnsi="Times New Roman"/>
          <w:i/>
          <w:sz w:val="28"/>
          <w:szCs w:val="28"/>
          <w:lang w:val="en-US"/>
        </w:rPr>
        <w:t>Juniperus</w:t>
      </w:r>
      <w:proofErr w:type="spellEnd"/>
      <w:r w:rsidRPr="00B96F60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B96F60">
        <w:rPr>
          <w:rFonts w:ascii="Times New Roman" w:hAnsi="Times New Roman"/>
          <w:i/>
          <w:sz w:val="28"/>
          <w:szCs w:val="28"/>
          <w:lang w:val="en-US"/>
        </w:rPr>
        <w:t>communis</w:t>
      </w:r>
      <w:proofErr w:type="spellEnd"/>
      <w:r w:rsidRPr="00B96F60">
        <w:rPr>
          <w:rFonts w:ascii="Times New Roman" w:hAnsi="Times New Roman"/>
          <w:i/>
          <w:sz w:val="28"/>
          <w:szCs w:val="28"/>
        </w:rPr>
        <w:t xml:space="preserve"> </w:t>
      </w:r>
      <w:r w:rsidRPr="00B96F60">
        <w:rPr>
          <w:rFonts w:ascii="Times New Roman" w:hAnsi="Times New Roman"/>
          <w:i/>
          <w:sz w:val="28"/>
          <w:szCs w:val="28"/>
          <w:lang w:val="en-US"/>
        </w:rPr>
        <w:t>L</w:t>
      </w:r>
      <w:r w:rsidRPr="00B96F60">
        <w:rPr>
          <w:rFonts w:ascii="Times New Roman" w:hAnsi="Times New Roman"/>
          <w:i/>
          <w:sz w:val="28"/>
          <w:szCs w:val="28"/>
        </w:rPr>
        <w:t>.</w:t>
      </w:r>
      <w:r w:rsidR="0011098B">
        <w:rPr>
          <w:rFonts w:ascii="Times New Roman" w:hAnsi="Times New Roman"/>
          <w:sz w:val="28"/>
          <w:szCs w:val="28"/>
        </w:rPr>
        <w:t>),</w:t>
      </w:r>
      <w:r w:rsidRPr="00D270CD">
        <w:rPr>
          <w:rFonts w:ascii="Times New Roman" w:hAnsi="Times New Roman"/>
          <w:sz w:val="28"/>
          <w:szCs w:val="28"/>
        </w:rPr>
        <w:t xml:space="preserve"> </w:t>
      </w:r>
      <w:r w:rsidRPr="006D36B7">
        <w:rPr>
          <w:rFonts w:ascii="Times New Roman" w:hAnsi="Times New Roman"/>
          <w:sz w:val="28"/>
          <w:szCs w:val="28"/>
        </w:rPr>
        <w:t xml:space="preserve">относящегося </w:t>
      </w:r>
      <w:r w:rsidR="00B54425" w:rsidRPr="006D36B7">
        <w:rPr>
          <w:rFonts w:ascii="Times New Roman" w:hAnsi="Times New Roman"/>
          <w:sz w:val="28"/>
          <w:szCs w:val="28"/>
        </w:rPr>
        <w:t xml:space="preserve">к </w:t>
      </w:r>
      <w:r w:rsidR="00B54425" w:rsidRPr="006D36B7">
        <w:rPr>
          <w:rFonts w:ascii="Times New Roman" w:hAnsi="Times New Roman"/>
          <w:sz w:val="28"/>
          <w:szCs w:val="28"/>
        </w:rPr>
        <w:lastRenderedPageBreak/>
        <w:t xml:space="preserve">дикорастущим, лекарственным видам, охраняемым (запрещенных к сбору) </w:t>
      </w:r>
      <w:r w:rsidR="0011098B" w:rsidRPr="006D36B7">
        <w:rPr>
          <w:rFonts w:ascii="Times New Roman" w:hAnsi="Times New Roman"/>
          <w:sz w:val="28"/>
          <w:szCs w:val="28"/>
        </w:rPr>
        <w:t xml:space="preserve">повсеместно </w:t>
      </w:r>
      <w:r w:rsidR="00B54425" w:rsidRPr="006D36B7">
        <w:rPr>
          <w:rFonts w:ascii="Times New Roman" w:hAnsi="Times New Roman"/>
          <w:sz w:val="28"/>
          <w:szCs w:val="28"/>
        </w:rPr>
        <w:t xml:space="preserve">на территории Нижегородской области </w:t>
      </w:r>
      <w:r w:rsidR="0011098B" w:rsidRPr="006D36B7">
        <w:rPr>
          <w:rFonts w:ascii="Times New Roman" w:hAnsi="Times New Roman"/>
          <w:color w:val="000000"/>
          <w:sz w:val="28"/>
          <w:szCs w:val="28"/>
        </w:rPr>
        <w:t>согласно распоряжению Правительства Нижегородской области от 18.12.2006 № 1184-р.</w:t>
      </w:r>
      <w:r w:rsidR="00B54425" w:rsidRPr="006D36B7">
        <w:rPr>
          <w:rFonts w:ascii="Times New Roman" w:hAnsi="Times New Roman"/>
          <w:sz w:val="28"/>
          <w:szCs w:val="28"/>
        </w:rPr>
        <w:t xml:space="preserve"> </w:t>
      </w:r>
    </w:p>
    <w:p w:rsidR="004A74E0" w:rsidRPr="00D270CD" w:rsidRDefault="004A74E0" w:rsidP="004A74E0">
      <w:pPr>
        <w:spacing w:after="0" w:line="360" w:lineRule="auto"/>
        <w:ind w:firstLine="709"/>
        <w:jc w:val="both"/>
        <w:rPr>
          <w:rFonts w:ascii="Times New Roman" w:hAnsi="Times New Roman"/>
          <w:color w:val="241F1F"/>
          <w:sz w:val="28"/>
          <w:szCs w:val="28"/>
        </w:rPr>
      </w:pPr>
      <w:r w:rsidRPr="006D36B7">
        <w:rPr>
          <w:rFonts w:ascii="Times New Roman" w:hAnsi="Times New Roman"/>
          <w:sz w:val="28"/>
          <w:szCs w:val="28"/>
        </w:rPr>
        <w:t xml:space="preserve">Территория памятника природы подвергается </w:t>
      </w:r>
      <w:r w:rsidRPr="006D36B7">
        <w:rPr>
          <w:rFonts w:ascii="Times New Roman" w:hAnsi="Times New Roman"/>
          <w:color w:val="241F1F"/>
          <w:sz w:val="28"/>
          <w:szCs w:val="28"/>
        </w:rPr>
        <w:t>антропогенной нагрузке</w:t>
      </w:r>
      <w:r w:rsidR="006C36A7">
        <w:rPr>
          <w:rFonts w:ascii="Times New Roman" w:hAnsi="Times New Roman"/>
          <w:color w:val="241F1F"/>
          <w:sz w:val="28"/>
          <w:szCs w:val="28"/>
        </w:rPr>
        <w:t xml:space="preserve">, развита </w:t>
      </w:r>
      <w:proofErr w:type="spellStart"/>
      <w:r w:rsidRPr="006D36B7">
        <w:rPr>
          <w:rFonts w:ascii="Times New Roman" w:hAnsi="Times New Roman"/>
          <w:color w:val="241F1F"/>
          <w:sz w:val="28"/>
          <w:szCs w:val="28"/>
        </w:rPr>
        <w:t>дорожно-тропиночной</w:t>
      </w:r>
      <w:proofErr w:type="spellEnd"/>
      <w:r w:rsidRPr="006D36B7">
        <w:rPr>
          <w:rFonts w:ascii="Times New Roman" w:hAnsi="Times New Roman"/>
          <w:color w:val="241F1F"/>
          <w:sz w:val="28"/>
          <w:szCs w:val="28"/>
        </w:rPr>
        <w:t xml:space="preserve"> сет</w:t>
      </w:r>
      <w:r w:rsidR="006C36A7">
        <w:rPr>
          <w:rFonts w:ascii="Times New Roman" w:hAnsi="Times New Roman"/>
          <w:color w:val="241F1F"/>
          <w:sz w:val="28"/>
          <w:szCs w:val="28"/>
        </w:rPr>
        <w:t>ь</w:t>
      </w:r>
      <w:r w:rsidRPr="006D36B7">
        <w:rPr>
          <w:rFonts w:ascii="Times New Roman" w:hAnsi="Times New Roman"/>
          <w:color w:val="241F1F"/>
          <w:sz w:val="28"/>
          <w:szCs w:val="28"/>
        </w:rPr>
        <w:t>. При этом болотный массив полностью выполняет экологические функции.</w:t>
      </w:r>
      <w:r w:rsidRPr="00D270CD">
        <w:rPr>
          <w:rFonts w:ascii="Times New Roman" w:hAnsi="Times New Roman"/>
          <w:color w:val="241F1F"/>
          <w:sz w:val="28"/>
          <w:szCs w:val="28"/>
        </w:rPr>
        <w:t xml:space="preserve"> </w:t>
      </w:r>
    </w:p>
    <w:p w:rsidR="003A5BE0" w:rsidRPr="00D270CD" w:rsidRDefault="004D5ACD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 xml:space="preserve">Болото Калган </w:t>
      </w:r>
      <w:r w:rsidR="003A5BE0" w:rsidRPr="00D270CD">
        <w:rPr>
          <w:rFonts w:ascii="Times New Roman" w:hAnsi="Times New Roman"/>
          <w:sz w:val="28"/>
          <w:szCs w:val="28"/>
        </w:rPr>
        <w:t xml:space="preserve">играет </w:t>
      </w:r>
      <w:r w:rsidRPr="00D270CD">
        <w:rPr>
          <w:rFonts w:ascii="Times New Roman" w:hAnsi="Times New Roman"/>
          <w:sz w:val="28"/>
          <w:szCs w:val="28"/>
        </w:rPr>
        <w:t xml:space="preserve">важную </w:t>
      </w:r>
      <w:r w:rsidR="003A5BE0" w:rsidRPr="00D270CD">
        <w:rPr>
          <w:rFonts w:ascii="Times New Roman" w:hAnsi="Times New Roman"/>
          <w:sz w:val="28"/>
          <w:szCs w:val="28"/>
        </w:rPr>
        <w:t>роль в сохранении природного биоразнообразия, комплексном поддержании экологического баланса и устойчивос</w:t>
      </w:r>
      <w:r w:rsidR="000B3B7E" w:rsidRPr="00D270CD">
        <w:rPr>
          <w:rFonts w:ascii="Times New Roman" w:hAnsi="Times New Roman"/>
          <w:sz w:val="28"/>
          <w:szCs w:val="28"/>
        </w:rPr>
        <w:t>ти природных ландшафтов региона.</w:t>
      </w:r>
    </w:p>
    <w:p w:rsidR="00EA4A78" w:rsidRPr="00D270CD" w:rsidRDefault="00EA4A78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Значение памятника природы:</w:t>
      </w:r>
    </w:p>
    <w:p w:rsidR="00EA4A78" w:rsidRPr="00D270CD" w:rsidRDefault="00EA4A78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А. Региональное.</w:t>
      </w:r>
    </w:p>
    <w:p w:rsidR="00EA4A78" w:rsidRPr="00D270CD" w:rsidRDefault="00EA4A78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 xml:space="preserve">Б. 1. Охрана </w:t>
      </w:r>
      <w:proofErr w:type="spellStart"/>
      <w:r w:rsidRPr="00D270CD">
        <w:rPr>
          <w:rFonts w:ascii="Times New Roman" w:hAnsi="Times New Roman"/>
          <w:sz w:val="28"/>
          <w:szCs w:val="28"/>
        </w:rPr>
        <w:t>ценофонда</w:t>
      </w:r>
      <w:proofErr w:type="spellEnd"/>
      <w:r w:rsidRPr="00D270CD">
        <w:rPr>
          <w:rFonts w:ascii="Times New Roman" w:hAnsi="Times New Roman"/>
          <w:sz w:val="28"/>
          <w:szCs w:val="28"/>
        </w:rPr>
        <w:t xml:space="preserve"> (</w:t>
      </w:r>
      <w:r w:rsidR="007C603D" w:rsidRPr="00D270CD">
        <w:rPr>
          <w:rFonts w:ascii="Times New Roman" w:hAnsi="Times New Roman"/>
          <w:sz w:val="28"/>
          <w:szCs w:val="28"/>
        </w:rPr>
        <w:t xml:space="preserve">представлены </w:t>
      </w:r>
      <w:r w:rsidR="005427F2" w:rsidRPr="00D270CD">
        <w:rPr>
          <w:rFonts w:ascii="Times New Roman" w:hAnsi="Times New Roman"/>
          <w:sz w:val="28"/>
          <w:szCs w:val="28"/>
        </w:rPr>
        <w:t>типичны</w:t>
      </w:r>
      <w:r w:rsidR="007C603D" w:rsidRPr="00D270CD">
        <w:rPr>
          <w:rFonts w:ascii="Times New Roman" w:hAnsi="Times New Roman"/>
          <w:sz w:val="28"/>
          <w:szCs w:val="28"/>
        </w:rPr>
        <w:t>е</w:t>
      </w:r>
      <w:r w:rsidR="005427F2" w:rsidRPr="00D270CD">
        <w:rPr>
          <w:rFonts w:ascii="Times New Roman" w:hAnsi="Times New Roman"/>
          <w:sz w:val="28"/>
          <w:szCs w:val="28"/>
        </w:rPr>
        <w:t xml:space="preserve"> биоценоз</w:t>
      </w:r>
      <w:r w:rsidR="007C603D" w:rsidRPr="00D270CD">
        <w:rPr>
          <w:rFonts w:ascii="Times New Roman" w:hAnsi="Times New Roman"/>
          <w:sz w:val="28"/>
          <w:szCs w:val="28"/>
        </w:rPr>
        <w:t>ы верховых,</w:t>
      </w:r>
      <w:r w:rsidR="005427F2" w:rsidRPr="00D270CD">
        <w:rPr>
          <w:rFonts w:ascii="Times New Roman" w:hAnsi="Times New Roman"/>
          <w:sz w:val="28"/>
          <w:szCs w:val="28"/>
        </w:rPr>
        <w:t xml:space="preserve"> переходн</w:t>
      </w:r>
      <w:r w:rsidR="007C603D" w:rsidRPr="00D270CD">
        <w:rPr>
          <w:rFonts w:ascii="Times New Roman" w:hAnsi="Times New Roman"/>
          <w:sz w:val="28"/>
          <w:szCs w:val="28"/>
        </w:rPr>
        <w:t>ых</w:t>
      </w:r>
      <w:r w:rsidR="00145023">
        <w:rPr>
          <w:rFonts w:ascii="Times New Roman" w:hAnsi="Times New Roman"/>
          <w:sz w:val="28"/>
          <w:szCs w:val="28"/>
        </w:rPr>
        <w:t xml:space="preserve">, </w:t>
      </w:r>
      <w:r w:rsidR="00145023" w:rsidRPr="006D36B7">
        <w:rPr>
          <w:rFonts w:ascii="Times New Roman" w:hAnsi="Times New Roman"/>
          <w:sz w:val="28"/>
          <w:szCs w:val="28"/>
        </w:rPr>
        <w:t>низинных</w:t>
      </w:r>
      <w:r w:rsidR="00145023">
        <w:rPr>
          <w:rFonts w:ascii="Times New Roman" w:hAnsi="Times New Roman"/>
          <w:sz w:val="28"/>
          <w:szCs w:val="28"/>
        </w:rPr>
        <w:t xml:space="preserve"> </w:t>
      </w:r>
      <w:r w:rsidR="005427F2" w:rsidRPr="00D270CD">
        <w:rPr>
          <w:rFonts w:ascii="Times New Roman" w:hAnsi="Times New Roman"/>
          <w:sz w:val="28"/>
          <w:szCs w:val="28"/>
        </w:rPr>
        <w:t>болот</w:t>
      </w:r>
      <w:r w:rsidRPr="00D270CD">
        <w:rPr>
          <w:rFonts w:ascii="Times New Roman" w:hAnsi="Times New Roman"/>
          <w:sz w:val="28"/>
          <w:szCs w:val="28"/>
        </w:rPr>
        <w:t>);</w:t>
      </w:r>
      <w:r w:rsidR="007C603D" w:rsidRPr="00D270CD">
        <w:rPr>
          <w:rFonts w:ascii="Times New Roman" w:hAnsi="Times New Roman"/>
          <w:sz w:val="28"/>
          <w:szCs w:val="28"/>
        </w:rPr>
        <w:t xml:space="preserve"> </w:t>
      </w:r>
    </w:p>
    <w:p w:rsidR="00EA4A78" w:rsidRPr="00D270CD" w:rsidRDefault="00EA4A78" w:rsidP="004D5ACD">
      <w:pPr>
        <w:spacing w:after="0" w:line="360" w:lineRule="auto"/>
        <w:ind w:firstLine="993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 xml:space="preserve">2. Охрана генофонда (место </w:t>
      </w:r>
      <w:r w:rsidR="005427F2" w:rsidRPr="00D270CD">
        <w:rPr>
          <w:rFonts w:ascii="Times New Roman" w:hAnsi="Times New Roman"/>
          <w:sz w:val="28"/>
          <w:szCs w:val="28"/>
        </w:rPr>
        <w:t>произрастания</w:t>
      </w:r>
      <w:r w:rsidRPr="00D270CD">
        <w:rPr>
          <w:rFonts w:ascii="Times New Roman" w:hAnsi="Times New Roman"/>
          <w:sz w:val="28"/>
          <w:szCs w:val="28"/>
        </w:rPr>
        <w:t xml:space="preserve"> редких видов растений</w:t>
      </w:r>
      <w:r w:rsidR="002E78E1" w:rsidRPr="00D270CD">
        <w:rPr>
          <w:rFonts w:ascii="Times New Roman" w:hAnsi="Times New Roman"/>
          <w:sz w:val="28"/>
          <w:szCs w:val="28"/>
        </w:rPr>
        <w:t xml:space="preserve"> и обитания редких видов жив</w:t>
      </w:r>
      <w:r w:rsidR="00C662EF" w:rsidRPr="00D270CD">
        <w:rPr>
          <w:rFonts w:ascii="Times New Roman" w:hAnsi="Times New Roman"/>
          <w:sz w:val="28"/>
          <w:szCs w:val="28"/>
        </w:rPr>
        <w:t>отных</w:t>
      </w:r>
      <w:r w:rsidRPr="00D270CD">
        <w:rPr>
          <w:rFonts w:ascii="Times New Roman" w:hAnsi="Times New Roman"/>
          <w:sz w:val="28"/>
          <w:szCs w:val="28"/>
        </w:rPr>
        <w:t>);</w:t>
      </w:r>
    </w:p>
    <w:p w:rsidR="00EA4A78" w:rsidRPr="00D270CD" w:rsidRDefault="00EA4A78" w:rsidP="004D5ACD">
      <w:pPr>
        <w:spacing w:after="0" w:line="360" w:lineRule="auto"/>
        <w:ind w:firstLine="993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 xml:space="preserve">3. </w:t>
      </w:r>
      <w:proofErr w:type="spellStart"/>
      <w:r w:rsidRPr="00D270CD">
        <w:rPr>
          <w:rFonts w:ascii="Times New Roman" w:hAnsi="Times New Roman"/>
          <w:sz w:val="28"/>
          <w:szCs w:val="28"/>
        </w:rPr>
        <w:t>Водоохранное</w:t>
      </w:r>
      <w:proofErr w:type="spellEnd"/>
      <w:r w:rsidR="005427F2" w:rsidRPr="00D270CD">
        <w:rPr>
          <w:rFonts w:ascii="Times New Roman" w:hAnsi="Times New Roman"/>
          <w:sz w:val="28"/>
          <w:szCs w:val="28"/>
        </w:rPr>
        <w:t>;</w:t>
      </w:r>
    </w:p>
    <w:p w:rsidR="00EA4A78" w:rsidRPr="00D270CD" w:rsidRDefault="00EA4A78" w:rsidP="004D5ACD">
      <w:pPr>
        <w:spacing w:after="0" w:line="360" w:lineRule="auto"/>
        <w:ind w:firstLine="993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4. Научное (ботаническое);</w:t>
      </w:r>
    </w:p>
    <w:p w:rsidR="00EA4A78" w:rsidRPr="00D270CD" w:rsidRDefault="00EA4A78" w:rsidP="004D5ACD">
      <w:pPr>
        <w:spacing w:after="0" w:line="360" w:lineRule="auto"/>
        <w:ind w:firstLine="993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5. Ресурсоохранное (</w:t>
      </w:r>
      <w:r w:rsidR="005427F2" w:rsidRPr="00D270CD">
        <w:rPr>
          <w:rFonts w:ascii="Times New Roman" w:hAnsi="Times New Roman"/>
          <w:sz w:val="28"/>
          <w:szCs w:val="28"/>
        </w:rPr>
        <w:t>сохранение ягодников в хозяйственно освоенном густозаселенном районе</w:t>
      </w:r>
      <w:r w:rsidRPr="00D270CD">
        <w:rPr>
          <w:rFonts w:ascii="Times New Roman" w:hAnsi="Times New Roman"/>
          <w:sz w:val="28"/>
          <w:szCs w:val="28"/>
        </w:rPr>
        <w:t>).</w:t>
      </w:r>
    </w:p>
    <w:p w:rsidR="00EA4A78" w:rsidRPr="00D270CD" w:rsidRDefault="00EA4A78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Перечень мер, необходимых для сохранения памятника природы:</w:t>
      </w:r>
    </w:p>
    <w:p w:rsidR="00EA4A78" w:rsidRPr="00D270CD" w:rsidRDefault="00EA4A78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На территории памятника природы запрещается:</w:t>
      </w:r>
    </w:p>
    <w:p w:rsidR="002E78E1" w:rsidRPr="00D270CD" w:rsidRDefault="002E78E1" w:rsidP="00C21614">
      <w:pPr>
        <w:pStyle w:val="a5"/>
        <w:numPr>
          <w:ilvl w:val="0"/>
          <w:numId w:val="3"/>
        </w:numPr>
        <w:spacing w:after="0" w:line="360" w:lineRule="auto"/>
        <w:ind w:left="993" w:hanging="284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приватизация и продажа земель;</w:t>
      </w:r>
    </w:p>
    <w:p w:rsidR="002E78E1" w:rsidRPr="00D270CD" w:rsidRDefault="002E78E1" w:rsidP="00C21614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D270CD">
        <w:rPr>
          <w:rFonts w:ascii="Times New Roman" w:hAnsi="Times New Roman"/>
          <w:sz w:val="28"/>
          <w:szCs w:val="28"/>
          <w:lang w:eastAsia="ru-RU"/>
        </w:rPr>
        <w:t>передача земель другим юридическим и физическим лицам с изменением установленного режима использования;</w:t>
      </w:r>
    </w:p>
    <w:p w:rsidR="002E78E1" w:rsidRPr="00D270CD" w:rsidRDefault="002E78E1" w:rsidP="00C21614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D270CD">
        <w:rPr>
          <w:rFonts w:ascii="Times New Roman" w:hAnsi="Times New Roman"/>
          <w:sz w:val="28"/>
          <w:szCs w:val="28"/>
          <w:lang w:eastAsia="ru-RU"/>
        </w:rPr>
        <w:t>строительст</w:t>
      </w:r>
      <w:r w:rsidR="006037F4">
        <w:rPr>
          <w:rFonts w:ascii="Times New Roman" w:hAnsi="Times New Roman"/>
          <w:sz w:val="28"/>
          <w:szCs w:val="28"/>
          <w:lang w:eastAsia="ru-RU"/>
        </w:rPr>
        <w:t>во зданий, строений, сооружений</w:t>
      </w:r>
      <w:r w:rsidRPr="00D270CD">
        <w:rPr>
          <w:rFonts w:ascii="Times New Roman" w:hAnsi="Times New Roman"/>
          <w:sz w:val="28"/>
          <w:szCs w:val="28"/>
          <w:lang w:eastAsia="ru-RU"/>
        </w:rPr>
        <w:t>;</w:t>
      </w:r>
    </w:p>
    <w:p w:rsidR="00D4688B" w:rsidRDefault="00D4688B" w:rsidP="00C21614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D270CD">
        <w:rPr>
          <w:rFonts w:ascii="Times New Roman" w:hAnsi="Times New Roman"/>
          <w:sz w:val="28"/>
          <w:szCs w:val="28"/>
          <w:lang w:eastAsia="ru-RU"/>
        </w:rPr>
        <w:t xml:space="preserve">строительство (прокладывание) </w:t>
      </w:r>
      <w:r w:rsidR="006037F4">
        <w:rPr>
          <w:rFonts w:ascii="Times New Roman" w:hAnsi="Times New Roman"/>
          <w:sz w:val="28"/>
          <w:szCs w:val="28"/>
          <w:lang w:eastAsia="ru-RU"/>
        </w:rPr>
        <w:t>линейных объектов</w:t>
      </w:r>
      <w:r w:rsidRPr="00D270CD">
        <w:rPr>
          <w:rFonts w:ascii="Times New Roman" w:hAnsi="Times New Roman"/>
          <w:sz w:val="28"/>
          <w:szCs w:val="28"/>
          <w:lang w:eastAsia="ru-RU"/>
        </w:rPr>
        <w:t>;</w:t>
      </w:r>
    </w:p>
    <w:p w:rsidR="003949C7" w:rsidRPr="003C6504" w:rsidRDefault="003949C7" w:rsidP="003949C7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C6504">
        <w:rPr>
          <w:rFonts w:ascii="Times New Roman" w:hAnsi="Times New Roman"/>
          <w:sz w:val="28"/>
          <w:szCs w:val="28"/>
          <w:lang w:eastAsia="ru-RU"/>
        </w:rPr>
        <w:t>добыча полезных ископаемых и геологоразведочные работы;</w:t>
      </w:r>
    </w:p>
    <w:p w:rsidR="003949C7" w:rsidRPr="003C6504" w:rsidRDefault="003949C7" w:rsidP="003949C7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C6504">
        <w:rPr>
          <w:rFonts w:ascii="Times New Roman" w:hAnsi="Times New Roman"/>
          <w:sz w:val="28"/>
          <w:szCs w:val="28"/>
          <w:lang w:eastAsia="ru-RU"/>
        </w:rPr>
        <w:t xml:space="preserve">все виды рубок лесных насаждений, за исключением лесохозяйственных мероприятий, направленных на ликвидацию последствий стихийных бедствий и чрезвычайных ситуаций, проводимых в зимнее время </w:t>
      </w:r>
      <w:r w:rsidRPr="003C6504">
        <w:rPr>
          <w:rFonts w:ascii="Times New Roman" w:hAnsi="Times New Roman"/>
          <w:sz w:val="28"/>
          <w:szCs w:val="28"/>
          <w:lang w:eastAsia="ru-RU"/>
        </w:rPr>
        <w:lastRenderedPageBreak/>
        <w:t>года со снежным покровом, по согласованию с уполномоченным органом исполнительной власти Нижегородской области в области организации, охраны и использования особо охраняемых природных территорий, а также расчистки существующих противопожарных дорог без увеличения их ширины в период с 20 июля по 1 апреля;</w:t>
      </w:r>
    </w:p>
    <w:p w:rsidR="003949C7" w:rsidRPr="003C6504" w:rsidRDefault="003949C7" w:rsidP="003949C7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C6504">
        <w:rPr>
          <w:rFonts w:ascii="Times New Roman" w:hAnsi="Times New Roman"/>
          <w:sz w:val="28"/>
          <w:szCs w:val="28"/>
          <w:lang w:eastAsia="ru-RU"/>
        </w:rPr>
        <w:t>подсочка лесных насаждений;</w:t>
      </w:r>
    </w:p>
    <w:p w:rsidR="002E78E1" w:rsidRPr="006D36B7" w:rsidRDefault="002E78E1" w:rsidP="00C21614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6D36B7">
        <w:rPr>
          <w:rFonts w:ascii="Times New Roman" w:hAnsi="Times New Roman"/>
          <w:sz w:val="28"/>
          <w:szCs w:val="28"/>
          <w:lang w:eastAsia="ru-RU"/>
        </w:rPr>
        <w:t>уничтожение и повреждение болотной, прибрежно-водной и водной растительности, мохового покрова, сплавин;</w:t>
      </w:r>
    </w:p>
    <w:p w:rsidR="002E78E1" w:rsidRPr="006D36B7" w:rsidRDefault="002E78E1" w:rsidP="00C21614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6D36B7">
        <w:rPr>
          <w:rFonts w:ascii="Times New Roman" w:hAnsi="Times New Roman"/>
          <w:sz w:val="28"/>
          <w:szCs w:val="28"/>
          <w:lang w:eastAsia="ru-RU"/>
        </w:rPr>
        <w:t xml:space="preserve">сбор и заготовка </w:t>
      </w:r>
      <w:proofErr w:type="spellStart"/>
      <w:r w:rsidRPr="006D36B7">
        <w:rPr>
          <w:rFonts w:ascii="Times New Roman" w:hAnsi="Times New Roman"/>
          <w:sz w:val="28"/>
          <w:szCs w:val="28"/>
          <w:lang w:eastAsia="ru-RU"/>
        </w:rPr>
        <w:t>недревесных</w:t>
      </w:r>
      <w:proofErr w:type="spellEnd"/>
      <w:r w:rsidRPr="006D36B7">
        <w:rPr>
          <w:rFonts w:ascii="Times New Roman" w:hAnsi="Times New Roman"/>
          <w:sz w:val="28"/>
          <w:szCs w:val="28"/>
          <w:lang w:eastAsia="ru-RU"/>
        </w:rPr>
        <w:t xml:space="preserve"> ресурсов (береста, кора деревьев и кустарников, ветки, мох, под</w:t>
      </w:r>
      <w:r w:rsidR="00250ED8" w:rsidRPr="006D36B7">
        <w:rPr>
          <w:rFonts w:ascii="Times New Roman" w:hAnsi="Times New Roman"/>
          <w:sz w:val="28"/>
          <w:szCs w:val="28"/>
          <w:lang w:eastAsia="ru-RU"/>
        </w:rPr>
        <w:t>стилка, камыш, тростник и т.п.)</w:t>
      </w:r>
      <w:r w:rsidRPr="006D36B7">
        <w:rPr>
          <w:rFonts w:ascii="Times New Roman" w:hAnsi="Times New Roman"/>
          <w:sz w:val="28"/>
          <w:szCs w:val="28"/>
          <w:lang w:eastAsia="ru-RU"/>
        </w:rPr>
        <w:t>;</w:t>
      </w:r>
    </w:p>
    <w:p w:rsidR="002E78E1" w:rsidRPr="006D36B7" w:rsidRDefault="002E78E1" w:rsidP="00C21614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6D36B7">
        <w:rPr>
          <w:rFonts w:ascii="Times New Roman" w:hAnsi="Times New Roman"/>
          <w:sz w:val="28"/>
          <w:szCs w:val="28"/>
          <w:lang w:eastAsia="ru-RU"/>
        </w:rPr>
        <w:t>все виды мелиоративных работ, осушение болот, любые другие действия, приводящие к уничтожению, изменению водных объектов и их частей, а также к изменению гидрологического режима;</w:t>
      </w:r>
    </w:p>
    <w:p w:rsidR="002E78E1" w:rsidRPr="006D36B7" w:rsidRDefault="002E78E1" w:rsidP="00C21614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6D36B7">
        <w:rPr>
          <w:rFonts w:ascii="Times New Roman" w:hAnsi="Times New Roman"/>
          <w:sz w:val="28"/>
          <w:szCs w:val="28"/>
          <w:lang w:eastAsia="ru-RU"/>
        </w:rPr>
        <w:t xml:space="preserve">проезд и стоянка транспортных средств вне дорог, за исключением </w:t>
      </w:r>
      <w:proofErr w:type="spellStart"/>
      <w:r w:rsidRPr="006D36B7">
        <w:rPr>
          <w:rFonts w:ascii="Times New Roman" w:hAnsi="Times New Roman"/>
          <w:sz w:val="28"/>
          <w:szCs w:val="28"/>
          <w:lang w:eastAsia="ru-RU"/>
        </w:rPr>
        <w:t>спецавтотранспорта</w:t>
      </w:r>
      <w:proofErr w:type="spellEnd"/>
      <w:r w:rsidRPr="006D36B7">
        <w:rPr>
          <w:rFonts w:ascii="Times New Roman" w:hAnsi="Times New Roman"/>
          <w:sz w:val="28"/>
          <w:szCs w:val="28"/>
          <w:lang w:eastAsia="ru-RU"/>
        </w:rPr>
        <w:t xml:space="preserve"> и транспорта при необходимости его использования для пожаротушения, предотвращения и ликвидации чрезвычайных ситуаций и спасения жизни людей; </w:t>
      </w:r>
    </w:p>
    <w:p w:rsidR="002E78E1" w:rsidRPr="003C6504" w:rsidRDefault="002E78E1" w:rsidP="00C21614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C6504">
        <w:rPr>
          <w:rFonts w:ascii="Times New Roman" w:hAnsi="Times New Roman"/>
          <w:sz w:val="28"/>
          <w:szCs w:val="28"/>
          <w:lang w:eastAsia="ru-RU"/>
        </w:rPr>
        <w:t>прогон</w:t>
      </w:r>
      <w:r w:rsidR="003949C7" w:rsidRPr="003C6504">
        <w:rPr>
          <w:rFonts w:ascii="Times New Roman" w:hAnsi="Times New Roman"/>
          <w:sz w:val="28"/>
          <w:szCs w:val="28"/>
          <w:lang w:eastAsia="ru-RU"/>
        </w:rPr>
        <w:t xml:space="preserve"> и</w:t>
      </w:r>
      <w:r w:rsidRPr="003C6504">
        <w:rPr>
          <w:rFonts w:ascii="Times New Roman" w:hAnsi="Times New Roman"/>
          <w:sz w:val="28"/>
          <w:szCs w:val="28"/>
          <w:lang w:eastAsia="ru-RU"/>
        </w:rPr>
        <w:t xml:space="preserve"> выпас скота;</w:t>
      </w:r>
    </w:p>
    <w:p w:rsidR="002E78E1" w:rsidRPr="003C6504" w:rsidRDefault="002E78E1" w:rsidP="00C21614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C6504">
        <w:rPr>
          <w:rFonts w:ascii="Times New Roman" w:hAnsi="Times New Roman"/>
          <w:sz w:val="28"/>
          <w:szCs w:val="28"/>
          <w:lang w:eastAsia="ru-RU"/>
        </w:rPr>
        <w:t>размещение объектов хранения, захоронения отходов, загрязнение и замусоривание территории;</w:t>
      </w:r>
    </w:p>
    <w:p w:rsidR="002E78E1" w:rsidRPr="003C6504" w:rsidRDefault="002E78E1" w:rsidP="00C21614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C6504">
        <w:rPr>
          <w:rFonts w:ascii="Times New Roman" w:hAnsi="Times New Roman"/>
          <w:sz w:val="28"/>
          <w:szCs w:val="28"/>
          <w:lang w:eastAsia="ru-RU"/>
        </w:rPr>
        <w:t>применение ядохимикатов, химических средств защиты растений и стимуляторов роста;</w:t>
      </w:r>
    </w:p>
    <w:p w:rsidR="002E78E1" w:rsidRPr="003C6504" w:rsidRDefault="002E78E1" w:rsidP="00C21614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C6504">
        <w:rPr>
          <w:rFonts w:ascii="Times New Roman" w:hAnsi="Times New Roman"/>
          <w:sz w:val="28"/>
          <w:szCs w:val="28"/>
          <w:lang w:eastAsia="ru-RU"/>
        </w:rPr>
        <w:t>устройство привалов, бивуаков, туристических стоянок и лагерей;</w:t>
      </w:r>
    </w:p>
    <w:p w:rsidR="002E78E1" w:rsidRPr="003C6504" w:rsidRDefault="002E78E1" w:rsidP="00C21614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C6504">
        <w:rPr>
          <w:rFonts w:ascii="Times New Roman" w:hAnsi="Times New Roman"/>
          <w:sz w:val="28"/>
          <w:szCs w:val="28"/>
          <w:lang w:eastAsia="ru-RU"/>
        </w:rPr>
        <w:t>разведение костров и поджигание травы;</w:t>
      </w:r>
    </w:p>
    <w:p w:rsidR="003949C7" w:rsidRPr="003C6504" w:rsidRDefault="003949C7" w:rsidP="003949C7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C6504">
        <w:rPr>
          <w:rFonts w:ascii="Times New Roman" w:hAnsi="Times New Roman"/>
          <w:sz w:val="28"/>
          <w:szCs w:val="28"/>
          <w:lang w:eastAsia="ru-RU"/>
        </w:rPr>
        <w:t>весенняя охота;</w:t>
      </w:r>
    </w:p>
    <w:p w:rsidR="002E78E1" w:rsidRPr="003C6504" w:rsidRDefault="002E78E1" w:rsidP="00C21614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C6504">
        <w:rPr>
          <w:rFonts w:ascii="Times New Roman" w:hAnsi="Times New Roman"/>
          <w:sz w:val="28"/>
          <w:szCs w:val="28"/>
          <w:lang w:eastAsia="ru-RU"/>
        </w:rPr>
        <w:t>любые иные виды хозяйственной и иной деятельности, препятствующие сохранению или восстановлению объектов охраны, влекущ</w:t>
      </w:r>
      <w:r w:rsidR="003949C7" w:rsidRPr="003C6504">
        <w:rPr>
          <w:rFonts w:ascii="Times New Roman" w:hAnsi="Times New Roman"/>
          <w:sz w:val="28"/>
          <w:szCs w:val="28"/>
          <w:lang w:eastAsia="ru-RU"/>
        </w:rPr>
        <w:t>ие</w:t>
      </w:r>
      <w:r w:rsidRPr="003C6504">
        <w:rPr>
          <w:rFonts w:ascii="Times New Roman" w:hAnsi="Times New Roman"/>
          <w:sz w:val="28"/>
          <w:szCs w:val="28"/>
          <w:lang w:eastAsia="ru-RU"/>
        </w:rPr>
        <w:t xml:space="preserve"> за собой нарушение сохранности памятника природы.</w:t>
      </w:r>
    </w:p>
    <w:p w:rsidR="002E78E1" w:rsidRPr="00742FE8" w:rsidRDefault="002E78E1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C6504">
        <w:rPr>
          <w:rFonts w:ascii="Times New Roman" w:hAnsi="Times New Roman"/>
          <w:sz w:val="28"/>
          <w:szCs w:val="28"/>
        </w:rPr>
        <w:t>На территории памятника</w:t>
      </w:r>
      <w:r w:rsidRPr="00742FE8">
        <w:rPr>
          <w:rFonts w:ascii="Times New Roman" w:hAnsi="Times New Roman"/>
          <w:sz w:val="28"/>
          <w:szCs w:val="28"/>
        </w:rPr>
        <w:t xml:space="preserve"> природы разрешается:</w:t>
      </w:r>
    </w:p>
    <w:p w:rsidR="003949C7" w:rsidRPr="003C6504" w:rsidRDefault="003949C7" w:rsidP="003949C7">
      <w:pPr>
        <w:numPr>
          <w:ilvl w:val="0"/>
          <w:numId w:val="2"/>
        </w:numPr>
        <w:tabs>
          <w:tab w:val="left" w:pos="1134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C6504">
        <w:rPr>
          <w:rFonts w:ascii="Times New Roman" w:hAnsi="Times New Roman"/>
          <w:sz w:val="28"/>
          <w:szCs w:val="28"/>
          <w:lang w:eastAsia="ru-RU"/>
        </w:rPr>
        <w:lastRenderedPageBreak/>
        <w:t>лесохозяйственные мероприятия, направленные на ликвидацию последствий стихийных бедствий и чрезвычайных ситуаций, проводимые в зимнее время года со снежным покровом, по согласованию с уполномоченным органом исполнительной власти Нижегородской области в области организации, охраны и использования особо охраняемых природных территорий</w:t>
      </w:r>
      <w:r w:rsidRPr="003C6504">
        <w:rPr>
          <w:rFonts w:ascii="Times New Roman" w:hAnsi="Times New Roman"/>
          <w:bCs/>
          <w:sz w:val="28"/>
          <w:szCs w:val="28"/>
          <w:lang w:eastAsia="ru-RU"/>
        </w:rPr>
        <w:t>;</w:t>
      </w:r>
    </w:p>
    <w:p w:rsidR="003949C7" w:rsidRPr="003C6504" w:rsidRDefault="003949C7" w:rsidP="003949C7">
      <w:pPr>
        <w:numPr>
          <w:ilvl w:val="0"/>
          <w:numId w:val="2"/>
        </w:numPr>
        <w:tabs>
          <w:tab w:val="left" w:pos="1134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C6504">
        <w:rPr>
          <w:rFonts w:ascii="Times New Roman" w:hAnsi="Times New Roman"/>
          <w:sz w:val="28"/>
          <w:szCs w:val="28"/>
          <w:lang w:eastAsia="ru-RU"/>
        </w:rPr>
        <w:t>расчистка существующих противопожарных дорог без увеличения их ширины, проводимая в период с 20 июля по 1 апреля;</w:t>
      </w:r>
    </w:p>
    <w:p w:rsidR="002E78E1" w:rsidRPr="003C6504" w:rsidRDefault="00E62865" w:rsidP="00C21614">
      <w:pPr>
        <w:numPr>
          <w:ilvl w:val="0"/>
          <w:numId w:val="2"/>
        </w:numPr>
        <w:tabs>
          <w:tab w:val="left" w:pos="1134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C6504">
        <w:rPr>
          <w:rFonts w:ascii="Times New Roman" w:hAnsi="Times New Roman"/>
          <w:sz w:val="28"/>
          <w:szCs w:val="28"/>
          <w:lang w:eastAsia="ru-RU"/>
        </w:rPr>
        <w:t xml:space="preserve">охота </w:t>
      </w:r>
      <w:r w:rsidR="002E78E1" w:rsidRPr="003C6504">
        <w:rPr>
          <w:rFonts w:ascii="Times New Roman" w:hAnsi="Times New Roman"/>
          <w:sz w:val="28"/>
          <w:szCs w:val="28"/>
          <w:lang w:eastAsia="ru-RU"/>
        </w:rPr>
        <w:t xml:space="preserve">в </w:t>
      </w:r>
      <w:r w:rsidR="003949C7" w:rsidRPr="003C6504">
        <w:rPr>
          <w:rFonts w:ascii="Times New Roman" w:hAnsi="Times New Roman"/>
          <w:sz w:val="28"/>
          <w:szCs w:val="28"/>
          <w:lang w:eastAsia="ru-RU"/>
        </w:rPr>
        <w:t>летне-</w:t>
      </w:r>
      <w:r w:rsidR="002E78E1" w:rsidRPr="003C6504">
        <w:rPr>
          <w:rFonts w:ascii="Times New Roman" w:hAnsi="Times New Roman"/>
          <w:sz w:val="28"/>
          <w:szCs w:val="28"/>
          <w:lang w:eastAsia="ru-RU"/>
        </w:rPr>
        <w:t>осенне-зимний период;</w:t>
      </w:r>
    </w:p>
    <w:p w:rsidR="002E78E1" w:rsidRPr="006D36B7" w:rsidRDefault="002E78E1" w:rsidP="00C21614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6D36B7">
        <w:rPr>
          <w:rFonts w:ascii="Times New Roman" w:hAnsi="Times New Roman"/>
          <w:sz w:val="28"/>
          <w:szCs w:val="28"/>
          <w:lang w:eastAsia="ru-RU"/>
        </w:rPr>
        <w:t>сбор грибов и ягод гражданами для собственных нужд;</w:t>
      </w:r>
    </w:p>
    <w:p w:rsidR="002E78E1" w:rsidRPr="006D36B7" w:rsidRDefault="002E78E1" w:rsidP="00C21614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6D36B7">
        <w:rPr>
          <w:rFonts w:ascii="Times New Roman" w:hAnsi="Times New Roman"/>
          <w:sz w:val="28"/>
          <w:szCs w:val="28"/>
          <w:lang w:eastAsia="ru-RU"/>
        </w:rPr>
        <w:t>научные исследования.</w:t>
      </w:r>
    </w:p>
    <w:p w:rsidR="005427F2" w:rsidRPr="00D270CD" w:rsidRDefault="005427F2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Виды разрешенного использования земельных участков, расположенных в границах памятника природы, в соответствии с Классификатором видов разрешенного использования земельных участков, утвержденным приказом Федеральной службы государственной регистрации, кадастра и картографии от 10.11.2020 года № П/0412.</w:t>
      </w:r>
    </w:p>
    <w:p w:rsidR="005427F2" w:rsidRPr="00D270CD" w:rsidRDefault="005427F2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Основные виды разрешенного использования земельных участков:</w:t>
      </w:r>
    </w:p>
    <w:p w:rsidR="005427F2" w:rsidRPr="00D270CD" w:rsidRDefault="005427F2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–</w:t>
      </w:r>
      <w:r w:rsidRPr="00D270CD">
        <w:rPr>
          <w:rFonts w:ascii="Times New Roman" w:hAnsi="Times New Roman"/>
          <w:sz w:val="28"/>
          <w:szCs w:val="28"/>
        </w:rPr>
        <w:tab/>
        <w:t>деятельность по особой охране и изучению природы (код 9.0);</w:t>
      </w:r>
    </w:p>
    <w:p w:rsidR="005427F2" w:rsidRPr="00D270CD" w:rsidRDefault="005427F2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–</w:t>
      </w:r>
      <w:r w:rsidRPr="00D270CD">
        <w:rPr>
          <w:rFonts w:ascii="Times New Roman" w:hAnsi="Times New Roman"/>
          <w:sz w:val="28"/>
          <w:szCs w:val="28"/>
        </w:rPr>
        <w:tab/>
        <w:t>охрана природных территорий (код 9.1).</w:t>
      </w:r>
    </w:p>
    <w:p w:rsidR="005427F2" w:rsidRPr="00D270CD" w:rsidRDefault="005427F2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Вспомогательные виды разрешенного использования земельных участков:</w:t>
      </w:r>
    </w:p>
    <w:p w:rsidR="0087710F" w:rsidRPr="00D270CD" w:rsidRDefault="005427F2" w:rsidP="0087710F">
      <w:pPr>
        <w:pStyle w:val="a5"/>
        <w:tabs>
          <w:tab w:val="left" w:pos="1134"/>
        </w:tabs>
        <w:spacing w:after="0" w:line="360" w:lineRule="auto"/>
        <w:ind w:left="851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–</w:t>
      </w:r>
      <w:r w:rsidRPr="00D270CD">
        <w:rPr>
          <w:rFonts w:ascii="Times New Roman" w:hAnsi="Times New Roman"/>
          <w:sz w:val="28"/>
          <w:szCs w:val="28"/>
        </w:rPr>
        <w:tab/>
      </w:r>
      <w:r w:rsidR="0087710F" w:rsidRPr="00D270CD">
        <w:rPr>
          <w:rFonts w:ascii="Times New Roman" w:hAnsi="Times New Roman"/>
          <w:sz w:val="28"/>
          <w:szCs w:val="28"/>
        </w:rPr>
        <w:t>деятельность в сфере охотничьего хозяйства (код 5.3).</w:t>
      </w:r>
    </w:p>
    <w:p w:rsidR="005427F2" w:rsidRDefault="005427F2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>Виды разрешенного использования действуют с учетом режим</w:t>
      </w:r>
      <w:r w:rsidR="00810B0E" w:rsidRPr="00D270CD">
        <w:rPr>
          <w:rFonts w:ascii="Times New Roman" w:hAnsi="Times New Roman"/>
          <w:sz w:val="28"/>
          <w:szCs w:val="28"/>
        </w:rPr>
        <w:t>а</w:t>
      </w:r>
      <w:r w:rsidRPr="00D270CD">
        <w:rPr>
          <w:rFonts w:ascii="Times New Roman" w:hAnsi="Times New Roman"/>
          <w:sz w:val="28"/>
          <w:szCs w:val="28"/>
        </w:rPr>
        <w:t xml:space="preserve"> охраны особо охраняемой природной территории.</w:t>
      </w:r>
    </w:p>
    <w:p w:rsidR="00420422" w:rsidRPr="00D270CD" w:rsidRDefault="00420422" w:rsidP="0042042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bCs/>
          <w:sz w:val="28"/>
          <w:szCs w:val="28"/>
        </w:rPr>
        <w:t>Охрану, защиту и воспроизводство лесов в границах памятника природы в рамках полномочий в области лесных отношений, переданных Российской Федерацией органам государственной власти субъектов Российской Федерации, осуществляет</w:t>
      </w:r>
      <w:r w:rsidRPr="00D270CD">
        <w:rPr>
          <w:rFonts w:ascii="Times New Roman" w:hAnsi="Times New Roman"/>
          <w:b/>
          <w:sz w:val="28"/>
          <w:szCs w:val="28"/>
        </w:rPr>
        <w:t xml:space="preserve"> </w:t>
      </w:r>
      <w:r w:rsidRPr="00D270CD">
        <w:rPr>
          <w:rFonts w:ascii="Times New Roman" w:hAnsi="Times New Roman"/>
          <w:sz w:val="28"/>
          <w:szCs w:val="28"/>
        </w:rPr>
        <w:t>министерство лесного хозяйства и охраны объектов животного мира Нижегородской области, расположенное по адресу: 603134, г. Нижний Новгород, ул. Костина, д. 2, тел. (831) 433-69-</w:t>
      </w:r>
      <w:r w:rsidRPr="00D270CD">
        <w:rPr>
          <w:rFonts w:ascii="Times New Roman" w:hAnsi="Times New Roman"/>
          <w:sz w:val="28"/>
          <w:szCs w:val="28"/>
        </w:rPr>
        <w:lastRenderedPageBreak/>
        <w:t>85 (Семеновское районное лесничество, адрес: 606651, Нижегородская обл., г. Семеново, ул. Садовая, д. 2).</w:t>
      </w:r>
    </w:p>
    <w:p w:rsidR="00EA4A78" w:rsidRPr="00D270CD" w:rsidRDefault="00EA4A78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kern w:val="28"/>
          <w:sz w:val="28"/>
          <w:szCs w:val="28"/>
        </w:rPr>
        <w:t xml:space="preserve">Региональный государственный контроль (надзор) в области охраны и использования особо охраняемых природных территорий в отношении </w:t>
      </w:r>
      <w:r w:rsidRPr="00D270CD">
        <w:rPr>
          <w:rFonts w:ascii="Times New Roman" w:hAnsi="Times New Roman"/>
          <w:sz w:val="28"/>
          <w:szCs w:val="28"/>
        </w:rPr>
        <w:t>памятника природы</w:t>
      </w:r>
      <w:r w:rsidRPr="00D270CD">
        <w:rPr>
          <w:rFonts w:ascii="Times New Roman" w:hAnsi="Times New Roman"/>
          <w:b/>
          <w:sz w:val="28"/>
          <w:szCs w:val="28"/>
        </w:rPr>
        <w:t xml:space="preserve"> </w:t>
      </w:r>
      <w:r w:rsidRPr="00D270CD">
        <w:rPr>
          <w:rFonts w:ascii="Times New Roman" w:hAnsi="Times New Roman"/>
          <w:sz w:val="28"/>
          <w:szCs w:val="28"/>
        </w:rPr>
        <w:t>осуществляет</w:t>
      </w:r>
      <w:r w:rsidRPr="00D270CD">
        <w:rPr>
          <w:rFonts w:ascii="Times New Roman" w:hAnsi="Times New Roman"/>
          <w:b/>
          <w:sz w:val="28"/>
          <w:szCs w:val="28"/>
        </w:rPr>
        <w:t xml:space="preserve"> </w:t>
      </w:r>
      <w:r w:rsidRPr="00D270CD">
        <w:rPr>
          <w:rFonts w:ascii="Times New Roman" w:hAnsi="Times New Roman"/>
          <w:sz w:val="28"/>
          <w:szCs w:val="28"/>
        </w:rPr>
        <w:t>государственное бюджетное учреждение Нижегородской области «Экология региона» (адрес: 603109, г. Нижний Новгород, ул. Ильинская, 51, тел. (831) 433-94-10).</w:t>
      </w:r>
    </w:p>
    <w:p w:rsidR="009438BB" w:rsidRPr="00D270CD" w:rsidRDefault="009438BB" w:rsidP="004D5AC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D270CD">
        <w:rPr>
          <w:rFonts w:ascii="Times New Roman" w:hAnsi="Times New Roman"/>
          <w:kern w:val="28"/>
          <w:sz w:val="28"/>
          <w:szCs w:val="28"/>
        </w:rPr>
        <w:t>Паспорт составлен государственным бюджетным учреждением Нижегородской области «Экология региона».</w:t>
      </w:r>
    </w:p>
    <w:p w:rsidR="009438BB" w:rsidRDefault="009438BB" w:rsidP="004D5ACD">
      <w:pPr>
        <w:spacing w:after="0" w:line="360" w:lineRule="auto"/>
        <w:ind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D270CD">
        <w:rPr>
          <w:rFonts w:ascii="Times New Roman" w:hAnsi="Times New Roman"/>
          <w:kern w:val="28"/>
          <w:sz w:val="28"/>
          <w:szCs w:val="28"/>
        </w:rPr>
        <w:t>Приложения:</w:t>
      </w:r>
    </w:p>
    <w:p w:rsidR="00723651" w:rsidRPr="00AC02EB" w:rsidRDefault="00723651" w:rsidP="004D5ACD">
      <w:pPr>
        <w:spacing w:after="0" w:line="360" w:lineRule="auto"/>
        <w:ind w:firstLine="709"/>
        <w:jc w:val="both"/>
        <w:rPr>
          <w:rFonts w:ascii="Times New Roman" w:hAnsi="Times New Roman"/>
          <w:kern w:val="28"/>
          <w:sz w:val="28"/>
          <w:szCs w:val="28"/>
        </w:rPr>
      </w:pPr>
      <w:r>
        <w:rPr>
          <w:rFonts w:ascii="Times New Roman" w:hAnsi="Times New Roman"/>
          <w:kern w:val="28"/>
          <w:sz w:val="28"/>
          <w:szCs w:val="28"/>
        </w:rPr>
        <w:t xml:space="preserve">1. </w:t>
      </w:r>
      <w:r w:rsidR="00FF7507" w:rsidRPr="00AC02EB">
        <w:rPr>
          <w:rFonts w:ascii="Times New Roman" w:hAnsi="Times New Roman"/>
          <w:kern w:val="28"/>
          <w:sz w:val="28"/>
          <w:szCs w:val="28"/>
        </w:rPr>
        <w:t>Перечень</w:t>
      </w:r>
      <w:r w:rsidRPr="00AC02EB">
        <w:rPr>
          <w:rFonts w:ascii="Times New Roman" w:hAnsi="Times New Roman"/>
          <w:kern w:val="28"/>
          <w:sz w:val="28"/>
          <w:szCs w:val="28"/>
        </w:rPr>
        <w:t xml:space="preserve"> лесных выделов, входящих в состав памятника природы</w:t>
      </w:r>
      <w:r w:rsidR="003949C7">
        <w:rPr>
          <w:rFonts w:ascii="Times New Roman" w:hAnsi="Times New Roman"/>
          <w:kern w:val="28"/>
          <w:sz w:val="28"/>
          <w:szCs w:val="28"/>
        </w:rPr>
        <w:t xml:space="preserve"> </w:t>
      </w:r>
      <w:r w:rsidR="003949C7" w:rsidRPr="003C6504">
        <w:rPr>
          <w:rFonts w:ascii="Times New Roman" w:hAnsi="Times New Roman"/>
          <w:kern w:val="28"/>
          <w:sz w:val="28"/>
          <w:szCs w:val="28"/>
        </w:rPr>
        <w:t>регионального значения «Болото Калган»</w:t>
      </w:r>
      <w:r w:rsidRPr="003C6504">
        <w:rPr>
          <w:rFonts w:ascii="Times New Roman" w:hAnsi="Times New Roman"/>
          <w:kern w:val="28"/>
          <w:sz w:val="28"/>
          <w:szCs w:val="28"/>
        </w:rPr>
        <w:t>.</w:t>
      </w:r>
    </w:p>
    <w:p w:rsidR="009438BB" w:rsidRPr="00AC02EB" w:rsidRDefault="009438BB" w:rsidP="00723651">
      <w:pPr>
        <w:pStyle w:val="a5"/>
        <w:numPr>
          <w:ilvl w:val="0"/>
          <w:numId w:val="4"/>
        </w:numPr>
        <w:spacing w:after="0"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AC02EB">
        <w:rPr>
          <w:rFonts w:ascii="Times New Roman" w:hAnsi="Times New Roman"/>
          <w:kern w:val="28"/>
          <w:sz w:val="28"/>
          <w:szCs w:val="28"/>
        </w:rPr>
        <w:t>Схема границ памятника природы регионального значения «</w:t>
      </w:r>
      <w:r w:rsidR="005427F2" w:rsidRPr="00AC02EB">
        <w:rPr>
          <w:rFonts w:ascii="Times New Roman" w:hAnsi="Times New Roman"/>
          <w:kern w:val="28"/>
          <w:sz w:val="28"/>
          <w:szCs w:val="28"/>
        </w:rPr>
        <w:t>Болото К</w:t>
      </w:r>
      <w:r w:rsidR="004D5ACD" w:rsidRPr="00AC02EB">
        <w:rPr>
          <w:rFonts w:ascii="Times New Roman" w:hAnsi="Times New Roman"/>
          <w:kern w:val="28"/>
          <w:sz w:val="28"/>
          <w:szCs w:val="28"/>
        </w:rPr>
        <w:t>алган</w:t>
      </w:r>
      <w:r w:rsidRPr="00AC02EB">
        <w:rPr>
          <w:rFonts w:ascii="Times New Roman" w:hAnsi="Times New Roman"/>
          <w:kern w:val="28"/>
          <w:sz w:val="28"/>
          <w:szCs w:val="28"/>
        </w:rPr>
        <w:t>». Масштаб 1:</w:t>
      </w:r>
      <w:r w:rsidR="00704AE4">
        <w:rPr>
          <w:rFonts w:ascii="Times New Roman" w:hAnsi="Times New Roman"/>
          <w:kern w:val="28"/>
          <w:sz w:val="28"/>
          <w:szCs w:val="28"/>
        </w:rPr>
        <w:t>5</w:t>
      </w:r>
      <w:r w:rsidR="00742FE8" w:rsidRPr="00AC02EB">
        <w:rPr>
          <w:rFonts w:ascii="Times New Roman" w:hAnsi="Times New Roman"/>
          <w:kern w:val="28"/>
          <w:sz w:val="28"/>
          <w:szCs w:val="28"/>
        </w:rPr>
        <w:t>0</w:t>
      </w:r>
      <w:r w:rsidR="00DD21F5" w:rsidRPr="00AC02EB">
        <w:rPr>
          <w:rFonts w:ascii="Times New Roman" w:hAnsi="Times New Roman"/>
          <w:kern w:val="28"/>
          <w:sz w:val="28"/>
          <w:szCs w:val="28"/>
        </w:rPr>
        <w:t>0</w:t>
      </w:r>
      <w:r w:rsidRPr="00AC02EB">
        <w:rPr>
          <w:rFonts w:ascii="Times New Roman" w:hAnsi="Times New Roman"/>
          <w:kern w:val="28"/>
          <w:sz w:val="28"/>
          <w:szCs w:val="28"/>
        </w:rPr>
        <w:t>000.</w:t>
      </w:r>
    </w:p>
    <w:p w:rsidR="009438BB" w:rsidRPr="003C6504" w:rsidRDefault="009438BB" w:rsidP="00723651">
      <w:pPr>
        <w:pStyle w:val="a5"/>
        <w:numPr>
          <w:ilvl w:val="0"/>
          <w:numId w:val="4"/>
        </w:numPr>
        <w:spacing w:after="0"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AC02EB">
        <w:rPr>
          <w:rFonts w:ascii="Times New Roman" w:hAnsi="Times New Roman"/>
          <w:kern w:val="28"/>
          <w:sz w:val="28"/>
          <w:szCs w:val="28"/>
        </w:rPr>
        <w:t xml:space="preserve">Схема границ памятника природы регионального значения </w:t>
      </w:r>
      <w:r w:rsidRPr="003C6504">
        <w:rPr>
          <w:rFonts w:ascii="Times New Roman" w:hAnsi="Times New Roman"/>
          <w:kern w:val="28"/>
          <w:sz w:val="28"/>
          <w:szCs w:val="28"/>
        </w:rPr>
        <w:t>«</w:t>
      </w:r>
      <w:r w:rsidR="00803A09" w:rsidRPr="003C6504">
        <w:rPr>
          <w:rFonts w:ascii="Times New Roman" w:hAnsi="Times New Roman"/>
          <w:kern w:val="28"/>
          <w:sz w:val="28"/>
          <w:szCs w:val="28"/>
        </w:rPr>
        <w:t>Болото К</w:t>
      </w:r>
      <w:r w:rsidR="004D5ACD" w:rsidRPr="003C6504">
        <w:rPr>
          <w:rFonts w:ascii="Times New Roman" w:hAnsi="Times New Roman"/>
          <w:kern w:val="28"/>
          <w:sz w:val="28"/>
          <w:szCs w:val="28"/>
        </w:rPr>
        <w:t>алган</w:t>
      </w:r>
      <w:r w:rsidRPr="003C6504">
        <w:rPr>
          <w:rFonts w:ascii="Times New Roman" w:hAnsi="Times New Roman"/>
          <w:kern w:val="28"/>
          <w:sz w:val="28"/>
          <w:szCs w:val="28"/>
        </w:rPr>
        <w:t>»</w:t>
      </w:r>
      <w:r w:rsidR="003949C7" w:rsidRPr="003C6504">
        <w:rPr>
          <w:rFonts w:ascii="Times New Roman" w:hAnsi="Times New Roman"/>
          <w:kern w:val="28"/>
          <w:sz w:val="28"/>
          <w:szCs w:val="28"/>
        </w:rPr>
        <w:t xml:space="preserve"> с учетом квартальной сети Семеновского районного лесничества Лобачевского участкового лесничества</w:t>
      </w:r>
      <w:r w:rsidRPr="003C6504">
        <w:rPr>
          <w:rFonts w:ascii="Times New Roman" w:hAnsi="Times New Roman"/>
          <w:kern w:val="28"/>
          <w:sz w:val="28"/>
          <w:szCs w:val="28"/>
        </w:rPr>
        <w:t>. Масштаб 1:</w:t>
      </w:r>
      <w:r w:rsidR="00742FE8" w:rsidRPr="003C6504">
        <w:rPr>
          <w:rFonts w:ascii="Times New Roman" w:hAnsi="Times New Roman"/>
          <w:kern w:val="28"/>
          <w:sz w:val="28"/>
          <w:szCs w:val="28"/>
        </w:rPr>
        <w:t>25</w:t>
      </w:r>
      <w:r w:rsidRPr="003C6504">
        <w:rPr>
          <w:rFonts w:ascii="Times New Roman" w:hAnsi="Times New Roman"/>
          <w:kern w:val="28"/>
          <w:sz w:val="28"/>
          <w:szCs w:val="28"/>
        </w:rPr>
        <w:t>000.</w:t>
      </w:r>
    </w:p>
    <w:p w:rsidR="00742FE8" w:rsidRPr="003C6504" w:rsidRDefault="00742FE8" w:rsidP="00742FE8">
      <w:pPr>
        <w:pStyle w:val="a5"/>
        <w:numPr>
          <w:ilvl w:val="0"/>
          <w:numId w:val="4"/>
        </w:numPr>
        <w:spacing w:after="0"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3C6504">
        <w:rPr>
          <w:rFonts w:ascii="Times New Roman" w:hAnsi="Times New Roman"/>
          <w:kern w:val="28"/>
          <w:sz w:val="28"/>
          <w:szCs w:val="28"/>
        </w:rPr>
        <w:t>Схема характерных точек границ памятника природы регионального значения «Болото Калган». Масштаб 1:25000.</w:t>
      </w:r>
    </w:p>
    <w:p w:rsidR="009438BB" w:rsidRDefault="009438BB" w:rsidP="00723651">
      <w:pPr>
        <w:pStyle w:val="a5"/>
        <w:numPr>
          <w:ilvl w:val="0"/>
          <w:numId w:val="4"/>
        </w:numPr>
        <w:spacing w:after="0" w:line="360" w:lineRule="auto"/>
        <w:ind w:left="0" w:firstLine="708"/>
        <w:jc w:val="both"/>
        <w:rPr>
          <w:rFonts w:ascii="Times New Roman" w:hAnsi="Times New Roman"/>
          <w:kern w:val="28"/>
          <w:sz w:val="28"/>
          <w:szCs w:val="28"/>
        </w:rPr>
      </w:pPr>
      <w:r w:rsidRPr="003C6504">
        <w:rPr>
          <w:rFonts w:ascii="Times New Roman" w:hAnsi="Times New Roman"/>
          <w:kern w:val="28"/>
          <w:sz w:val="28"/>
          <w:szCs w:val="28"/>
        </w:rPr>
        <w:t>Координаты характерных точек границ памятника природы</w:t>
      </w:r>
      <w:r w:rsidRPr="00AC02EB">
        <w:rPr>
          <w:rFonts w:ascii="Times New Roman" w:hAnsi="Times New Roman"/>
          <w:kern w:val="28"/>
          <w:sz w:val="28"/>
          <w:szCs w:val="28"/>
        </w:rPr>
        <w:t xml:space="preserve"> регионального значения «</w:t>
      </w:r>
      <w:r w:rsidR="00803A09" w:rsidRPr="00AC02EB">
        <w:rPr>
          <w:rFonts w:ascii="Times New Roman" w:hAnsi="Times New Roman"/>
          <w:kern w:val="28"/>
          <w:sz w:val="28"/>
          <w:szCs w:val="28"/>
        </w:rPr>
        <w:t>Болото</w:t>
      </w:r>
      <w:r w:rsidR="00803A09" w:rsidRPr="00D270CD">
        <w:rPr>
          <w:rFonts w:ascii="Times New Roman" w:hAnsi="Times New Roman"/>
          <w:kern w:val="28"/>
          <w:sz w:val="28"/>
          <w:szCs w:val="28"/>
        </w:rPr>
        <w:t xml:space="preserve"> К</w:t>
      </w:r>
      <w:r w:rsidR="004D5ACD" w:rsidRPr="00D270CD">
        <w:rPr>
          <w:rFonts w:ascii="Times New Roman" w:hAnsi="Times New Roman"/>
          <w:kern w:val="28"/>
          <w:sz w:val="28"/>
          <w:szCs w:val="28"/>
        </w:rPr>
        <w:t>алган</w:t>
      </w:r>
      <w:r w:rsidRPr="00D270CD">
        <w:rPr>
          <w:rFonts w:ascii="Times New Roman" w:hAnsi="Times New Roman"/>
          <w:kern w:val="28"/>
          <w:sz w:val="28"/>
          <w:szCs w:val="28"/>
        </w:rPr>
        <w:t>».</w:t>
      </w:r>
    </w:p>
    <w:p w:rsidR="004B7F48" w:rsidRDefault="004B7F48" w:rsidP="004B7F48">
      <w:pPr>
        <w:spacing w:after="0" w:line="360" w:lineRule="auto"/>
        <w:jc w:val="both"/>
        <w:rPr>
          <w:rFonts w:ascii="Times New Roman" w:hAnsi="Times New Roman"/>
          <w:kern w:val="28"/>
          <w:sz w:val="28"/>
          <w:szCs w:val="28"/>
        </w:rPr>
      </w:pPr>
    </w:p>
    <w:p w:rsidR="004B7F48" w:rsidRDefault="004B7F48" w:rsidP="002429EF">
      <w:pPr>
        <w:pageBreakBefore/>
        <w:spacing w:after="0" w:line="240" w:lineRule="auto"/>
        <w:jc w:val="right"/>
        <w:outlineLvl w:val="0"/>
        <w:rPr>
          <w:rFonts w:ascii="Times New Roman" w:hAnsi="Times New Roman"/>
          <w:kern w:val="28"/>
          <w:sz w:val="28"/>
          <w:szCs w:val="28"/>
        </w:rPr>
      </w:pPr>
      <w:r>
        <w:rPr>
          <w:rFonts w:ascii="Times New Roman" w:hAnsi="Times New Roman"/>
          <w:kern w:val="28"/>
          <w:sz w:val="28"/>
          <w:szCs w:val="28"/>
        </w:rPr>
        <w:lastRenderedPageBreak/>
        <w:t>Приложение 1</w:t>
      </w:r>
      <w:r w:rsidR="00B64F80">
        <w:rPr>
          <w:rFonts w:ascii="Times New Roman" w:hAnsi="Times New Roman"/>
          <w:kern w:val="28"/>
          <w:sz w:val="28"/>
          <w:szCs w:val="28"/>
        </w:rPr>
        <w:t xml:space="preserve"> </w:t>
      </w:r>
      <w:r w:rsidR="00B64F80">
        <w:rPr>
          <w:rFonts w:ascii="Times New Roman" w:hAnsi="Times New Roman"/>
          <w:kern w:val="28"/>
          <w:sz w:val="28"/>
          <w:szCs w:val="28"/>
        </w:rPr>
        <w:br/>
        <w:t>к паспорту на памятник природы</w:t>
      </w:r>
      <w:r w:rsidR="002429EF">
        <w:rPr>
          <w:rFonts w:ascii="Times New Roman" w:hAnsi="Times New Roman"/>
          <w:kern w:val="28"/>
          <w:sz w:val="28"/>
          <w:szCs w:val="28"/>
        </w:rPr>
        <w:t xml:space="preserve"> </w:t>
      </w:r>
      <w:r w:rsidR="00B64F80">
        <w:rPr>
          <w:rFonts w:ascii="Times New Roman" w:hAnsi="Times New Roman"/>
          <w:kern w:val="28"/>
          <w:sz w:val="28"/>
          <w:szCs w:val="28"/>
        </w:rPr>
        <w:br/>
        <w:t>регионального значения «Болото Калган»</w:t>
      </w:r>
      <w:r w:rsidR="002429EF">
        <w:rPr>
          <w:rFonts w:ascii="Times New Roman" w:hAnsi="Times New Roman"/>
          <w:kern w:val="28"/>
          <w:sz w:val="28"/>
          <w:szCs w:val="28"/>
        </w:rPr>
        <w:t>,</w:t>
      </w:r>
    </w:p>
    <w:p w:rsidR="002429EF" w:rsidRDefault="002429EF" w:rsidP="002429EF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  <w:r>
        <w:rPr>
          <w:rFonts w:ascii="Times New Roman" w:hAnsi="Times New Roman"/>
          <w:kern w:val="28"/>
          <w:sz w:val="28"/>
          <w:szCs w:val="24"/>
        </w:rPr>
        <w:t xml:space="preserve">расположенный </w:t>
      </w:r>
      <w:r w:rsidR="00B64F80" w:rsidRPr="00D270CD">
        <w:rPr>
          <w:rFonts w:ascii="Times New Roman" w:hAnsi="Times New Roman"/>
          <w:kern w:val="28"/>
          <w:sz w:val="28"/>
          <w:szCs w:val="24"/>
        </w:rPr>
        <w:t xml:space="preserve">в городском округе Семеновский </w:t>
      </w:r>
    </w:p>
    <w:p w:rsidR="00B64F80" w:rsidRDefault="00B64F80" w:rsidP="002429EF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8"/>
        </w:rPr>
      </w:pPr>
      <w:r w:rsidRPr="00D270CD">
        <w:rPr>
          <w:rFonts w:ascii="Times New Roman" w:hAnsi="Times New Roman"/>
          <w:kern w:val="28"/>
          <w:sz w:val="28"/>
          <w:szCs w:val="24"/>
        </w:rPr>
        <w:t>Нижегородской области</w:t>
      </w:r>
    </w:p>
    <w:p w:rsidR="008853D4" w:rsidRDefault="008853D4" w:rsidP="00B64F80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2429EF" w:rsidRDefault="002429EF" w:rsidP="00B64F80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4B7F48" w:rsidRPr="00D270CD" w:rsidRDefault="004B7F48" w:rsidP="00B64F80">
      <w:pPr>
        <w:spacing w:after="0" w:line="360" w:lineRule="auto"/>
        <w:jc w:val="center"/>
        <w:rPr>
          <w:rFonts w:ascii="Arial" w:hAnsi="Arial" w:cs="Arial"/>
          <w:color w:val="252625"/>
          <w:sz w:val="28"/>
          <w:szCs w:val="28"/>
          <w:shd w:val="clear" w:color="auto" w:fill="FFFFFF"/>
        </w:rPr>
      </w:pPr>
      <w:r w:rsidRPr="00D270CD">
        <w:rPr>
          <w:rFonts w:ascii="Times New Roman" w:hAnsi="Times New Roman"/>
          <w:sz w:val="28"/>
          <w:szCs w:val="28"/>
        </w:rPr>
        <w:t>Перечень кварталов и выделов, входящих в состав памятника природы</w:t>
      </w:r>
      <w:r w:rsidR="002429EF">
        <w:rPr>
          <w:rFonts w:ascii="Times New Roman" w:hAnsi="Times New Roman"/>
          <w:sz w:val="28"/>
          <w:szCs w:val="28"/>
        </w:rPr>
        <w:t xml:space="preserve"> регионального значения</w:t>
      </w:r>
      <w:r w:rsidRPr="00D270CD">
        <w:rPr>
          <w:rFonts w:ascii="Times New Roman" w:hAnsi="Times New Roman"/>
          <w:sz w:val="28"/>
          <w:szCs w:val="28"/>
        </w:rPr>
        <w:t xml:space="preserve"> «Болото Калган»</w:t>
      </w:r>
    </w:p>
    <w:tbl>
      <w:tblPr>
        <w:tblW w:w="5000" w:type="pct"/>
        <w:tblLook w:val="04A0"/>
      </w:tblPr>
      <w:tblGrid>
        <w:gridCol w:w="1668"/>
        <w:gridCol w:w="1703"/>
        <w:gridCol w:w="1133"/>
        <w:gridCol w:w="3968"/>
        <w:gridCol w:w="1099"/>
      </w:tblGrid>
      <w:tr w:rsidR="002429EF" w:rsidRPr="0080765A" w:rsidTr="0080765A">
        <w:tc>
          <w:tcPr>
            <w:tcW w:w="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3C6504" w:rsidRDefault="0080765A" w:rsidP="002429EF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  <w:r w:rsidRPr="003C6504"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  <w:t>Наименование лесничества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bCs/>
                <w:sz w:val="24"/>
                <w:szCs w:val="24"/>
              </w:rPr>
              <w:t>Год лесоустройства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  <w:t>Номер квартала</w:t>
            </w:r>
          </w:p>
        </w:tc>
        <w:tc>
          <w:tcPr>
            <w:tcW w:w="2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  <w:t>Номер выдела</w:t>
            </w:r>
          </w:p>
        </w:tc>
        <w:tc>
          <w:tcPr>
            <w:tcW w:w="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bCs/>
                <w:sz w:val="24"/>
                <w:szCs w:val="24"/>
              </w:rPr>
              <w:t>Площадь, га</w:t>
            </w:r>
          </w:p>
        </w:tc>
      </w:tr>
      <w:tr w:rsidR="002429EF" w:rsidRPr="0080765A" w:rsidTr="0080765A">
        <w:tc>
          <w:tcPr>
            <w:tcW w:w="8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3C6504" w:rsidRDefault="002429EF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C650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Семеновское районное лесничество, </w:t>
            </w:r>
            <w:proofErr w:type="spellStart"/>
            <w:r w:rsidR="0080765A" w:rsidRPr="003C650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Лобачевское</w:t>
            </w:r>
            <w:proofErr w:type="spellEnd"/>
            <w:r w:rsidR="0080765A" w:rsidRPr="003C650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участковое лесничество</w:t>
            </w:r>
            <w:bookmarkStart w:id="0" w:name="_GoBack"/>
            <w:bookmarkEnd w:id="0"/>
          </w:p>
        </w:tc>
        <w:tc>
          <w:tcPr>
            <w:tcW w:w="88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2024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</w:t>
            </w:r>
          </w:p>
        </w:tc>
        <w:tc>
          <w:tcPr>
            <w:tcW w:w="2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tabs>
                <w:tab w:val="left" w:pos="42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9, 10, 11, 12, 13, 14, 15, 16, 17, 19, 20, 21, 22, 24, 25, 27, 28, 29</w:t>
            </w: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ab/>
            </w:r>
          </w:p>
        </w:tc>
        <w:tc>
          <w:tcPr>
            <w:tcW w:w="57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tabs>
                <w:tab w:val="left" w:pos="42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</w:rPr>
              <w:t>841,91</w:t>
            </w:r>
          </w:p>
        </w:tc>
      </w:tr>
      <w:tr w:rsidR="002429EF" w:rsidRPr="0080765A" w:rsidTr="0080765A">
        <w:tc>
          <w:tcPr>
            <w:tcW w:w="8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16</w:t>
            </w:r>
          </w:p>
        </w:tc>
        <w:tc>
          <w:tcPr>
            <w:tcW w:w="2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12, 16, 23, 24, 25, 26, 27, 28, 29, 30, 33, 34, 35, 36, 37, 39, 40, 41, 42, 43, 46, 48, 50, 51, 53, 56, 57</w:t>
            </w:r>
          </w:p>
        </w:tc>
        <w:tc>
          <w:tcPr>
            <w:tcW w:w="57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2429EF" w:rsidRPr="0080765A" w:rsidTr="0080765A">
        <w:tc>
          <w:tcPr>
            <w:tcW w:w="8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15</w:t>
            </w:r>
          </w:p>
        </w:tc>
        <w:tc>
          <w:tcPr>
            <w:tcW w:w="2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22, 23, 24, 32, 33, 34, 35, 36, 37, 39, 40, 43, 44, 47, 48, 49</w:t>
            </w:r>
          </w:p>
        </w:tc>
        <w:tc>
          <w:tcPr>
            <w:tcW w:w="57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2429EF" w:rsidRPr="0080765A" w:rsidTr="0080765A">
        <w:tc>
          <w:tcPr>
            <w:tcW w:w="8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23</w:t>
            </w:r>
          </w:p>
        </w:tc>
        <w:tc>
          <w:tcPr>
            <w:tcW w:w="2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tabs>
                <w:tab w:val="left" w:pos="102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5, 6, 7, 8, 9, 18, 19, 20, 21, 27, 28, 29, 30, 31, 32, 33, 42, 43, 44, 45, 47, 48, 49, 51, 53, 54</w:t>
            </w:r>
          </w:p>
        </w:tc>
        <w:tc>
          <w:tcPr>
            <w:tcW w:w="57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tabs>
                <w:tab w:val="left" w:pos="102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2429EF" w:rsidRPr="0080765A" w:rsidTr="0080765A">
        <w:tc>
          <w:tcPr>
            <w:tcW w:w="8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24</w:t>
            </w:r>
          </w:p>
        </w:tc>
        <w:tc>
          <w:tcPr>
            <w:tcW w:w="2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1, 2, 3, 4, 5, 6, 7, 8, 11, 12, 13, 14, 15, 17, 18, 19, 22, 23, 25, 27</w:t>
            </w:r>
          </w:p>
        </w:tc>
        <w:tc>
          <w:tcPr>
            <w:tcW w:w="57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2429EF" w:rsidRPr="0080765A" w:rsidTr="0080765A">
        <w:tc>
          <w:tcPr>
            <w:tcW w:w="8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31</w:t>
            </w:r>
          </w:p>
        </w:tc>
        <w:tc>
          <w:tcPr>
            <w:tcW w:w="2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6, 7, 8, 9, 10, 11, 16, 17, 18, 19, 22, 23, 24, 28, 29, 30, 31, 39, 40, 43, 46, 49</w:t>
            </w:r>
          </w:p>
        </w:tc>
        <w:tc>
          <w:tcPr>
            <w:tcW w:w="57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2429EF" w:rsidRPr="0080765A" w:rsidTr="0080765A">
        <w:tc>
          <w:tcPr>
            <w:tcW w:w="8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32</w:t>
            </w:r>
          </w:p>
        </w:tc>
        <w:tc>
          <w:tcPr>
            <w:tcW w:w="2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1, 2, 3, 9, 28, 29, 35</w:t>
            </w:r>
          </w:p>
        </w:tc>
        <w:tc>
          <w:tcPr>
            <w:tcW w:w="57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2429EF" w:rsidRPr="0080765A" w:rsidTr="0080765A">
        <w:tc>
          <w:tcPr>
            <w:tcW w:w="8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39</w:t>
            </w:r>
          </w:p>
        </w:tc>
        <w:tc>
          <w:tcPr>
            <w:tcW w:w="2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6, 7, 11, 32, 33</w:t>
            </w:r>
          </w:p>
        </w:tc>
        <w:tc>
          <w:tcPr>
            <w:tcW w:w="57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2429EF" w:rsidRPr="0080765A" w:rsidTr="0080765A">
        <w:tc>
          <w:tcPr>
            <w:tcW w:w="8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765A" w:rsidRPr="0080765A" w:rsidRDefault="0080765A" w:rsidP="008076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40</w:t>
            </w:r>
          </w:p>
        </w:tc>
        <w:tc>
          <w:tcPr>
            <w:tcW w:w="2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80765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29</w:t>
            </w:r>
          </w:p>
        </w:tc>
        <w:tc>
          <w:tcPr>
            <w:tcW w:w="57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65A" w:rsidRPr="0080765A" w:rsidRDefault="0080765A" w:rsidP="0080765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</w:tbl>
    <w:p w:rsidR="004B7F48" w:rsidRPr="00D270CD" w:rsidRDefault="004B7F48" w:rsidP="004B7F4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96E1B" w:rsidRPr="00D270CD" w:rsidRDefault="00596E1B" w:rsidP="00596E1B">
      <w:pPr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  <w:sectPr w:rsidR="00596E1B" w:rsidRPr="00D270C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96E1B" w:rsidRPr="00D270CD" w:rsidRDefault="008853D4" w:rsidP="008853D4">
      <w:pPr>
        <w:spacing w:after="0" w:line="240" w:lineRule="auto"/>
        <w:ind w:left="567"/>
        <w:jc w:val="right"/>
        <w:outlineLvl w:val="0"/>
        <w:rPr>
          <w:rFonts w:ascii="Times New Roman" w:hAnsi="Times New Roman"/>
          <w:kern w:val="28"/>
          <w:sz w:val="28"/>
          <w:szCs w:val="24"/>
        </w:rPr>
      </w:pPr>
      <w:r>
        <w:rPr>
          <w:rFonts w:ascii="Times New Roman" w:hAnsi="Times New Roman"/>
          <w:kern w:val="28"/>
          <w:sz w:val="28"/>
          <w:szCs w:val="24"/>
        </w:rPr>
        <w:lastRenderedPageBreak/>
        <w:t>Приложение 2</w:t>
      </w:r>
    </w:p>
    <w:p w:rsidR="00596E1B" w:rsidRPr="00D270CD" w:rsidRDefault="00596E1B" w:rsidP="008853D4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D270CD">
        <w:rPr>
          <w:rFonts w:ascii="Times New Roman" w:hAnsi="Times New Roman"/>
          <w:kern w:val="28"/>
          <w:sz w:val="28"/>
          <w:szCs w:val="24"/>
        </w:rPr>
        <w:t xml:space="preserve">к паспорту на памятник природы регионального значения </w:t>
      </w:r>
    </w:p>
    <w:p w:rsidR="00596E1B" w:rsidRPr="00D270CD" w:rsidRDefault="00596E1B" w:rsidP="008853D4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D270CD">
        <w:rPr>
          <w:rFonts w:ascii="Times New Roman" w:hAnsi="Times New Roman"/>
          <w:kern w:val="28"/>
          <w:sz w:val="28"/>
          <w:szCs w:val="24"/>
        </w:rPr>
        <w:t>«</w:t>
      </w:r>
      <w:r w:rsidR="00DD21F5" w:rsidRPr="00D270CD">
        <w:rPr>
          <w:rFonts w:ascii="Times New Roman" w:hAnsi="Times New Roman"/>
          <w:kern w:val="28"/>
          <w:sz w:val="28"/>
          <w:szCs w:val="28"/>
        </w:rPr>
        <w:t>Болото К</w:t>
      </w:r>
      <w:r w:rsidR="00C470F2" w:rsidRPr="00D270CD">
        <w:rPr>
          <w:rFonts w:ascii="Times New Roman" w:hAnsi="Times New Roman"/>
          <w:kern w:val="28"/>
          <w:sz w:val="28"/>
          <w:szCs w:val="28"/>
        </w:rPr>
        <w:t>алган</w:t>
      </w:r>
      <w:r w:rsidRPr="00D270CD">
        <w:rPr>
          <w:rFonts w:ascii="Times New Roman" w:hAnsi="Times New Roman"/>
          <w:kern w:val="28"/>
          <w:sz w:val="28"/>
          <w:szCs w:val="24"/>
        </w:rPr>
        <w:t>»,</w:t>
      </w:r>
    </w:p>
    <w:p w:rsidR="00596E1B" w:rsidRPr="00D270CD" w:rsidRDefault="00596E1B" w:rsidP="008853D4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  <w:r w:rsidRPr="00D270CD">
        <w:rPr>
          <w:rFonts w:ascii="Times New Roman" w:hAnsi="Times New Roman"/>
          <w:kern w:val="28"/>
          <w:sz w:val="28"/>
          <w:szCs w:val="24"/>
        </w:rPr>
        <w:t xml:space="preserve"> </w:t>
      </w:r>
      <w:r w:rsidR="002429EF">
        <w:rPr>
          <w:rFonts w:ascii="Times New Roman" w:hAnsi="Times New Roman"/>
          <w:kern w:val="28"/>
          <w:sz w:val="28"/>
          <w:szCs w:val="24"/>
        </w:rPr>
        <w:t xml:space="preserve">расположенный </w:t>
      </w:r>
      <w:r w:rsidRPr="00D270CD">
        <w:rPr>
          <w:rFonts w:ascii="Times New Roman" w:hAnsi="Times New Roman"/>
          <w:kern w:val="28"/>
          <w:sz w:val="28"/>
          <w:szCs w:val="24"/>
        </w:rPr>
        <w:t xml:space="preserve">в </w:t>
      </w:r>
      <w:r w:rsidR="00C470F2" w:rsidRPr="00D270CD">
        <w:rPr>
          <w:rFonts w:ascii="Times New Roman" w:hAnsi="Times New Roman"/>
          <w:kern w:val="28"/>
          <w:sz w:val="28"/>
          <w:szCs w:val="24"/>
        </w:rPr>
        <w:t xml:space="preserve">городском округе Семеновский </w:t>
      </w:r>
      <w:r w:rsidRPr="00D270CD">
        <w:rPr>
          <w:rFonts w:ascii="Times New Roman" w:hAnsi="Times New Roman"/>
          <w:kern w:val="28"/>
          <w:sz w:val="28"/>
          <w:szCs w:val="24"/>
        </w:rPr>
        <w:t xml:space="preserve"> </w:t>
      </w:r>
    </w:p>
    <w:p w:rsidR="009438BB" w:rsidRPr="00D270CD" w:rsidRDefault="00596E1B" w:rsidP="008853D4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  <w:r w:rsidRPr="00D270CD">
        <w:rPr>
          <w:rFonts w:ascii="Times New Roman" w:hAnsi="Times New Roman"/>
          <w:kern w:val="28"/>
          <w:sz w:val="28"/>
          <w:szCs w:val="24"/>
        </w:rPr>
        <w:t>Нижегородской области</w:t>
      </w:r>
    </w:p>
    <w:p w:rsidR="00C470F2" w:rsidRPr="00D270CD" w:rsidRDefault="00C470F2" w:rsidP="00596E1B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</w:p>
    <w:p w:rsidR="00596E1B" w:rsidRPr="00D270CD" w:rsidRDefault="00596E1B" w:rsidP="00596E1B">
      <w:pPr>
        <w:spacing w:after="0" w:line="240" w:lineRule="auto"/>
        <w:rPr>
          <w:rFonts w:ascii="Times New Roman" w:hAnsi="Times New Roman"/>
          <w:sz w:val="28"/>
        </w:rPr>
      </w:pPr>
    </w:p>
    <w:p w:rsidR="00DD21F5" w:rsidRPr="00D270CD" w:rsidRDefault="00237A1E" w:rsidP="008853D4">
      <w:pPr>
        <w:jc w:val="right"/>
        <w:rPr>
          <w:rFonts w:ascii="Times New Roman" w:hAnsi="Times New Roman"/>
          <w:kern w:val="28"/>
          <w:sz w:val="28"/>
          <w:szCs w:val="24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12544425" cy="7486650"/>
            <wp:effectExtent l="19050" t="0" r="9525" b="0"/>
            <wp:docPr id="4" name="Рисунок 2" descr="C:\Users\HP\AppData\Local\Temp\Rar$DIa19908.5687\Схема_11н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AppData\Local\Temp\Rar$DIa19908.5687\Схема_11нов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4425" cy="748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E1B" w:rsidRPr="00D270CD">
        <w:rPr>
          <w:rFonts w:ascii="Times New Roman" w:hAnsi="Times New Roman"/>
          <w:sz w:val="28"/>
        </w:rPr>
        <w:br w:type="page"/>
      </w:r>
      <w:r w:rsidR="008853D4">
        <w:rPr>
          <w:rFonts w:ascii="Times New Roman" w:hAnsi="Times New Roman"/>
          <w:kern w:val="28"/>
          <w:sz w:val="28"/>
          <w:szCs w:val="24"/>
        </w:rPr>
        <w:lastRenderedPageBreak/>
        <w:t>Приложение 3</w:t>
      </w:r>
    </w:p>
    <w:p w:rsidR="00DD21F5" w:rsidRPr="00D270CD" w:rsidRDefault="00DD21F5" w:rsidP="008853D4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D270CD">
        <w:rPr>
          <w:rFonts w:ascii="Times New Roman" w:hAnsi="Times New Roman"/>
          <w:kern w:val="28"/>
          <w:sz w:val="28"/>
          <w:szCs w:val="24"/>
        </w:rPr>
        <w:t xml:space="preserve">к паспорту на памятник природы регионального значения </w:t>
      </w:r>
    </w:p>
    <w:p w:rsidR="00DD21F5" w:rsidRPr="00D270CD" w:rsidRDefault="00DD21F5" w:rsidP="008853D4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D270CD">
        <w:rPr>
          <w:rFonts w:ascii="Times New Roman" w:hAnsi="Times New Roman"/>
          <w:kern w:val="28"/>
          <w:sz w:val="28"/>
          <w:szCs w:val="24"/>
        </w:rPr>
        <w:t>«</w:t>
      </w:r>
      <w:r w:rsidRPr="00D270CD">
        <w:rPr>
          <w:rFonts w:ascii="Times New Roman" w:hAnsi="Times New Roman"/>
          <w:kern w:val="28"/>
          <w:sz w:val="28"/>
          <w:szCs w:val="28"/>
        </w:rPr>
        <w:t>Болото К</w:t>
      </w:r>
      <w:r w:rsidR="00D94F45" w:rsidRPr="00D270CD">
        <w:rPr>
          <w:rFonts w:ascii="Times New Roman" w:hAnsi="Times New Roman"/>
          <w:kern w:val="28"/>
          <w:sz w:val="28"/>
          <w:szCs w:val="28"/>
        </w:rPr>
        <w:t>алган</w:t>
      </w:r>
      <w:r w:rsidRPr="00D270CD">
        <w:rPr>
          <w:rFonts w:ascii="Times New Roman" w:hAnsi="Times New Roman"/>
          <w:kern w:val="28"/>
          <w:sz w:val="28"/>
          <w:szCs w:val="24"/>
        </w:rPr>
        <w:t>»,</w:t>
      </w:r>
    </w:p>
    <w:p w:rsidR="00DD21F5" w:rsidRPr="00D270CD" w:rsidRDefault="00DD21F5" w:rsidP="008853D4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  <w:r w:rsidRPr="00D270CD">
        <w:rPr>
          <w:rFonts w:ascii="Times New Roman" w:hAnsi="Times New Roman"/>
          <w:kern w:val="28"/>
          <w:sz w:val="28"/>
          <w:szCs w:val="24"/>
        </w:rPr>
        <w:t xml:space="preserve">расположенный </w:t>
      </w:r>
      <w:r w:rsidR="00D94F45" w:rsidRPr="00D270CD">
        <w:rPr>
          <w:rFonts w:ascii="Times New Roman" w:hAnsi="Times New Roman"/>
          <w:kern w:val="28"/>
          <w:sz w:val="28"/>
          <w:szCs w:val="24"/>
        </w:rPr>
        <w:t xml:space="preserve">в городском округе Семеновский  </w:t>
      </w:r>
    </w:p>
    <w:p w:rsidR="00DD21F5" w:rsidRPr="00D270CD" w:rsidRDefault="00DD21F5" w:rsidP="008853D4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  <w:r w:rsidRPr="00D270CD">
        <w:rPr>
          <w:rFonts w:ascii="Times New Roman" w:hAnsi="Times New Roman"/>
          <w:kern w:val="28"/>
          <w:sz w:val="28"/>
          <w:szCs w:val="24"/>
        </w:rPr>
        <w:t>Нижегородской области</w:t>
      </w:r>
    </w:p>
    <w:p w:rsidR="00596E1B" w:rsidRPr="00D270CD" w:rsidRDefault="00596E1B">
      <w:pPr>
        <w:rPr>
          <w:rFonts w:ascii="Times New Roman" w:hAnsi="Times New Roman"/>
          <w:sz w:val="28"/>
        </w:rPr>
      </w:pPr>
    </w:p>
    <w:p w:rsidR="00596E1B" w:rsidRDefault="00BA0230" w:rsidP="00596E1B">
      <w:pPr>
        <w:spacing w:after="0" w:line="240" w:lineRule="auto"/>
        <w:jc w:val="right"/>
        <w:rPr>
          <w:rFonts w:ascii="Times New Roman" w:hAnsi="Times New Roman"/>
          <w:kern w:val="28"/>
          <w:sz w:val="28"/>
          <w:szCs w:val="24"/>
        </w:rPr>
      </w:pPr>
      <w:r>
        <w:rPr>
          <w:rFonts w:ascii="Times New Roman" w:hAnsi="Times New Roman"/>
          <w:noProof/>
          <w:kern w:val="28"/>
          <w:sz w:val="28"/>
          <w:szCs w:val="24"/>
          <w:lang w:eastAsia="ru-RU"/>
        </w:rPr>
        <w:drawing>
          <wp:inline distT="0" distB="0" distL="0" distR="0">
            <wp:extent cx="12540615" cy="7489190"/>
            <wp:effectExtent l="19050" t="0" r="0" b="0"/>
            <wp:docPr id="1" name="Рисунок 1" descr="C:\Users\HP\AppData\Local\Temp\Rar$DIa13712.24315\Схема_1нов-н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Temp\Rar$DIa13712.24315\Схема_1нов-нов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0615" cy="748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D85" w:rsidRDefault="00825D85" w:rsidP="00596E1B">
      <w:pPr>
        <w:spacing w:after="0" w:line="240" w:lineRule="auto"/>
        <w:jc w:val="right"/>
        <w:rPr>
          <w:rFonts w:ascii="Times New Roman" w:hAnsi="Times New Roman"/>
          <w:kern w:val="28"/>
          <w:sz w:val="28"/>
          <w:szCs w:val="24"/>
        </w:rPr>
      </w:pPr>
    </w:p>
    <w:p w:rsidR="00825D85" w:rsidRPr="00D270CD" w:rsidRDefault="00825D85" w:rsidP="00825D85">
      <w:pPr>
        <w:jc w:val="right"/>
        <w:rPr>
          <w:rFonts w:ascii="Times New Roman" w:hAnsi="Times New Roman"/>
          <w:kern w:val="28"/>
          <w:sz w:val="28"/>
          <w:szCs w:val="24"/>
        </w:rPr>
      </w:pPr>
      <w:r>
        <w:rPr>
          <w:rFonts w:ascii="Times New Roman" w:hAnsi="Times New Roman"/>
          <w:kern w:val="28"/>
          <w:sz w:val="28"/>
          <w:szCs w:val="24"/>
        </w:rPr>
        <w:t>Приложение 4</w:t>
      </w:r>
    </w:p>
    <w:p w:rsidR="00825D85" w:rsidRPr="00D270CD" w:rsidRDefault="00825D85" w:rsidP="00825D85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D270CD">
        <w:rPr>
          <w:rFonts w:ascii="Times New Roman" w:hAnsi="Times New Roman"/>
          <w:kern w:val="28"/>
          <w:sz w:val="28"/>
          <w:szCs w:val="24"/>
        </w:rPr>
        <w:t xml:space="preserve">к паспорту на памятник природы регионального значения </w:t>
      </w:r>
    </w:p>
    <w:p w:rsidR="00825D85" w:rsidRPr="00D270CD" w:rsidRDefault="00825D85" w:rsidP="00825D85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D270CD">
        <w:rPr>
          <w:rFonts w:ascii="Times New Roman" w:hAnsi="Times New Roman"/>
          <w:kern w:val="28"/>
          <w:sz w:val="28"/>
          <w:szCs w:val="24"/>
        </w:rPr>
        <w:t>«</w:t>
      </w:r>
      <w:r w:rsidRPr="00D270CD">
        <w:rPr>
          <w:rFonts w:ascii="Times New Roman" w:hAnsi="Times New Roman"/>
          <w:kern w:val="28"/>
          <w:sz w:val="28"/>
          <w:szCs w:val="28"/>
        </w:rPr>
        <w:t>Болото Калган</w:t>
      </w:r>
      <w:r w:rsidRPr="00D270CD">
        <w:rPr>
          <w:rFonts w:ascii="Times New Roman" w:hAnsi="Times New Roman"/>
          <w:kern w:val="28"/>
          <w:sz w:val="28"/>
          <w:szCs w:val="24"/>
        </w:rPr>
        <w:t>»,</w:t>
      </w:r>
    </w:p>
    <w:p w:rsidR="00825D85" w:rsidRPr="00D270CD" w:rsidRDefault="002429EF" w:rsidP="00825D85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  <w:r>
        <w:rPr>
          <w:rFonts w:ascii="Times New Roman" w:hAnsi="Times New Roman"/>
          <w:kern w:val="28"/>
          <w:sz w:val="28"/>
          <w:szCs w:val="24"/>
        </w:rPr>
        <w:t xml:space="preserve">расположенный </w:t>
      </w:r>
      <w:r w:rsidR="00825D85" w:rsidRPr="00D270CD">
        <w:rPr>
          <w:rFonts w:ascii="Times New Roman" w:hAnsi="Times New Roman"/>
          <w:kern w:val="28"/>
          <w:sz w:val="28"/>
          <w:szCs w:val="24"/>
        </w:rPr>
        <w:t xml:space="preserve">в городском округе Семеновский  </w:t>
      </w:r>
    </w:p>
    <w:p w:rsidR="00825D85" w:rsidRPr="00D270CD" w:rsidRDefault="00825D85" w:rsidP="00825D85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  <w:r w:rsidRPr="00D270CD">
        <w:rPr>
          <w:rFonts w:ascii="Times New Roman" w:hAnsi="Times New Roman"/>
          <w:kern w:val="28"/>
          <w:sz w:val="28"/>
          <w:szCs w:val="24"/>
        </w:rPr>
        <w:t>Нижегородской области</w:t>
      </w:r>
    </w:p>
    <w:p w:rsidR="00825D85" w:rsidRDefault="00463D10" w:rsidP="00825D85">
      <w:pPr>
        <w:spacing w:after="0" w:line="240" w:lineRule="auto"/>
        <w:jc w:val="right"/>
        <w:rPr>
          <w:rFonts w:ascii="Times New Roman" w:hAnsi="Times New Roman"/>
          <w:kern w:val="28"/>
          <w:sz w:val="28"/>
          <w:szCs w:val="24"/>
        </w:rPr>
      </w:pPr>
      <w:r>
        <w:rPr>
          <w:rFonts w:ascii="Times New Roman" w:hAnsi="Times New Roman"/>
          <w:noProof/>
          <w:kern w:val="28"/>
          <w:sz w:val="28"/>
          <w:szCs w:val="24"/>
          <w:lang w:eastAsia="ru-RU"/>
        </w:rPr>
        <w:drawing>
          <wp:inline distT="0" distB="0" distL="0" distR="0">
            <wp:extent cx="12544425" cy="7705725"/>
            <wp:effectExtent l="19050" t="0" r="9525" b="0"/>
            <wp:docPr id="3" name="Рисунок 1" descr="C:\Users\HP\AppData\Local\Temp\Rar$DIa19908.3030\Схема_3-н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Temp\Rar$DIa19908.3030\Схема_3-нов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4425" cy="770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D85" w:rsidRPr="00D270CD" w:rsidRDefault="00825D85" w:rsidP="00596E1B">
      <w:pPr>
        <w:spacing w:after="0" w:line="240" w:lineRule="auto"/>
        <w:jc w:val="right"/>
        <w:rPr>
          <w:rFonts w:ascii="Times New Roman" w:hAnsi="Times New Roman"/>
          <w:kern w:val="28"/>
          <w:sz w:val="28"/>
          <w:szCs w:val="24"/>
        </w:rPr>
        <w:sectPr w:rsidR="00825D85" w:rsidRPr="00D270CD" w:rsidSect="00596E1B">
          <w:pgSz w:w="23808" w:h="16840" w:orient="landscape" w:code="8"/>
          <w:pgMar w:top="851" w:right="1134" w:bottom="1701" w:left="1134" w:header="709" w:footer="709" w:gutter="0"/>
          <w:cols w:space="708"/>
          <w:docGrid w:linePitch="360"/>
        </w:sectPr>
      </w:pPr>
    </w:p>
    <w:p w:rsidR="00596E1B" w:rsidRPr="00D270CD" w:rsidRDefault="00C400BF" w:rsidP="00D2063C">
      <w:pPr>
        <w:spacing w:after="0" w:line="240" w:lineRule="auto"/>
        <w:ind w:left="567"/>
        <w:jc w:val="right"/>
        <w:outlineLvl w:val="0"/>
        <w:rPr>
          <w:rFonts w:ascii="Times New Roman" w:hAnsi="Times New Roman"/>
          <w:kern w:val="28"/>
          <w:sz w:val="28"/>
          <w:szCs w:val="24"/>
        </w:rPr>
      </w:pPr>
      <w:r>
        <w:rPr>
          <w:rFonts w:ascii="Times New Roman" w:hAnsi="Times New Roman"/>
          <w:kern w:val="28"/>
          <w:sz w:val="28"/>
          <w:szCs w:val="24"/>
        </w:rPr>
        <w:lastRenderedPageBreak/>
        <w:t>Приложение 5</w:t>
      </w:r>
    </w:p>
    <w:p w:rsidR="00596E1B" w:rsidRPr="00D270CD" w:rsidRDefault="00596E1B" w:rsidP="008853D4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D270CD">
        <w:rPr>
          <w:rFonts w:ascii="Times New Roman" w:hAnsi="Times New Roman"/>
          <w:kern w:val="28"/>
          <w:sz w:val="28"/>
          <w:szCs w:val="24"/>
        </w:rPr>
        <w:t xml:space="preserve">к паспорту на памятник природы регионального значения </w:t>
      </w:r>
    </w:p>
    <w:p w:rsidR="00596E1B" w:rsidRPr="00D270CD" w:rsidRDefault="00596E1B" w:rsidP="008853D4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D270CD">
        <w:rPr>
          <w:rFonts w:ascii="Times New Roman" w:hAnsi="Times New Roman"/>
          <w:kern w:val="28"/>
          <w:sz w:val="28"/>
          <w:szCs w:val="24"/>
        </w:rPr>
        <w:t>«</w:t>
      </w:r>
      <w:r w:rsidR="00DD21F5" w:rsidRPr="00D270CD">
        <w:rPr>
          <w:rFonts w:ascii="Times New Roman" w:hAnsi="Times New Roman"/>
          <w:kern w:val="28"/>
          <w:sz w:val="28"/>
          <w:szCs w:val="28"/>
        </w:rPr>
        <w:t>Болото К</w:t>
      </w:r>
      <w:r w:rsidR="00B5610A" w:rsidRPr="00D270CD">
        <w:rPr>
          <w:rFonts w:ascii="Times New Roman" w:hAnsi="Times New Roman"/>
          <w:kern w:val="28"/>
          <w:sz w:val="28"/>
          <w:szCs w:val="28"/>
        </w:rPr>
        <w:t>алган</w:t>
      </w:r>
      <w:r w:rsidRPr="00D270CD">
        <w:rPr>
          <w:rFonts w:ascii="Times New Roman" w:hAnsi="Times New Roman"/>
          <w:kern w:val="28"/>
          <w:sz w:val="28"/>
          <w:szCs w:val="24"/>
        </w:rPr>
        <w:t>»,</w:t>
      </w:r>
    </w:p>
    <w:p w:rsidR="00596E1B" w:rsidRPr="00D270CD" w:rsidRDefault="00596E1B" w:rsidP="008853D4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  <w:r w:rsidRPr="00D270CD">
        <w:rPr>
          <w:rFonts w:ascii="Times New Roman" w:hAnsi="Times New Roman"/>
          <w:kern w:val="28"/>
          <w:sz w:val="28"/>
          <w:szCs w:val="24"/>
        </w:rPr>
        <w:t xml:space="preserve">расположенный в </w:t>
      </w:r>
      <w:r w:rsidR="00B5610A" w:rsidRPr="00D270CD">
        <w:rPr>
          <w:rFonts w:ascii="Times New Roman" w:hAnsi="Times New Roman"/>
          <w:kern w:val="28"/>
          <w:sz w:val="28"/>
          <w:szCs w:val="24"/>
        </w:rPr>
        <w:t xml:space="preserve">городском </w:t>
      </w:r>
      <w:r w:rsidRPr="00D270CD">
        <w:rPr>
          <w:rFonts w:ascii="Times New Roman" w:hAnsi="Times New Roman"/>
          <w:kern w:val="28"/>
          <w:sz w:val="28"/>
          <w:szCs w:val="24"/>
        </w:rPr>
        <w:t xml:space="preserve">округе </w:t>
      </w:r>
      <w:r w:rsidR="00B5610A" w:rsidRPr="00D270CD">
        <w:rPr>
          <w:rFonts w:ascii="Times New Roman" w:hAnsi="Times New Roman"/>
          <w:kern w:val="28"/>
          <w:sz w:val="28"/>
          <w:szCs w:val="24"/>
        </w:rPr>
        <w:t>Семеновский</w:t>
      </w:r>
    </w:p>
    <w:p w:rsidR="00596E1B" w:rsidRPr="00D270CD" w:rsidRDefault="00596E1B" w:rsidP="008853D4">
      <w:pPr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  <w:r w:rsidRPr="00D270CD">
        <w:rPr>
          <w:rFonts w:ascii="Times New Roman" w:hAnsi="Times New Roman"/>
          <w:kern w:val="28"/>
          <w:sz w:val="28"/>
          <w:szCs w:val="24"/>
        </w:rPr>
        <w:t>Нижегородской области</w:t>
      </w:r>
    </w:p>
    <w:p w:rsidR="00C21614" w:rsidRPr="00D270CD" w:rsidRDefault="00C21614" w:rsidP="00596E1B">
      <w:pPr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</w:p>
    <w:p w:rsidR="00596E1B" w:rsidRPr="003D41C9" w:rsidRDefault="00596E1B" w:rsidP="00596E1B">
      <w:pPr>
        <w:spacing w:after="0" w:line="240" w:lineRule="auto"/>
        <w:jc w:val="center"/>
        <w:rPr>
          <w:rFonts w:ascii="Times New Roman" w:hAnsi="Times New Roman"/>
          <w:kern w:val="28"/>
          <w:sz w:val="28"/>
          <w:szCs w:val="28"/>
        </w:rPr>
      </w:pPr>
    </w:p>
    <w:p w:rsidR="00C470F2" w:rsidRPr="003D41C9" w:rsidRDefault="00C470F2" w:rsidP="00C470F2">
      <w:pPr>
        <w:spacing w:after="0" w:line="276" w:lineRule="auto"/>
        <w:jc w:val="center"/>
        <w:rPr>
          <w:rFonts w:ascii="Times New Roman" w:hAnsi="Times New Roman"/>
          <w:sz w:val="28"/>
          <w:szCs w:val="28"/>
        </w:rPr>
      </w:pPr>
      <w:r w:rsidRPr="003D41C9">
        <w:rPr>
          <w:rFonts w:ascii="Times New Roman" w:hAnsi="Times New Roman"/>
          <w:sz w:val="28"/>
          <w:szCs w:val="28"/>
        </w:rPr>
        <w:t>Координаты характерных точек границ памятника природы регионального значения «Болото Калган»</w:t>
      </w:r>
    </w:p>
    <w:p w:rsidR="00C470F2" w:rsidRPr="00D270CD" w:rsidRDefault="00C470F2" w:rsidP="00C470F2">
      <w:pPr>
        <w:spacing w:after="0" w:line="276" w:lineRule="auto"/>
        <w:jc w:val="both"/>
        <w:outlineLvl w:val="0"/>
        <w:rPr>
          <w:rFonts w:ascii="Times New Roman" w:hAnsi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/>
      </w:tblPr>
      <w:tblGrid>
        <w:gridCol w:w="879"/>
        <w:gridCol w:w="1417"/>
        <w:gridCol w:w="1702"/>
        <w:gridCol w:w="3119"/>
        <w:gridCol w:w="1133"/>
        <w:gridCol w:w="1161"/>
      </w:tblGrid>
      <w:tr w:rsidR="00C470F2" w:rsidRPr="00D270CD" w:rsidTr="00F846F6">
        <w:trPr>
          <w:trHeight w:val="20"/>
        </w:trPr>
        <w:tc>
          <w:tcPr>
            <w:tcW w:w="5000" w:type="pct"/>
            <w:gridSpan w:val="6"/>
            <w:vAlign w:val="center"/>
          </w:tcPr>
          <w:p w:rsidR="00C470F2" w:rsidRPr="00D270CD" w:rsidRDefault="00C470F2" w:rsidP="00237907">
            <w:pPr>
              <w:pStyle w:val="15"/>
              <w:rPr>
                <w:szCs w:val="24"/>
              </w:rPr>
            </w:pPr>
            <w:r w:rsidRPr="00D270CD">
              <w:rPr>
                <w:szCs w:val="24"/>
              </w:rPr>
              <w:t>Сведения о местоположении границ объекта</w:t>
            </w:r>
          </w:p>
        </w:tc>
      </w:tr>
      <w:tr w:rsidR="00C470F2" w:rsidRPr="00D270CD" w:rsidTr="00F846F6">
        <w:trPr>
          <w:trHeight w:val="20"/>
        </w:trPr>
        <w:tc>
          <w:tcPr>
            <w:tcW w:w="5000" w:type="pct"/>
            <w:gridSpan w:val="6"/>
            <w:vAlign w:val="center"/>
          </w:tcPr>
          <w:p w:rsidR="00C470F2" w:rsidRPr="00D270CD" w:rsidRDefault="00C470F2" w:rsidP="00237907">
            <w:pPr>
              <w:pStyle w:val="15"/>
              <w:rPr>
                <w:szCs w:val="24"/>
              </w:rPr>
            </w:pPr>
            <w:r w:rsidRPr="00D270CD">
              <w:rPr>
                <w:szCs w:val="24"/>
              </w:rPr>
              <w:t xml:space="preserve">1. Система координат </w:t>
            </w:r>
            <w:r w:rsidRPr="00D270CD">
              <w:rPr>
                <w:szCs w:val="24"/>
                <w:u w:val="single"/>
              </w:rPr>
              <w:t>МСК-52</w:t>
            </w:r>
          </w:p>
        </w:tc>
      </w:tr>
      <w:tr w:rsidR="00C470F2" w:rsidRPr="00D270CD" w:rsidTr="00F846F6">
        <w:trPr>
          <w:trHeight w:val="20"/>
        </w:trPr>
        <w:tc>
          <w:tcPr>
            <w:tcW w:w="5000" w:type="pct"/>
            <w:gridSpan w:val="6"/>
            <w:vAlign w:val="center"/>
          </w:tcPr>
          <w:p w:rsidR="00C470F2" w:rsidRPr="00D270CD" w:rsidRDefault="00C470F2" w:rsidP="00237907">
            <w:pPr>
              <w:rPr>
                <w:rFonts w:ascii="Times New Roman" w:hAnsi="Times New Roman"/>
              </w:rPr>
            </w:pPr>
            <w:r w:rsidRPr="00D270CD">
              <w:rPr>
                <w:rFonts w:ascii="Times New Roman" w:hAnsi="Times New Roman"/>
              </w:rPr>
              <w:t>2. Сведения о характерных точках границ объекта</w:t>
            </w:r>
          </w:p>
        </w:tc>
      </w:tr>
      <w:tr w:rsidR="00C470F2" w:rsidRPr="00D270CD" w:rsidTr="00F846F6">
        <w:tblPrEx>
          <w:tblLook w:val="0000"/>
        </w:tblPrEx>
        <w:trPr>
          <w:trHeight w:val="20"/>
        </w:trPr>
        <w:tc>
          <w:tcPr>
            <w:tcW w:w="467" w:type="pct"/>
            <w:vMerge w:val="restart"/>
            <w:vAlign w:val="center"/>
          </w:tcPr>
          <w:p w:rsidR="00C470F2" w:rsidRPr="00D270CD" w:rsidRDefault="00C470F2" w:rsidP="00237907">
            <w:pPr>
              <w:pStyle w:val="15"/>
              <w:jc w:val="center"/>
              <w:rPr>
                <w:b/>
                <w:szCs w:val="24"/>
              </w:rPr>
            </w:pPr>
            <w:r w:rsidRPr="00D270CD">
              <w:rPr>
                <w:b/>
                <w:szCs w:val="24"/>
              </w:rPr>
              <w:t>Обозначение</w:t>
            </w:r>
          </w:p>
          <w:p w:rsidR="00C470F2" w:rsidRPr="00D270CD" w:rsidRDefault="00C470F2" w:rsidP="00237907">
            <w:pPr>
              <w:pStyle w:val="15"/>
              <w:jc w:val="center"/>
              <w:rPr>
                <w:b/>
                <w:szCs w:val="24"/>
              </w:rPr>
            </w:pPr>
            <w:r w:rsidRPr="00D270CD">
              <w:rPr>
                <w:b/>
                <w:szCs w:val="24"/>
              </w:rPr>
              <w:t>характерных точек границ</w:t>
            </w:r>
          </w:p>
        </w:tc>
        <w:tc>
          <w:tcPr>
            <w:tcW w:w="1657" w:type="pct"/>
            <w:gridSpan w:val="2"/>
            <w:vAlign w:val="center"/>
          </w:tcPr>
          <w:p w:rsidR="00C470F2" w:rsidRPr="00D270CD" w:rsidRDefault="00C470F2" w:rsidP="00237907">
            <w:pPr>
              <w:pStyle w:val="15"/>
              <w:jc w:val="center"/>
              <w:rPr>
                <w:b/>
                <w:szCs w:val="24"/>
              </w:rPr>
            </w:pPr>
            <w:r w:rsidRPr="00D270CD">
              <w:rPr>
                <w:b/>
                <w:szCs w:val="24"/>
              </w:rPr>
              <w:t>Координаты, м</w:t>
            </w:r>
          </w:p>
        </w:tc>
        <w:tc>
          <w:tcPr>
            <w:tcW w:w="1657" w:type="pct"/>
            <w:vMerge w:val="restart"/>
            <w:vAlign w:val="center"/>
          </w:tcPr>
          <w:p w:rsidR="00C470F2" w:rsidRPr="00D270CD" w:rsidRDefault="00C470F2" w:rsidP="00237907">
            <w:pPr>
              <w:pStyle w:val="15"/>
              <w:jc w:val="center"/>
              <w:rPr>
                <w:b/>
                <w:szCs w:val="24"/>
              </w:rPr>
            </w:pPr>
            <w:r w:rsidRPr="00D270CD">
              <w:rPr>
                <w:b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602" w:type="pct"/>
            <w:vMerge w:val="restart"/>
            <w:vAlign w:val="center"/>
          </w:tcPr>
          <w:p w:rsidR="00C470F2" w:rsidRPr="00D270CD" w:rsidRDefault="00C470F2" w:rsidP="00237907">
            <w:pPr>
              <w:pStyle w:val="15"/>
              <w:jc w:val="center"/>
              <w:rPr>
                <w:b/>
                <w:szCs w:val="24"/>
              </w:rPr>
            </w:pPr>
            <w:r w:rsidRPr="00D270CD">
              <w:rPr>
                <w:b/>
                <w:szCs w:val="24"/>
              </w:rPr>
              <w:t xml:space="preserve">Средняя </w:t>
            </w:r>
            <w:proofErr w:type="spellStart"/>
            <w:r w:rsidRPr="00D270CD">
              <w:rPr>
                <w:b/>
                <w:szCs w:val="24"/>
              </w:rPr>
              <w:t>квадратическая</w:t>
            </w:r>
            <w:proofErr w:type="spellEnd"/>
            <w:r w:rsidRPr="00D270CD">
              <w:rPr>
                <w:b/>
                <w:szCs w:val="24"/>
              </w:rPr>
              <w:t xml:space="preserve"> погрешность положения характерной точки (М</w:t>
            </w:r>
            <w:r w:rsidRPr="00D270CD">
              <w:rPr>
                <w:b/>
                <w:szCs w:val="24"/>
                <w:vertAlign w:val="subscript"/>
                <w:lang w:val="en-US"/>
              </w:rPr>
              <w:t>t</w:t>
            </w:r>
            <w:r w:rsidRPr="00D270CD">
              <w:rPr>
                <w:b/>
                <w:szCs w:val="24"/>
              </w:rPr>
              <w:t>), м</w:t>
            </w:r>
          </w:p>
        </w:tc>
        <w:tc>
          <w:tcPr>
            <w:tcW w:w="617" w:type="pct"/>
            <w:vMerge w:val="restart"/>
            <w:vAlign w:val="center"/>
          </w:tcPr>
          <w:p w:rsidR="00C470F2" w:rsidRPr="00D270CD" w:rsidRDefault="00C470F2" w:rsidP="00237907">
            <w:pPr>
              <w:pStyle w:val="15"/>
              <w:jc w:val="center"/>
              <w:rPr>
                <w:b/>
                <w:szCs w:val="24"/>
              </w:rPr>
            </w:pPr>
            <w:r w:rsidRPr="00D270CD">
              <w:rPr>
                <w:b/>
                <w:szCs w:val="24"/>
              </w:rPr>
              <w:t>Описание обозначения точки на местности (при наличии)</w:t>
            </w:r>
          </w:p>
        </w:tc>
      </w:tr>
      <w:tr w:rsidR="00C470F2" w:rsidRPr="00D270CD" w:rsidTr="00F846F6">
        <w:tblPrEx>
          <w:tblLook w:val="0000"/>
        </w:tblPrEx>
        <w:trPr>
          <w:trHeight w:val="20"/>
        </w:trPr>
        <w:tc>
          <w:tcPr>
            <w:tcW w:w="467" w:type="pct"/>
            <w:vMerge/>
            <w:vAlign w:val="center"/>
          </w:tcPr>
          <w:p w:rsidR="00C470F2" w:rsidRPr="00D270CD" w:rsidRDefault="00C470F2" w:rsidP="00237907">
            <w:pPr>
              <w:pStyle w:val="15"/>
              <w:jc w:val="center"/>
              <w:rPr>
                <w:b/>
                <w:szCs w:val="24"/>
              </w:rPr>
            </w:pPr>
          </w:p>
        </w:tc>
        <w:tc>
          <w:tcPr>
            <w:tcW w:w="753" w:type="pct"/>
            <w:vAlign w:val="center"/>
          </w:tcPr>
          <w:p w:rsidR="00C470F2" w:rsidRPr="00D270CD" w:rsidRDefault="00C470F2" w:rsidP="00237907">
            <w:pPr>
              <w:pStyle w:val="ac"/>
              <w:jc w:val="center"/>
              <w:rPr>
                <w:b/>
              </w:rPr>
            </w:pPr>
            <w:r w:rsidRPr="00D270CD">
              <w:rPr>
                <w:b/>
              </w:rPr>
              <w:t>Х</w:t>
            </w:r>
          </w:p>
        </w:tc>
        <w:tc>
          <w:tcPr>
            <w:tcW w:w="904" w:type="pct"/>
            <w:vAlign w:val="center"/>
          </w:tcPr>
          <w:p w:rsidR="00C470F2" w:rsidRPr="00D270CD" w:rsidRDefault="00C470F2" w:rsidP="00237907">
            <w:pPr>
              <w:pStyle w:val="15"/>
              <w:jc w:val="center"/>
              <w:rPr>
                <w:b/>
                <w:szCs w:val="24"/>
                <w:lang w:val="en-US"/>
              </w:rPr>
            </w:pPr>
            <w:r w:rsidRPr="00D270CD">
              <w:rPr>
                <w:b/>
                <w:szCs w:val="24"/>
                <w:lang w:val="en-US"/>
              </w:rPr>
              <w:t>Y</w:t>
            </w:r>
          </w:p>
        </w:tc>
        <w:tc>
          <w:tcPr>
            <w:tcW w:w="1657" w:type="pct"/>
            <w:vMerge/>
            <w:vAlign w:val="center"/>
          </w:tcPr>
          <w:p w:rsidR="00C470F2" w:rsidRPr="00D270CD" w:rsidRDefault="00C470F2" w:rsidP="00237907">
            <w:pPr>
              <w:pStyle w:val="15"/>
              <w:jc w:val="center"/>
              <w:rPr>
                <w:b/>
                <w:szCs w:val="24"/>
              </w:rPr>
            </w:pPr>
          </w:p>
        </w:tc>
        <w:tc>
          <w:tcPr>
            <w:tcW w:w="602" w:type="pct"/>
            <w:vMerge/>
            <w:vAlign w:val="center"/>
          </w:tcPr>
          <w:p w:rsidR="00C470F2" w:rsidRPr="00D270CD" w:rsidRDefault="00C470F2" w:rsidP="00237907">
            <w:pPr>
              <w:pStyle w:val="15"/>
              <w:jc w:val="center"/>
              <w:rPr>
                <w:b/>
                <w:szCs w:val="24"/>
              </w:rPr>
            </w:pPr>
          </w:p>
        </w:tc>
        <w:tc>
          <w:tcPr>
            <w:tcW w:w="617" w:type="pct"/>
            <w:vMerge/>
            <w:vAlign w:val="center"/>
          </w:tcPr>
          <w:p w:rsidR="00C470F2" w:rsidRPr="00D270CD" w:rsidRDefault="00C470F2" w:rsidP="00237907">
            <w:pPr>
              <w:pStyle w:val="15"/>
              <w:jc w:val="center"/>
              <w:rPr>
                <w:b/>
                <w:szCs w:val="24"/>
              </w:rPr>
            </w:pPr>
          </w:p>
        </w:tc>
      </w:tr>
    </w:tbl>
    <w:p w:rsidR="00C470F2" w:rsidRPr="00D270CD" w:rsidRDefault="00C470F2" w:rsidP="00C470F2">
      <w:pPr>
        <w:rPr>
          <w:sz w:val="2"/>
          <w:szCs w:val="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907"/>
        <w:gridCol w:w="1417"/>
        <w:gridCol w:w="1703"/>
        <w:gridCol w:w="3261"/>
        <w:gridCol w:w="992"/>
        <w:gridCol w:w="1189"/>
      </w:tblGrid>
      <w:tr w:rsidR="00C470F2" w:rsidRPr="00D270CD" w:rsidTr="00F846F6">
        <w:trPr>
          <w:trHeight w:val="20"/>
          <w:tblHeader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pStyle w:val="15"/>
              <w:jc w:val="center"/>
              <w:rPr>
                <w:b/>
                <w:szCs w:val="24"/>
              </w:rPr>
            </w:pPr>
            <w:r w:rsidRPr="00D270CD">
              <w:rPr>
                <w:b/>
                <w:szCs w:val="24"/>
              </w:rPr>
              <w:t>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pStyle w:val="ac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70CD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pStyle w:val="15"/>
              <w:jc w:val="center"/>
              <w:rPr>
                <w:b/>
                <w:szCs w:val="24"/>
                <w:lang w:val="en-US"/>
              </w:rPr>
            </w:pPr>
            <w:r w:rsidRPr="00D270CD">
              <w:rPr>
                <w:b/>
                <w:szCs w:val="24"/>
                <w:lang w:val="en-US"/>
              </w:rPr>
              <w:t>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pStyle w:val="15"/>
              <w:jc w:val="center"/>
              <w:rPr>
                <w:b/>
                <w:szCs w:val="24"/>
              </w:rPr>
            </w:pPr>
            <w:r w:rsidRPr="00D270CD">
              <w:rPr>
                <w:b/>
                <w:szCs w:val="24"/>
              </w:rPr>
              <w:t>4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pStyle w:val="15"/>
              <w:jc w:val="center"/>
              <w:rPr>
                <w:b/>
                <w:szCs w:val="24"/>
              </w:rPr>
            </w:pPr>
            <w:r w:rsidRPr="00D270CD">
              <w:rPr>
                <w:b/>
                <w:szCs w:val="24"/>
              </w:rPr>
              <w:t>5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pStyle w:val="15"/>
              <w:jc w:val="center"/>
              <w:rPr>
                <w:b/>
                <w:szCs w:val="24"/>
              </w:rPr>
            </w:pPr>
            <w:r w:rsidRPr="00D270CD">
              <w:rPr>
                <w:b/>
                <w:szCs w:val="24"/>
              </w:rPr>
              <w:t>6</w:t>
            </w:r>
          </w:p>
        </w:tc>
      </w:tr>
      <w:tr w:rsidR="00C470F2" w:rsidRPr="00D270CD" w:rsidTr="00F846F6"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470F2" w:rsidRPr="00D270CD" w:rsidTr="00237907">
        <w:trPr>
          <w:trHeight w:val="20"/>
        </w:trPr>
        <w:tc>
          <w:tcPr>
            <w:tcW w:w="5000" w:type="pct"/>
            <w:gridSpan w:val="6"/>
            <w:vAlign w:val="center"/>
          </w:tcPr>
          <w:p w:rsidR="00C470F2" w:rsidRPr="00D270CD" w:rsidRDefault="00C470F2" w:rsidP="002379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580477.08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2276024.07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580487.11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2276042.92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580511.44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2276088.67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580585.07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2276118.12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580597.34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2276123.03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580599.97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2276129.40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580602.51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2276135.56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580624.83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2276189.69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580590.56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2276213.79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580543.74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2276246.73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580535.56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2276259.06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580496.32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2276318.20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580483.95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2276406.85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580457.15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2276423.34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580526.56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2276584.15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580530.68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2276644.63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580505.94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2276716.10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580508.45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2276723.43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580536.02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2276804.15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580561.43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2276878.55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580648.49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2276910.44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lastRenderedPageBreak/>
              <w:t>22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580643.76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2276975.40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580639.60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2277032.55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580638.00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2277054.47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580628.82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2277180.27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580628.85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2277180.40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580638.09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2277233.57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580597.00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2277287.02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580580.88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2277347.09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580546.83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2277473.94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580550.79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2277549.80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580574.75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2277604.16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580607.14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2277677.62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580675.86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2277768.34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580688.61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2277834.49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580692.87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2277856.57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580690.13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2277917.73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580717.81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2278021.36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580732.73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2278077.16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580731.35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2278116.34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580707.99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2278145.89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580697.74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2278146.46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580633.77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2278150.01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580604.22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2278161.00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580622.68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2278194.02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580639.96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2278224.92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580638.46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2278250.49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580634.45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2278318.38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580609.36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2278343.69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580589.24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2278364.00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580544.95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2278408.67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580542.58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2278419.65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580523.86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2278506.33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580514.63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2278549.06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580512.22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2278560.24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580505.77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2278590.09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580472.22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2278579.17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580444.42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2278570.12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580298.92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2278522.75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580210.79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2278591.74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580121.53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2278605.22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580115.27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2278606.17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580114.05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2278616.80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580103.13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2278712.07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580100.15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2278738.11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580009.45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2278825.57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580006.51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2278828.40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580091.04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2278936.30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580082.74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2278983.27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580080.95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2278993.39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lastRenderedPageBreak/>
              <w:t>71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580076.67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2279017.62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580069.05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2279060.68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580005.83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2279060.00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579995.54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2279084.69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579995.52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2279084.74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579995.60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2279084.92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579995.73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2279085.22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579995.85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2279085.48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580032.86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2279145.26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580079.84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2279179.71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580121.97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2279194.69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580151.52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2279236.61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580158.82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2279303.30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580160.28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2279316.59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580154.73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2279331.34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580146.70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2279327.15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580137.31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2279322.24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580136.25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2279324.46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580087.02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2279427.31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579956.50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2279381.98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579956.39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2279381.95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579942.61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2279377.16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579826.73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2279274.26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579742.09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2279406.99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579747.27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2279412.76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579870.14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2279549.67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579891.91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2279574.97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579919.41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2279606.93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579919.49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2279607.03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579889.68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2279646.88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579874.01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2279667.83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579870.13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2279677.16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579856.89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2279732.42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579842.55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2279792.28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579830.76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2279841.47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579830.72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2279841.53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579814.64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2279865.66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579799.78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2279887.95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579797.78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2279890.95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579797.40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2279939.94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579797.26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2279958.77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579797.09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2279980.98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579765.00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2279999.09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579754.48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2280005.03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579743.49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2280030.46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579743.25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2280054.90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579742.80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2280103.30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579720.81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2280141.10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579672.28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2280185.23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lastRenderedPageBreak/>
              <w:t>120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579654.31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2280201.55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579645.21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2280209.82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579653.83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2280225.57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579679.06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2280271.65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579680.95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2280275.11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579666.35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2280344.10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579636.80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2280359.90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579605.87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2280352.34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579583.19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2280301.49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579592.68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2280275.58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579599.78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2280256.17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579611.37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2280224.52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579611.09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2280204.28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579609.99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2280125.56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134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579724.08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2279969.56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579729.53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2279942.79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579731.63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2279932.45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579715.14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2279918.71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579656.04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2279948.26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579636.80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2280020.42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579614.12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2280037.60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579588.82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2280028.17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579579.07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2280024.54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579574.26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2280001.17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579594.88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2279955.13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579581.21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2279889.94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579577.01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2279869.92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579596.77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2279825.51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579604.61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2279809.62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579622.20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2279773.97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579597.45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2279743.73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579591.44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2279745.34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579552.32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2279755.77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579535.60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2279760.23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579472.41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2279742.10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579447.52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2279749.06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579460.00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2279572.10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157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579460.65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2279562.89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579245.39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2279532.07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579156.09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2279519.28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579149.62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2279514.20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161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578992.88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2279391.31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578819.35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2279211.37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163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578806.65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2279198.20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164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578808.61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2279168.71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578815.89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2279058.81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166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578816.01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2279057.02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167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578816.95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2279042.89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168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578804.30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2279038.46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lastRenderedPageBreak/>
              <w:t>169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578799.01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2279036.62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170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578772.35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2279027.29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171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578730.02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2279012.50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578667.15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2279011.09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173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578573.56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2279008.99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174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578545.85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2279008.37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175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578545.85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2279015.83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176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578545.85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2279061.29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177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578567.90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2279151.28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178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578571.27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2279165.06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179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578510.53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2279175.64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578511.29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2279164.84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181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578513.13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2279138.68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182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578515.18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2279109.50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183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578522.34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2279007.85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184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578531.43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2278878.73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185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578534.50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2278835.13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186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578539.49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2278764.32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187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578552.41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2278580.93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188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578531.24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2278583.25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189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578459.01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2278581.89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578458.40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2278581.88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191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578459.09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2278536.52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192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578474.21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2278506.97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193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578509.25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2278480.17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194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578487.41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2278413.35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195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578474.21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2278372.96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578464.65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2278354.42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578339.71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2278112.08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578323.38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2278080.41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199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578315.98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2278066.04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578220.45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2278012.44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201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578213.02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2277976.61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202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578212.89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2277976.02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578235.63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2277897.03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578239.01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2277885.31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205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578127.34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2277716.10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578068.65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2277693.24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207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577900.38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2277627.71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208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577880.97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2277615.60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209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577781.50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2277553.49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577765.66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2277559.63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211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577718.79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2277577.81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212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577688.89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2277618.87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213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577683.88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2277625.72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214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577683.74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2277625.92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577682.60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2277624.71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577678.87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2277620.74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217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577617.08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2277555.14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lastRenderedPageBreak/>
              <w:t>218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577611.33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2277554.48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219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577630.34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2277247.91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577637.85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2277127.06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577632.22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2277123.94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577601.10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2277106.65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577597.67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2277024.87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577538.34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2276961.75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577511.77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2276933.47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577540.63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2276877.81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577543.38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2276792.59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577504.04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2276720.70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577522.16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2276675.05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230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577522.59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2276673.97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231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577551.45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2276658.85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232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577569.86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2276661.05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233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577614.68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2276666.41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234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577624.99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2276639.61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235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577575.51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2276576.39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236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577579.24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2276561.06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237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577582.38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2276548.21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238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577608.52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2276540.83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239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577657.08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2276527.12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577677.66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2276521.31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241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577677.90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2276517.81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242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577685.58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2276403.19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243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577688.51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2276359.60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244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577671.03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2276361.97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245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577637.37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2276345.48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246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577601.45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2276275.65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247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577549.22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2276257.78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248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577505.24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2276176.69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577521.05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2276032.38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577533.02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2276018.12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251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577549.91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2275998.02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577595.26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2275976.03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253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577604.89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2275940.98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254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577626.65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2275942.12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255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577631.00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2275942.35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256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577632.47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2275943.36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257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577674.29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2275971.90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258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577714.95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2275965.07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259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577726.96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2275963.05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260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577751.95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2275958.84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261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577778.93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2275968.44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262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577823.42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2275984.27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263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577840.79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2275999.27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264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577876.31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2276029.97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265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577926.33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2276073.19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266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577956.05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2276100.16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lastRenderedPageBreak/>
              <w:t>267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578018.85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2276157.14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268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578037.66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2276174.21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269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578096.43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2276181.16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270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578173.56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2276190.28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271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578268.39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2276229.45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272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578310.34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2276223.06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273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578349.50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2276217.08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274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578387.58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2276195.06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275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578393.47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2276191.66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276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578396.07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2276182.05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578404.46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2276151.11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278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578385.22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2276067.27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279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578344.68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2276083.08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280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578317.87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2276076.89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281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578316.21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2276073.48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282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578303.44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2276047.34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283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578307.17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2276007.97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284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578309.63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2275982.06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285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578299.72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2275966.65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286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578275.43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2275928.92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287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578264.96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2275912.65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288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578260.31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2275882.41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289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578259.46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2275876.91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290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578262.06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2275872.28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291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578287.79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2275826.49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292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578293.82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2275815.75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293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578341.24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2275865.23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294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578350.69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2275860.96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295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578362.54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2275855.61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296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578347.81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2275813.12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297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578344.68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2275804.07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298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578349.66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2275755.29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299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578349.92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2275752.77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578351.38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2275738.36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301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578367.94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2275718.28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302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578383.68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2275699.19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303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578426.28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2275687.51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578475.76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2275695.07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305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578501.20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2275719.81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306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578525.93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2275809.14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307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578528.68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2275817.50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308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578540.78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2275854.33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309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578541.74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2275857.25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310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578520.89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2276097.70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311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578512.69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2276192.23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312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578511.33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2276208.00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313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578603.43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2276159.20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314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578603.92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2276155.05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315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578613.53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2276074.72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lastRenderedPageBreak/>
              <w:t>316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578619.59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2276024.18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317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578632.97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2275912.49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318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578709.44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2275915.37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319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578742.27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2275916.61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578742.06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2275919.42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321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578741.50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2275927.22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322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578740.56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2275940.15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323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578738.56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2275967.86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324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578736.86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2275991.27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325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578755.12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2275992.48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326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578845.37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2275999.28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327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578855.45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2276000.04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328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578856.56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2275973.42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329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578856.83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2275967.05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330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578959.75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2275965.94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331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578960.11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2275965.88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332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578977.69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2275962.69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333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578986.83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2275961.04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334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579044.33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2275950.64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335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579161.42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2275929.45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336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579184.77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2275925.23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337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579240.81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2275915.09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338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579307.38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2275866.35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339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579354.03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2275832.20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340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579357.23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2275831.04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341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579397.32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2275816.40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342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579413.32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2275829.41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343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579437.87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2275849.38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344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579461.03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2275843.48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345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579498.86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2275833.84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346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579562.99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2275805.34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347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579573.08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2275800.86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348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579586.23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2275833.00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349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579591.64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2275846.21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350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579617.02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2275843.26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351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579648.50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2275839.61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352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579709.06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2275823.88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353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579732.38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2275817.82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354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579730.49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2275843.07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355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579721.74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2275959.79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356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579715.42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2276044.30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357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579735.78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2276058.83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358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579836.11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2276133.74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359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579887.70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2276115.56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360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579899.28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2276111.48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361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579908.27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2276108.31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362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579928.66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2276129.51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363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579948.96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2276150.63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364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579970.64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2276173.17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lastRenderedPageBreak/>
              <w:t>365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580063.72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2276177.94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366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580118.39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2276180.73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367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580132.13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2276248.08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368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580208.24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2276194.06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369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580261.85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2276226.36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370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580276.28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2276206.43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371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580302.39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2276192.00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372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580295.95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2276160.77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373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580293.46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2276148.70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374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580336.75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2276093.04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375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580346.37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2276060.05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376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580350.52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2276058.17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377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580423.41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2276025.17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D270CD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378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580451.65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2276012.39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C470F2" w:rsidRPr="00F80A13" w:rsidTr="00F846F6">
        <w:tblPrEx>
          <w:tblCellMar>
            <w:left w:w="28" w:type="dxa"/>
            <w:right w:w="28" w:type="dxa"/>
          </w:tblCellMar>
        </w:tblPrEx>
        <w:trPr>
          <w:trHeight w:val="20"/>
        </w:trPr>
        <w:tc>
          <w:tcPr>
            <w:tcW w:w="47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48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580477.08</w:t>
            </w:r>
          </w:p>
        </w:tc>
        <w:tc>
          <w:tcPr>
            <w:tcW w:w="899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2276024.07</w:t>
            </w:r>
          </w:p>
        </w:tc>
        <w:tc>
          <w:tcPr>
            <w:tcW w:w="1722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524" w:type="pct"/>
            <w:vAlign w:val="center"/>
          </w:tcPr>
          <w:p w:rsidR="00C470F2" w:rsidRPr="00D270CD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628" w:type="pct"/>
            <w:vAlign w:val="center"/>
          </w:tcPr>
          <w:p w:rsidR="00C470F2" w:rsidRPr="00C638BB" w:rsidRDefault="00C470F2" w:rsidP="002379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70C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</w:tbl>
    <w:p w:rsidR="00C470F2" w:rsidRDefault="00C470F2" w:rsidP="00C470F2"/>
    <w:p w:rsidR="00C470F2" w:rsidRPr="000F2DB9" w:rsidRDefault="00C470F2" w:rsidP="00C470F2">
      <w:pPr>
        <w:spacing w:after="0" w:line="276" w:lineRule="auto"/>
        <w:jc w:val="both"/>
        <w:outlineLvl w:val="0"/>
        <w:rPr>
          <w:rFonts w:ascii="Times New Roman" w:hAnsi="Times New Roman"/>
          <w:sz w:val="24"/>
          <w:szCs w:val="24"/>
        </w:rPr>
      </w:pPr>
    </w:p>
    <w:p w:rsidR="00596E1B" w:rsidRPr="00596E1B" w:rsidRDefault="00596E1B" w:rsidP="00596E1B">
      <w:pPr>
        <w:spacing w:after="0" w:line="240" w:lineRule="auto"/>
        <w:jc w:val="center"/>
        <w:rPr>
          <w:rFonts w:ascii="Times New Roman" w:hAnsi="Times New Roman"/>
          <w:sz w:val="28"/>
        </w:rPr>
      </w:pPr>
    </w:p>
    <w:sectPr w:rsidR="00596E1B" w:rsidRPr="00596E1B" w:rsidSect="00596E1B">
      <w:pgSz w:w="11907" w:h="16840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ucida Sans"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A01902"/>
    <w:multiLevelType w:val="hybridMultilevel"/>
    <w:tmpl w:val="32D2FD70"/>
    <w:lvl w:ilvl="0" w:tplc="539A90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1D464B6C"/>
    <w:multiLevelType w:val="hybridMultilevel"/>
    <w:tmpl w:val="54F6EC6E"/>
    <w:lvl w:ilvl="0" w:tplc="C6DED902">
      <w:start w:val="1"/>
      <w:numFmt w:val="bullet"/>
      <w:lvlText w:val=""/>
      <w:lvlJc w:val="left"/>
      <w:pPr>
        <w:ind w:left="14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277F6C93"/>
    <w:multiLevelType w:val="hybridMultilevel"/>
    <w:tmpl w:val="8D3EF3C6"/>
    <w:lvl w:ilvl="0" w:tplc="0419000F">
      <w:start w:val="2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2FC901BC"/>
    <w:multiLevelType w:val="hybridMultilevel"/>
    <w:tmpl w:val="E11A1EA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CB17293"/>
    <w:multiLevelType w:val="hybridMultilevel"/>
    <w:tmpl w:val="CA9AFF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6BC1439"/>
    <w:multiLevelType w:val="hybridMultilevel"/>
    <w:tmpl w:val="28745670"/>
    <w:lvl w:ilvl="0" w:tplc="1DF6EF00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2"/>
  </w:num>
  <w:num w:numId="5">
    <w:abstractNumId w:val="0"/>
  </w:num>
  <w:num w:numId="6">
    <w:abstractNumId w:val="3"/>
  </w:num>
  <w:numIdMacAtCleanup w:val="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/>
  <w:rsids>
    <w:rsidRoot w:val="007A1EB5"/>
    <w:rsid w:val="000110BE"/>
    <w:rsid w:val="000351A6"/>
    <w:rsid w:val="000458CF"/>
    <w:rsid w:val="00050758"/>
    <w:rsid w:val="000A547A"/>
    <w:rsid w:val="000B3B7E"/>
    <w:rsid w:val="000D772F"/>
    <w:rsid w:val="000E4B4A"/>
    <w:rsid w:val="000F5041"/>
    <w:rsid w:val="0011098B"/>
    <w:rsid w:val="00122106"/>
    <w:rsid w:val="00143BD7"/>
    <w:rsid w:val="00145023"/>
    <w:rsid w:val="00151D88"/>
    <w:rsid w:val="00161666"/>
    <w:rsid w:val="00191805"/>
    <w:rsid w:val="001B6A48"/>
    <w:rsid w:val="001D4817"/>
    <w:rsid w:val="001E1688"/>
    <w:rsid w:val="001F1798"/>
    <w:rsid w:val="002015C3"/>
    <w:rsid w:val="00237907"/>
    <w:rsid w:val="00237A1E"/>
    <w:rsid w:val="002429EF"/>
    <w:rsid w:val="00250ED8"/>
    <w:rsid w:val="00292A02"/>
    <w:rsid w:val="002A73CC"/>
    <w:rsid w:val="002E4171"/>
    <w:rsid w:val="002E78E1"/>
    <w:rsid w:val="00341D1B"/>
    <w:rsid w:val="00353765"/>
    <w:rsid w:val="0035705B"/>
    <w:rsid w:val="0038185B"/>
    <w:rsid w:val="00390E22"/>
    <w:rsid w:val="003949C7"/>
    <w:rsid w:val="003A1B6C"/>
    <w:rsid w:val="003A5BE0"/>
    <w:rsid w:val="003A6BA4"/>
    <w:rsid w:val="003B2757"/>
    <w:rsid w:val="003C6504"/>
    <w:rsid w:val="003D41C9"/>
    <w:rsid w:val="003D6353"/>
    <w:rsid w:val="003D74D6"/>
    <w:rsid w:val="003E117B"/>
    <w:rsid w:val="00411A90"/>
    <w:rsid w:val="00420422"/>
    <w:rsid w:val="00422CC4"/>
    <w:rsid w:val="00437C4E"/>
    <w:rsid w:val="00463D10"/>
    <w:rsid w:val="00470950"/>
    <w:rsid w:val="00493F93"/>
    <w:rsid w:val="004A408F"/>
    <w:rsid w:val="004A74E0"/>
    <w:rsid w:val="004B7F48"/>
    <w:rsid w:val="004D1484"/>
    <w:rsid w:val="004D5ACD"/>
    <w:rsid w:val="00516B33"/>
    <w:rsid w:val="00516F8F"/>
    <w:rsid w:val="005427F2"/>
    <w:rsid w:val="00574F2B"/>
    <w:rsid w:val="0059311F"/>
    <w:rsid w:val="00596E1B"/>
    <w:rsid w:val="005A15CB"/>
    <w:rsid w:val="005C6C5A"/>
    <w:rsid w:val="006037F4"/>
    <w:rsid w:val="00605553"/>
    <w:rsid w:val="00611D5D"/>
    <w:rsid w:val="006A7BA8"/>
    <w:rsid w:val="006B7189"/>
    <w:rsid w:val="006B7981"/>
    <w:rsid w:val="006C36A7"/>
    <w:rsid w:val="006C4788"/>
    <w:rsid w:val="006D36B7"/>
    <w:rsid w:val="006E5A46"/>
    <w:rsid w:val="00704AE4"/>
    <w:rsid w:val="0071561C"/>
    <w:rsid w:val="00723651"/>
    <w:rsid w:val="00742FE8"/>
    <w:rsid w:val="007A1A19"/>
    <w:rsid w:val="007A1EB5"/>
    <w:rsid w:val="007C0099"/>
    <w:rsid w:val="007C0609"/>
    <w:rsid w:val="007C603D"/>
    <w:rsid w:val="007F16C2"/>
    <w:rsid w:val="00803A09"/>
    <w:rsid w:val="0080765A"/>
    <w:rsid w:val="00810B0E"/>
    <w:rsid w:val="008225FC"/>
    <w:rsid w:val="00825D85"/>
    <w:rsid w:val="008355C1"/>
    <w:rsid w:val="0083767A"/>
    <w:rsid w:val="00862E17"/>
    <w:rsid w:val="0087710F"/>
    <w:rsid w:val="008853D4"/>
    <w:rsid w:val="008E288B"/>
    <w:rsid w:val="008E342C"/>
    <w:rsid w:val="00936BBD"/>
    <w:rsid w:val="009438BB"/>
    <w:rsid w:val="009876CC"/>
    <w:rsid w:val="00990B8B"/>
    <w:rsid w:val="009D7199"/>
    <w:rsid w:val="009E4F7F"/>
    <w:rsid w:val="009F3B7B"/>
    <w:rsid w:val="00A64862"/>
    <w:rsid w:val="00A712A7"/>
    <w:rsid w:val="00A7396B"/>
    <w:rsid w:val="00AA4A6D"/>
    <w:rsid w:val="00AC02EB"/>
    <w:rsid w:val="00AF2A9C"/>
    <w:rsid w:val="00B54425"/>
    <w:rsid w:val="00B5610A"/>
    <w:rsid w:val="00B64F80"/>
    <w:rsid w:val="00B72C80"/>
    <w:rsid w:val="00B96F60"/>
    <w:rsid w:val="00BA0230"/>
    <w:rsid w:val="00BB5A53"/>
    <w:rsid w:val="00BB6970"/>
    <w:rsid w:val="00BC4A85"/>
    <w:rsid w:val="00BE48A9"/>
    <w:rsid w:val="00C07486"/>
    <w:rsid w:val="00C21614"/>
    <w:rsid w:val="00C24013"/>
    <w:rsid w:val="00C400BF"/>
    <w:rsid w:val="00C470F2"/>
    <w:rsid w:val="00C64250"/>
    <w:rsid w:val="00C655A2"/>
    <w:rsid w:val="00C6619F"/>
    <w:rsid w:val="00C662EF"/>
    <w:rsid w:val="00C72F1F"/>
    <w:rsid w:val="00CA599C"/>
    <w:rsid w:val="00CB0AB1"/>
    <w:rsid w:val="00CC00BA"/>
    <w:rsid w:val="00CC1B1D"/>
    <w:rsid w:val="00CE21C7"/>
    <w:rsid w:val="00D2063C"/>
    <w:rsid w:val="00D270CD"/>
    <w:rsid w:val="00D42827"/>
    <w:rsid w:val="00D4688B"/>
    <w:rsid w:val="00D52A1E"/>
    <w:rsid w:val="00D557C6"/>
    <w:rsid w:val="00D64A07"/>
    <w:rsid w:val="00D64FF5"/>
    <w:rsid w:val="00D71245"/>
    <w:rsid w:val="00D82114"/>
    <w:rsid w:val="00D90FC5"/>
    <w:rsid w:val="00D94F45"/>
    <w:rsid w:val="00DB0897"/>
    <w:rsid w:val="00DC66A2"/>
    <w:rsid w:val="00DD21F5"/>
    <w:rsid w:val="00E06C49"/>
    <w:rsid w:val="00E13C5E"/>
    <w:rsid w:val="00E20723"/>
    <w:rsid w:val="00E20F06"/>
    <w:rsid w:val="00E34335"/>
    <w:rsid w:val="00E4618C"/>
    <w:rsid w:val="00E53C56"/>
    <w:rsid w:val="00E62865"/>
    <w:rsid w:val="00E73B88"/>
    <w:rsid w:val="00EA4A78"/>
    <w:rsid w:val="00EB6928"/>
    <w:rsid w:val="00EC5201"/>
    <w:rsid w:val="00ED3763"/>
    <w:rsid w:val="00ED7EF9"/>
    <w:rsid w:val="00EE0CB4"/>
    <w:rsid w:val="00F01F60"/>
    <w:rsid w:val="00F0425F"/>
    <w:rsid w:val="00F137B5"/>
    <w:rsid w:val="00F16692"/>
    <w:rsid w:val="00F23B6F"/>
    <w:rsid w:val="00F35DB8"/>
    <w:rsid w:val="00F4190A"/>
    <w:rsid w:val="00F42729"/>
    <w:rsid w:val="00F51BE2"/>
    <w:rsid w:val="00F534DE"/>
    <w:rsid w:val="00F57CE7"/>
    <w:rsid w:val="00F7252B"/>
    <w:rsid w:val="00F75C44"/>
    <w:rsid w:val="00F76661"/>
    <w:rsid w:val="00F846F6"/>
    <w:rsid w:val="00F97C93"/>
    <w:rsid w:val="00FA5BC7"/>
    <w:rsid w:val="00FA63A0"/>
    <w:rsid w:val="00FB7FCE"/>
    <w:rsid w:val="00FD58CE"/>
    <w:rsid w:val="00FE4E47"/>
    <w:rsid w:val="00FF75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67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67" w:qFormat="1"/>
    <w:lsdException w:name="toc 4" w:uiPriority="67"/>
    <w:lsdException w:name="toc 5" w:uiPriority="67"/>
    <w:lsdException w:name="toc 6" w:uiPriority="67"/>
    <w:lsdException w:name="toc 7" w:uiPriority="67"/>
    <w:lsdException w:name="toc 8" w:uiPriority="67"/>
    <w:lsdException w:name="toc 9" w:uiPriority="67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text" w:uiPriority="0"/>
    <w:lsdException w:name="List" w:uiPriority="67"/>
    <w:lsdException w:name="Title" w:semiHidden="0" w:unhideWhenUsed="0" w:qFormat="1"/>
    <w:lsdException w:name="Default Paragraph Font" w:uiPriority="1"/>
    <w:lsdException w:name="Body Text" w:uiPriority="67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nhideWhenUsed="0" w:qFormat="1"/>
    <w:lsdException w:name="Document Map" w:uiPriority="0"/>
    <w:lsdException w:name="Plain Tex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6E1B"/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uiPriority w:val="67"/>
    <w:qFormat/>
    <w:rsid w:val="00596E1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470F2"/>
    <w:pPr>
      <w:keepNext/>
      <w:keepLines/>
      <w:spacing w:before="200" w:after="0" w:line="25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FA63A0"/>
    <w:pPr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4">
    <w:name w:val="Текст Знак"/>
    <w:basedOn w:val="a0"/>
    <w:link w:val="a3"/>
    <w:rsid w:val="00FA63A0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List Paragraph"/>
    <w:basedOn w:val="a"/>
    <w:uiPriority w:val="34"/>
    <w:qFormat/>
    <w:rsid w:val="009438BB"/>
    <w:pPr>
      <w:ind w:left="720"/>
      <w:contextualSpacing/>
    </w:pPr>
  </w:style>
  <w:style w:type="table" w:styleId="a6">
    <w:name w:val="Table Grid"/>
    <w:basedOn w:val="a1"/>
    <w:rsid w:val="009438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67"/>
    <w:rsid w:val="00596E1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7">
    <w:name w:val="TOC Heading"/>
    <w:basedOn w:val="1"/>
    <w:next w:val="a"/>
    <w:uiPriority w:val="39"/>
    <w:unhideWhenUsed/>
    <w:qFormat/>
    <w:rsid w:val="00596E1B"/>
    <w:pPr>
      <w:outlineLvl w:val="9"/>
    </w:pPr>
    <w:rPr>
      <w:lang w:eastAsia="ru-RU"/>
    </w:rPr>
  </w:style>
  <w:style w:type="paragraph" w:styleId="a8">
    <w:name w:val="Normal (Web)"/>
    <w:basedOn w:val="a"/>
    <w:uiPriority w:val="99"/>
    <w:unhideWhenUsed/>
    <w:rsid w:val="00596E1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9">
    <w:name w:val="Hyperlink"/>
    <w:basedOn w:val="a0"/>
    <w:uiPriority w:val="99"/>
    <w:unhideWhenUsed/>
    <w:rsid w:val="00596E1B"/>
    <w:rPr>
      <w:color w:val="0563C1" w:themeColor="hyperlink"/>
      <w:u w:val="single"/>
    </w:rPr>
  </w:style>
  <w:style w:type="paragraph" w:styleId="11">
    <w:name w:val="toc 1"/>
    <w:basedOn w:val="a"/>
    <w:next w:val="a"/>
    <w:autoRedefine/>
    <w:uiPriority w:val="39"/>
    <w:unhideWhenUsed/>
    <w:qFormat/>
    <w:rsid w:val="00596E1B"/>
    <w:pPr>
      <w:spacing w:after="100"/>
    </w:pPr>
    <w:rPr>
      <w:rFonts w:asciiTheme="minorHAnsi" w:eastAsiaTheme="minorHAnsi" w:hAnsiTheme="minorHAnsi" w:cstheme="minorBidi"/>
    </w:rPr>
  </w:style>
  <w:style w:type="paragraph" w:styleId="21">
    <w:name w:val="toc 2"/>
    <w:basedOn w:val="a"/>
    <w:next w:val="a"/>
    <w:autoRedefine/>
    <w:uiPriority w:val="39"/>
    <w:unhideWhenUsed/>
    <w:qFormat/>
    <w:rsid w:val="00596E1B"/>
    <w:pPr>
      <w:spacing w:after="100"/>
      <w:ind w:left="220"/>
    </w:pPr>
    <w:rPr>
      <w:rFonts w:asciiTheme="minorHAnsi" w:eastAsiaTheme="minorHAnsi" w:hAnsiTheme="minorHAnsi" w:cstheme="minorBidi"/>
    </w:rPr>
  </w:style>
  <w:style w:type="paragraph" w:styleId="aa">
    <w:name w:val="Balloon Text"/>
    <w:basedOn w:val="a"/>
    <w:link w:val="ab"/>
    <w:unhideWhenUsed/>
    <w:rsid w:val="00DD21F5"/>
    <w:pPr>
      <w:spacing w:after="0" w:line="240" w:lineRule="auto"/>
    </w:pPr>
    <w:rPr>
      <w:rFonts w:ascii="Tahoma" w:eastAsiaTheme="minorHAnsi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DD21F5"/>
    <w:rPr>
      <w:rFonts w:ascii="Tahoma" w:hAnsi="Tahoma" w:cs="Tahoma"/>
      <w:sz w:val="16"/>
      <w:szCs w:val="16"/>
    </w:rPr>
  </w:style>
  <w:style w:type="paragraph" w:styleId="ac">
    <w:name w:val="header"/>
    <w:basedOn w:val="a"/>
    <w:link w:val="ad"/>
    <w:unhideWhenUsed/>
    <w:rsid w:val="00DD21F5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d">
    <w:name w:val="Верхний колонтитул Знак"/>
    <w:basedOn w:val="a0"/>
    <w:link w:val="ac"/>
    <w:rsid w:val="00DD21F5"/>
  </w:style>
  <w:style w:type="paragraph" w:styleId="ae">
    <w:name w:val="footer"/>
    <w:basedOn w:val="a"/>
    <w:link w:val="af"/>
    <w:unhideWhenUsed/>
    <w:rsid w:val="00DD21F5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f">
    <w:name w:val="Нижний колонтитул Знак"/>
    <w:basedOn w:val="a0"/>
    <w:link w:val="ae"/>
    <w:uiPriority w:val="67"/>
    <w:rsid w:val="00DD21F5"/>
  </w:style>
  <w:style w:type="paragraph" w:customStyle="1" w:styleId="font5">
    <w:name w:val="font5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b/>
      <w:bCs/>
      <w:color w:val="000000"/>
      <w:sz w:val="28"/>
      <w:szCs w:val="28"/>
      <w:lang w:eastAsia="ru-RU"/>
    </w:rPr>
  </w:style>
  <w:style w:type="paragraph" w:customStyle="1" w:styleId="font6">
    <w:name w:val="font6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b/>
      <w:bCs/>
      <w:i/>
      <w:iCs/>
      <w:color w:val="000000"/>
      <w:sz w:val="28"/>
      <w:szCs w:val="28"/>
      <w:lang w:eastAsia="ru-RU"/>
    </w:rPr>
  </w:style>
  <w:style w:type="paragraph" w:customStyle="1" w:styleId="font7">
    <w:name w:val="font7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color w:val="000000"/>
      <w:sz w:val="28"/>
      <w:szCs w:val="28"/>
      <w:lang w:eastAsia="ru-RU"/>
    </w:rPr>
  </w:style>
  <w:style w:type="paragraph" w:customStyle="1" w:styleId="font8">
    <w:name w:val="font8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i/>
      <w:iCs/>
      <w:color w:val="000000"/>
      <w:sz w:val="28"/>
      <w:szCs w:val="28"/>
      <w:lang w:eastAsia="ru-RU"/>
    </w:rPr>
  </w:style>
  <w:style w:type="paragraph" w:customStyle="1" w:styleId="font9">
    <w:name w:val="font9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color w:val="000000"/>
      <w:sz w:val="28"/>
      <w:szCs w:val="28"/>
      <w:lang w:eastAsia="ru-RU"/>
    </w:rPr>
  </w:style>
  <w:style w:type="paragraph" w:customStyle="1" w:styleId="font10">
    <w:name w:val="font10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i/>
      <w:iCs/>
      <w:color w:val="000000"/>
      <w:sz w:val="28"/>
      <w:szCs w:val="28"/>
      <w:lang w:eastAsia="ru-RU"/>
    </w:rPr>
  </w:style>
  <w:style w:type="paragraph" w:customStyle="1" w:styleId="font11">
    <w:name w:val="font11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b/>
      <w:bCs/>
      <w:i/>
      <w:iCs/>
      <w:color w:val="000000"/>
      <w:sz w:val="28"/>
      <w:szCs w:val="28"/>
      <w:lang w:eastAsia="ru-RU"/>
    </w:rPr>
  </w:style>
  <w:style w:type="paragraph" w:customStyle="1" w:styleId="xl65">
    <w:name w:val="xl65"/>
    <w:basedOn w:val="a"/>
    <w:rsid w:val="00DD21F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xl66">
    <w:name w:val="xl66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sz w:val="28"/>
      <w:szCs w:val="28"/>
      <w:lang w:eastAsia="ru-RU"/>
    </w:rPr>
  </w:style>
  <w:style w:type="paragraph" w:customStyle="1" w:styleId="xl67">
    <w:name w:val="xl67"/>
    <w:basedOn w:val="a"/>
    <w:rsid w:val="00DD21F5"/>
    <w:pPr>
      <w:spacing w:before="100" w:beforeAutospacing="1" w:after="100" w:afterAutospacing="1" w:line="240" w:lineRule="auto"/>
      <w:jc w:val="both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xl68">
    <w:name w:val="xl68"/>
    <w:basedOn w:val="a"/>
    <w:rsid w:val="00DD21F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i/>
      <w:iCs/>
      <w:sz w:val="28"/>
      <w:szCs w:val="28"/>
      <w:lang w:eastAsia="ru-RU"/>
    </w:rPr>
  </w:style>
  <w:style w:type="paragraph" w:customStyle="1" w:styleId="xl69">
    <w:name w:val="xl69"/>
    <w:basedOn w:val="a"/>
    <w:rsid w:val="00DD21F5"/>
    <w:pPr>
      <w:spacing w:before="100" w:beforeAutospacing="1" w:after="100" w:afterAutospacing="1" w:line="240" w:lineRule="auto"/>
      <w:ind w:firstLineChars="800" w:firstLine="800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xl70">
    <w:name w:val="xl70"/>
    <w:basedOn w:val="a"/>
    <w:rsid w:val="00DD21F5"/>
    <w:pPr>
      <w:spacing w:before="100" w:beforeAutospacing="1" w:after="100" w:afterAutospacing="1" w:line="240" w:lineRule="auto"/>
      <w:ind w:firstLineChars="500" w:firstLine="500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xl71">
    <w:name w:val="xl71"/>
    <w:basedOn w:val="a"/>
    <w:rsid w:val="00DD21F5"/>
    <w:pP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xl72">
    <w:name w:val="xl72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color w:val="000000"/>
      <w:sz w:val="28"/>
      <w:szCs w:val="28"/>
      <w:lang w:eastAsia="ru-RU"/>
    </w:rPr>
  </w:style>
  <w:style w:type="paragraph" w:customStyle="1" w:styleId="xl73">
    <w:name w:val="xl73"/>
    <w:basedOn w:val="a"/>
    <w:rsid w:val="00DD21F5"/>
    <w:pP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xl74">
    <w:name w:val="xl74"/>
    <w:basedOn w:val="a"/>
    <w:rsid w:val="00DD21F5"/>
    <w:pPr>
      <w:spacing w:before="100" w:beforeAutospacing="1" w:after="100" w:afterAutospacing="1" w:line="240" w:lineRule="auto"/>
      <w:jc w:val="both"/>
      <w:textAlignment w:val="center"/>
    </w:pPr>
    <w:rPr>
      <w:rFonts w:ascii="Times New Roman" w:hAnsi="Times New Roman"/>
      <w:i/>
      <w:iCs/>
      <w:sz w:val="28"/>
      <w:szCs w:val="28"/>
      <w:lang w:eastAsia="ru-RU"/>
    </w:rPr>
  </w:style>
  <w:style w:type="paragraph" w:customStyle="1" w:styleId="xl75">
    <w:name w:val="xl75"/>
    <w:basedOn w:val="a"/>
    <w:rsid w:val="00DD21F5"/>
    <w:pP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xl76">
    <w:name w:val="xl76"/>
    <w:basedOn w:val="a"/>
    <w:rsid w:val="00DD21F5"/>
    <w:pP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color w:val="000000"/>
      <w:sz w:val="28"/>
      <w:szCs w:val="28"/>
      <w:lang w:eastAsia="ru-RU"/>
    </w:rPr>
  </w:style>
  <w:style w:type="paragraph" w:customStyle="1" w:styleId="xl77">
    <w:name w:val="xl77"/>
    <w:basedOn w:val="a"/>
    <w:rsid w:val="00DD21F5"/>
    <w:pPr>
      <w:shd w:val="clear" w:color="000000" w:fill="FFFF00"/>
      <w:spacing w:before="100" w:beforeAutospacing="1" w:after="100" w:afterAutospacing="1" w:line="240" w:lineRule="auto"/>
    </w:pPr>
    <w:rPr>
      <w:rFonts w:ascii="Times New Roman" w:hAnsi="Times New Roman"/>
      <w:sz w:val="28"/>
      <w:szCs w:val="28"/>
      <w:lang w:eastAsia="ru-RU"/>
    </w:rPr>
  </w:style>
  <w:style w:type="paragraph" w:customStyle="1" w:styleId="xl78">
    <w:name w:val="xl78"/>
    <w:basedOn w:val="a"/>
    <w:rsid w:val="00DD21F5"/>
    <w:pP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xl79">
    <w:name w:val="xl79"/>
    <w:basedOn w:val="a"/>
    <w:rsid w:val="00DD21F5"/>
    <w:pPr>
      <w:shd w:val="clear" w:color="000000" w:fill="FFFF00"/>
      <w:spacing w:before="100" w:beforeAutospacing="1" w:after="100" w:afterAutospacing="1" w:line="240" w:lineRule="auto"/>
      <w:jc w:val="both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styleId="af0">
    <w:name w:val="Document Map"/>
    <w:basedOn w:val="a"/>
    <w:link w:val="af1"/>
    <w:unhideWhenUsed/>
    <w:rsid w:val="00D206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Схема документа Знак"/>
    <w:basedOn w:val="a0"/>
    <w:link w:val="af0"/>
    <w:rsid w:val="00D2063C"/>
    <w:rPr>
      <w:rFonts w:ascii="Tahoma" w:eastAsia="Times New Roman" w:hAnsi="Tahoma" w:cs="Tahoma"/>
      <w:sz w:val="16"/>
      <w:szCs w:val="16"/>
    </w:rPr>
  </w:style>
  <w:style w:type="character" w:styleId="af2">
    <w:name w:val="annotation reference"/>
    <w:basedOn w:val="a0"/>
    <w:uiPriority w:val="99"/>
    <w:semiHidden/>
    <w:unhideWhenUsed/>
    <w:rsid w:val="00C662EF"/>
    <w:rPr>
      <w:sz w:val="16"/>
      <w:szCs w:val="16"/>
    </w:rPr>
  </w:style>
  <w:style w:type="paragraph" w:styleId="af3">
    <w:name w:val="annotation text"/>
    <w:basedOn w:val="a"/>
    <w:link w:val="af4"/>
    <w:uiPriority w:val="99"/>
    <w:semiHidden/>
    <w:unhideWhenUsed/>
    <w:rsid w:val="00C662EF"/>
    <w:pPr>
      <w:spacing w:line="240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af4">
    <w:name w:val="Текст примечания Знак"/>
    <w:basedOn w:val="a0"/>
    <w:link w:val="af3"/>
    <w:uiPriority w:val="99"/>
    <w:semiHidden/>
    <w:rsid w:val="00C662EF"/>
    <w:rPr>
      <w:sz w:val="20"/>
      <w:szCs w:val="20"/>
    </w:rPr>
  </w:style>
  <w:style w:type="character" w:customStyle="1" w:styleId="sc-jmnvvd">
    <w:name w:val="sc-jmnvvd"/>
    <w:uiPriority w:val="99"/>
    <w:rsid w:val="003A5BE0"/>
    <w:rPr>
      <w:rFonts w:cs="Times New Roman"/>
    </w:rPr>
  </w:style>
  <w:style w:type="character" w:customStyle="1" w:styleId="w">
    <w:name w:val="w"/>
    <w:uiPriority w:val="99"/>
    <w:rsid w:val="003A5BE0"/>
    <w:rPr>
      <w:rFonts w:cs="Times New Roman"/>
    </w:rPr>
  </w:style>
  <w:style w:type="character" w:customStyle="1" w:styleId="WW8Num1z8">
    <w:name w:val="WW8Num1z8"/>
    <w:uiPriority w:val="3"/>
    <w:rsid w:val="00B54425"/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4D5ACD"/>
    <w:rPr>
      <w:rFonts w:ascii="Calibri" w:eastAsia="Times New Roman" w:hAnsi="Calibri" w:cs="Times New Roman"/>
      <w:b/>
      <w:bCs/>
    </w:rPr>
  </w:style>
  <w:style w:type="character" w:customStyle="1" w:styleId="af6">
    <w:name w:val="Тема примечания Знак"/>
    <w:basedOn w:val="af4"/>
    <w:link w:val="af5"/>
    <w:uiPriority w:val="99"/>
    <w:semiHidden/>
    <w:rsid w:val="004D5ACD"/>
    <w:rPr>
      <w:rFonts w:ascii="Calibri" w:eastAsia="Times New Roman" w:hAnsi="Calibri" w:cs="Times New Roman"/>
      <w:b/>
      <w:bCs/>
      <w:sz w:val="20"/>
      <w:szCs w:val="20"/>
    </w:rPr>
  </w:style>
  <w:style w:type="character" w:customStyle="1" w:styleId="20">
    <w:name w:val="Заголовок 2 Знак"/>
    <w:basedOn w:val="a0"/>
    <w:link w:val="2"/>
    <w:uiPriority w:val="9"/>
    <w:semiHidden/>
    <w:rsid w:val="00C470F2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table" w:customStyle="1" w:styleId="12">
    <w:name w:val="Сетка таблицы1"/>
    <w:basedOn w:val="a1"/>
    <w:next w:val="a6"/>
    <w:uiPriority w:val="99"/>
    <w:rsid w:val="00C470F2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7">
    <w:name w:val="Strong"/>
    <w:basedOn w:val="a0"/>
    <w:uiPriority w:val="22"/>
    <w:qFormat/>
    <w:rsid w:val="00C470F2"/>
    <w:rPr>
      <w:b/>
      <w:bCs/>
    </w:rPr>
  </w:style>
  <w:style w:type="paragraph" w:customStyle="1" w:styleId="my-2">
    <w:name w:val="my-2"/>
    <w:basedOn w:val="a"/>
    <w:rsid w:val="00C470F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C470F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fontstyle01">
    <w:name w:val="fontstyle01"/>
    <w:uiPriority w:val="99"/>
    <w:rsid w:val="00C470F2"/>
    <w:rPr>
      <w:rFonts w:ascii="Times New Roman" w:hAnsi="Times New Roman"/>
      <w:color w:val="000000"/>
      <w:sz w:val="24"/>
    </w:rPr>
  </w:style>
  <w:style w:type="character" w:customStyle="1" w:styleId="spanstrong">
    <w:name w:val="span_strong"/>
    <w:uiPriority w:val="99"/>
    <w:rsid w:val="00C470F2"/>
  </w:style>
  <w:style w:type="paragraph" w:customStyle="1" w:styleId="Default">
    <w:name w:val="Default"/>
    <w:uiPriority w:val="99"/>
    <w:rsid w:val="00C470F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f8">
    <w:name w:val="No Spacing"/>
    <w:uiPriority w:val="99"/>
    <w:qFormat/>
    <w:rsid w:val="00C470F2"/>
    <w:pPr>
      <w:spacing w:after="0" w:line="240" w:lineRule="auto"/>
    </w:pPr>
    <w:rPr>
      <w:rFonts w:ascii="Calibri" w:eastAsia="Calibri" w:hAnsi="Calibri" w:cs="Times New Roman"/>
      <w:b/>
      <w:sz w:val="24"/>
    </w:rPr>
  </w:style>
  <w:style w:type="paragraph" w:styleId="af9">
    <w:name w:val="Title"/>
    <w:basedOn w:val="a"/>
    <w:next w:val="a"/>
    <w:link w:val="afa"/>
    <w:uiPriority w:val="99"/>
    <w:qFormat/>
    <w:rsid w:val="00C470F2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a">
    <w:name w:val="Название Знак"/>
    <w:basedOn w:val="a0"/>
    <w:link w:val="af9"/>
    <w:uiPriority w:val="99"/>
    <w:rsid w:val="00C470F2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styleId="afb">
    <w:name w:val="Emphasis"/>
    <w:uiPriority w:val="99"/>
    <w:qFormat/>
    <w:rsid w:val="00C470F2"/>
    <w:rPr>
      <w:rFonts w:cs="Times New Roman"/>
      <w:i/>
    </w:rPr>
  </w:style>
  <w:style w:type="paragraph" w:styleId="HTML">
    <w:name w:val="HTML Preformatted"/>
    <w:basedOn w:val="a"/>
    <w:link w:val="HTML0"/>
    <w:uiPriority w:val="99"/>
    <w:semiHidden/>
    <w:rsid w:val="00C470F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C470F2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3">
    <w:name w:val="toc 3"/>
    <w:basedOn w:val="a"/>
    <w:next w:val="a"/>
    <w:autoRedefine/>
    <w:uiPriority w:val="67"/>
    <w:unhideWhenUsed/>
    <w:qFormat/>
    <w:rsid w:val="00C470F2"/>
    <w:pPr>
      <w:spacing w:after="100" w:line="276" w:lineRule="auto"/>
      <w:ind w:left="440"/>
    </w:pPr>
    <w:rPr>
      <w:rFonts w:asciiTheme="minorHAnsi" w:eastAsiaTheme="minorEastAsia" w:hAnsiTheme="minorHAnsi" w:cstheme="minorBidi"/>
      <w:lang w:eastAsia="ru-RU"/>
    </w:rPr>
  </w:style>
  <w:style w:type="paragraph" w:styleId="4">
    <w:name w:val="toc 4"/>
    <w:basedOn w:val="a"/>
    <w:next w:val="a"/>
    <w:autoRedefine/>
    <w:uiPriority w:val="67"/>
    <w:unhideWhenUsed/>
    <w:rsid w:val="00C470F2"/>
    <w:pPr>
      <w:spacing w:after="100" w:line="276" w:lineRule="auto"/>
      <w:ind w:left="660"/>
    </w:pPr>
    <w:rPr>
      <w:rFonts w:asciiTheme="minorHAnsi" w:eastAsiaTheme="minorEastAsia" w:hAnsiTheme="minorHAnsi" w:cstheme="minorBidi"/>
      <w:lang w:eastAsia="ru-RU"/>
    </w:rPr>
  </w:style>
  <w:style w:type="paragraph" w:styleId="5">
    <w:name w:val="toc 5"/>
    <w:basedOn w:val="a"/>
    <w:next w:val="a"/>
    <w:autoRedefine/>
    <w:uiPriority w:val="67"/>
    <w:unhideWhenUsed/>
    <w:rsid w:val="00C470F2"/>
    <w:pPr>
      <w:spacing w:after="100" w:line="276" w:lineRule="auto"/>
      <w:ind w:left="880"/>
    </w:pPr>
    <w:rPr>
      <w:rFonts w:asciiTheme="minorHAnsi" w:eastAsiaTheme="minorEastAsia" w:hAnsiTheme="minorHAnsi" w:cstheme="minorBidi"/>
      <w:lang w:eastAsia="ru-RU"/>
    </w:rPr>
  </w:style>
  <w:style w:type="paragraph" w:styleId="6">
    <w:name w:val="toc 6"/>
    <w:basedOn w:val="a"/>
    <w:next w:val="a"/>
    <w:autoRedefine/>
    <w:uiPriority w:val="67"/>
    <w:unhideWhenUsed/>
    <w:rsid w:val="00C470F2"/>
    <w:pPr>
      <w:spacing w:after="100" w:line="276" w:lineRule="auto"/>
      <w:ind w:left="1100"/>
    </w:pPr>
    <w:rPr>
      <w:rFonts w:asciiTheme="minorHAnsi" w:eastAsiaTheme="minorEastAsia" w:hAnsiTheme="minorHAnsi" w:cstheme="minorBidi"/>
      <w:lang w:eastAsia="ru-RU"/>
    </w:rPr>
  </w:style>
  <w:style w:type="paragraph" w:styleId="7">
    <w:name w:val="toc 7"/>
    <w:basedOn w:val="a"/>
    <w:next w:val="a"/>
    <w:autoRedefine/>
    <w:uiPriority w:val="67"/>
    <w:unhideWhenUsed/>
    <w:rsid w:val="00C470F2"/>
    <w:pPr>
      <w:spacing w:after="100" w:line="276" w:lineRule="auto"/>
      <w:ind w:left="1320"/>
    </w:pPr>
    <w:rPr>
      <w:rFonts w:asciiTheme="minorHAnsi" w:eastAsiaTheme="minorEastAsia" w:hAnsiTheme="minorHAnsi" w:cstheme="minorBidi"/>
      <w:lang w:eastAsia="ru-RU"/>
    </w:rPr>
  </w:style>
  <w:style w:type="paragraph" w:styleId="8">
    <w:name w:val="toc 8"/>
    <w:basedOn w:val="a"/>
    <w:next w:val="a"/>
    <w:autoRedefine/>
    <w:uiPriority w:val="67"/>
    <w:unhideWhenUsed/>
    <w:rsid w:val="00C470F2"/>
    <w:pPr>
      <w:spacing w:after="100" w:line="276" w:lineRule="auto"/>
      <w:ind w:left="1540"/>
    </w:pPr>
    <w:rPr>
      <w:rFonts w:asciiTheme="minorHAnsi" w:eastAsiaTheme="minorEastAsia" w:hAnsiTheme="minorHAnsi" w:cstheme="minorBidi"/>
      <w:lang w:eastAsia="ru-RU"/>
    </w:rPr>
  </w:style>
  <w:style w:type="paragraph" w:styleId="9">
    <w:name w:val="toc 9"/>
    <w:basedOn w:val="a"/>
    <w:next w:val="a"/>
    <w:autoRedefine/>
    <w:uiPriority w:val="67"/>
    <w:unhideWhenUsed/>
    <w:rsid w:val="00C470F2"/>
    <w:pPr>
      <w:spacing w:after="100" w:line="276" w:lineRule="auto"/>
      <w:ind w:left="1760"/>
    </w:pPr>
    <w:rPr>
      <w:rFonts w:asciiTheme="minorHAnsi" w:eastAsiaTheme="minorEastAsia" w:hAnsiTheme="minorHAnsi" w:cstheme="minorBidi"/>
      <w:lang w:eastAsia="ru-RU"/>
    </w:rPr>
  </w:style>
  <w:style w:type="paragraph" w:customStyle="1" w:styleId="13">
    <w:name w:val="Обычный (веб)1"/>
    <w:basedOn w:val="a"/>
    <w:uiPriority w:val="7"/>
    <w:rsid w:val="00C470F2"/>
    <w:pPr>
      <w:suppressAutoHyphens/>
      <w:spacing w:before="100" w:after="100" w:line="100" w:lineRule="atLeast"/>
    </w:pPr>
    <w:rPr>
      <w:rFonts w:ascii="Times New Roman" w:hAnsi="Times New Roman"/>
      <w:sz w:val="24"/>
      <w:szCs w:val="24"/>
      <w:lang w:eastAsia="ru-RU"/>
    </w:rPr>
  </w:style>
  <w:style w:type="paragraph" w:customStyle="1" w:styleId="afc">
    <w:name w:val="Содержимое таблицы"/>
    <w:basedOn w:val="a"/>
    <w:uiPriority w:val="67"/>
    <w:rsid w:val="00C470F2"/>
    <w:pPr>
      <w:suppressLineNumbers/>
      <w:suppressAutoHyphens/>
      <w:spacing w:line="252" w:lineRule="auto"/>
    </w:pPr>
    <w:rPr>
      <w:rFonts w:eastAsia="SimSun" w:cs="Calibri"/>
      <w:lang w:eastAsia="ar-SA"/>
    </w:rPr>
  </w:style>
  <w:style w:type="paragraph" w:styleId="afd">
    <w:name w:val="Body Text"/>
    <w:basedOn w:val="a"/>
    <w:link w:val="afe"/>
    <w:uiPriority w:val="67"/>
    <w:rsid w:val="00C470F2"/>
    <w:pPr>
      <w:suppressAutoHyphens/>
      <w:spacing w:after="120" w:line="252" w:lineRule="auto"/>
    </w:pPr>
    <w:rPr>
      <w:rFonts w:eastAsia="SimSun" w:cs="Calibri"/>
      <w:lang w:eastAsia="ar-SA"/>
    </w:rPr>
  </w:style>
  <w:style w:type="character" w:customStyle="1" w:styleId="afe">
    <w:name w:val="Основной текст Знак"/>
    <w:basedOn w:val="a0"/>
    <w:link w:val="afd"/>
    <w:uiPriority w:val="67"/>
    <w:rsid w:val="00C470F2"/>
    <w:rPr>
      <w:rFonts w:ascii="Calibri" w:eastAsia="SimSun" w:hAnsi="Calibri" w:cs="Calibri"/>
      <w:lang w:eastAsia="ar-SA"/>
    </w:rPr>
  </w:style>
  <w:style w:type="paragraph" w:styleId="aff">
    <w:name w:val="List"/>
    <w:basedOn w:val="afd"/>
    <w:uiPriority w:val="67"/>
    <w:rsid w:val="00C470F2"/>
    <w:rPr>
      <w:rFonts w:cs="Lucida Sans"/>
    </w:rPr>
  </w:style>
  <w:style w:type="character" w:customStyle="1" w:styleId="WW8Num7z1">
    <w:name w:val="WW8Num7z1"/>
    <w:uiPriority w:val="3"/>
    <w:rsid w:val="00C470F2"/>
  </w:style>
  <w:style w:type="paragraph" w:customStyle="1" w:styleId="14">
    <w:name w:val="Абзац списка1"/>
    <w:basedOn w:val="a"/>
    <w:uiPriority w:val="67"/>
    <w:rsid w:val="00C470F2"/>
    <w:pPr>
      <w:suppressAutoHyphens/>
      <w:spacing w:line="252" w:lineRule="auto"/>
      <w:ind w:left="720"/>
    </w:pPr>
    <w:rPr>
      <w:rFonts w:eastAsia="SimSun" w:cs="Calibri"/>
      <w:lang w:eastAsia="ar-SA"/>
    </w:rPr>
  </w:style>
  <w:style w:type="character" w:styleId="aff0">
    <w:name w:val="page number"/>
    <w:basedOn w:val="a0"/>
    <w:rsid w:val="00C470F2"/>
  </w:style>
  <w:style w:type="paragraph" w:customStyle="1" w:styleId="15">
    <w:name w:val="Обычный1"/>
    <w:rsid w:val="00C470F2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ff1">
    <w:name w:val="endnote text"/>
    <w:basedOn w:val="a"/>
    <w:link w:val="aff2"/>
    <w:rsid w:val="00C470F2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ff2">
    <w:name w:val="Текст концевой сноски Знак"/>
    <w:basedOn w:val="a0"/>
    <w:link w:val="aff1"/>
    <w:rsid w:val="00C470F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searchresult">
    <w:name w:val="search_result"/>
    <w:basedOn w:val="a0"/>
    <w:rsid w:val="004A74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8380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7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0F69BC-78F7-411C-8714-80EA306FD7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19</Pages>
  <Words>4802</Words>
  <Characters>27376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 Королева</dc:creator>
  <cp:lastModifiedBy>HP</cp:lastModifiedBy>
  <cp:revision>7</cp:revision>
  <dcterms:created xsi:type="dcterms:W3CDTF">2025-12-01T16:27:00Z</dcterms:created>
  <dcterms:modified xsi:type="dcterms:W3CDTF">2025-12-07T19:10:00Z</dcterms:modified>
</cp:coreProperties>
</file>