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b/>
          <w:sz w:val="28"/>
          <w:szCs w:val="28"/>
          <w:lang w:eastAsia="ar-SA"/>
        </w:rPr>
        <w:t>ОПРОСНЫЙ ЛИСТ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F36297" w:rsidRPr="007203FB" w:rsidRDefault="00F36297" w:rsidP="00884585">
      <w:pPr>
        <w:pStyle w:val="a5"/>
        <w:jc w:val="center"/>
        <w:rPr>
          <w:b/>
          <w:szCs w:val="28"/>
          <w:lang w:eastAsia="ar-SA"/>
        </w:rPr>
      </w:pPr>
      <w:r w:rsidRPr="00884585">
        <w:rPr>
          <w:rFonts w:eastAsia="Calibri"/>
          <w:b/>
          <w:szCs w:val="28"/>
          <w:lang w:eastAsia="ar-SA"/>
        </w:rPr>
        <w:t xml:space="preserve">для проведения публичных консультаций </w:t>
      </w:r>
      <w:r w:rsidR="00846466" w:rsidRPr="00884585">
        <w:rPr>
          <w:rFonts w:eastAsia="Calibri"/>
          <w:b/>
          <w:szCs w:val="28"/>
          <w:lang w:eastAsia="ar-SA"/>
        </w:rPr>
        <w:t>по оценке регулирующего воздействия проекта</w:t>
      </w:r>
      <w:r w:rsidRPr="00884585">
        <w:rPr>
          <w:rFonts w:eastAsia="Calibri"/>
          <w:b/>
          <w:szCs w:val="28"/>
          <w:lang w:eastAsia="ar-SA"/>
        </w:rPr>
        <w:t xml:space="preserve"> постановления Правительства Нижегородской области </w:t>
      </w:r>
      <w:r w:rsidR="0061007E" w:rsidRPr="007203FB">
        <w:rPr>
          <w:b/>
          <w:noProof/>
          <w:szCs w:val="28"/>
        </w:rPr>
        <w:t>«</w:t>
      </w:r>
      <w:r w:rsidR="00A93B3E">
        <w:rPr>
          <w:b/>
          <w:bCs/>
          <w:szCs w:val="28"/>
        </w:rPr>
        <w:t>О</w:t>
      </w:r>
      <w:r w:rsidR="00A93B3E" w:rsidRPr="00DF4E97">
        <w:rPr>
          <w:b/>
          <w:noProof/>
          <w:szCs w:val="28"/>
        </w:rPr>
        <w:t xml:space="preserve"> внесении изменений в Положение о региональном государственном строительном надзоре на территории Нижегородской области, утвержденн</w:t>
      </w:r>
      <w:r w:rsidR="00A93B3E">
        <w:rPr>
          <w:b/>
          <w:noProof/>
          <w:szCs w:val="28"/>
        </w:rPr>
        <w:t>ое</w:t>
      </w:r>
      <w:r w:rsidR="00A93B3E" w:rsidRPr="00DF4E97">
        <w:rPr>
          <w:b/>
          <w:noProof/>
          <w:szCs w:val="28"/>
        </w:rPr>
        <w:t xml:space="preserve"> постановлением Правительства Нижегородской области от 28 октября 2021 г. № 968</w:t>
      </w:r>
      <w:r w:rsidR="00A93B3E" w:rsidRPr="00707EA6">
        <w:rPr>
          <w:b/>
          <w:bCs/>
        </w:rPr>
        <w:t>»</w:t>
      </w:r>
      <w:r w:rsidR="008C7046" w:rsidRPr="007203FB">
        <w:rPr>
          <w:b/>
          <w:szCs w:val="28"/>
        </w:rPr>
        <w:t>.</w:t>
      </w:r>
    </w:p>
    <w:p w:rsidR="00F36297" w:rsidRPr="007203FB" w:rsidRDefault="00F36297" w:rsidP="00884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участника: __________________________________________________________________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Сфера деятельности участника: __________________________________________________________________</w:t>
      </w:r>
    </w:p>
    <w:p w:rsidR="00EE4838" w:rsidRPr="00EE4838" w:rsidRDefault="00EE4838" w:rsidP="00EE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838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контактного лица: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Номер контактного телефона: 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Адрес электронной почты: 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Перечень вопросов,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pPr w:leftFromText="180" w:rightFromText="180" w:vertAnchor="text" w:horzAnchor="margin" w:tblpX="75" w:tblpY="202"/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9431"/>
      </w:tblGrid>
      <w:tr w:rsidR="00F36297" w:rsidRPr="00F36297" w:rsidTr="0061007E">
        <w:trPr>
          <w:trHeight w:val="1484"/>
        </w:trPr>
        <w:tc>
          <w:tcPr>
            <w:tcW w:w="9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="00EB303E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регулирования? Если да, выделите те из них, которые, по Вашему мнению, были бы менее затрат</w:t>
      </w:r>
      <w:r w:rsidR="00FF2B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ы и/или более эффективны?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Каких, по Вашей оценке, субъектов предпринимательской </w:t>
      </w:r>
      <w:r w:rsidR="00E815CA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Влияет ли данное правовое регулирование на конкурентную среду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в отрасли? Если да, то как? Приведите, по возможности, количественные оценки.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Существуют ли в данном правовом регулировании положения, которые необоснованно затрудняют ведение предпринимательской и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инвестиционной деятельности? Приведите обоснования по каждому указанному положению, дополнительно определив: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36297" w:rsidRPr="00F36297" w:rsidRDefault="00F36297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- имеются ли технические ошибки;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приводит ли исполнение положений правового регулирования </w:t>
      </w:r>
      <w:r w:rsidR="00F6122F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36297" w:rsidRPr="00F36297" w:rsidRDefault="001D3035" w:rsidP="008C704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субъектами предпринимательской и инвестиционной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</w:t>
      </w:r>
      <w:r w:rsidR="00352B5F">
        <w:rPr>
          <w:rFonts w:ascii="Times New Roman" w:eastAsia="Times New Roman" w:hAnsi="Times New Roman" w:cs="Times New Roman"/>
          <w:sz w:val="28"/>
          <w:szCs w:val="28"/>
        </w:rPr>
        <w:br/>
      </w:r>
      <w:r w:rsidRPr="00F36297">
        <w:rPr>
          <w:rFonts w:ascii="Times New Roman" w:eastAsia="Times New Roman" w:hAnsi="Times New Roman" w:cs="Times New Roman"/>
          <w:sz w:val="28"/>
          <w:szCs w:val="28"/>
        </w:rPr>
        <w:t>ко всем его адресатам, то есть все ли адресаты правового регулирования находятся в одинаковых условиях после его введения?</w:t>
      </w:r>
    </w:p>
    <w:p w:rsidR="00F36297" w:rsidRPr="00F36297" w:rsidRDefault="00F36297" w:rsidP="00F3629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Default="00F36297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8C7046" w:rsidRPr="00F36297" w:rsidRDefault="008C7046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Default="00F36297"/>
    <w:sectPr w:rsidR="00F36297" w:rsidSect="008C70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FF"/>
    <w:rsid w:val="00124802"/>
    <w:rsid w:val="001773C5"/>
    <w:rsid w:val="001D3035"/>
    <w:rsid w:val="002A67E8"/>
    <w:rsid w:val="002D0F45"/>
    <w:rsid w:val="003168E3"/>
    <w:rsid w:val="00352B5F"/>
    <w:rsid w:val="003C3E86"/>
    <w:rsid w:val="00562626"/>
    <w:rsid w:val="005A5A35"/>
    <w:rsid w:val="0061007E"/>
    <w:rsid w:val="00635CFF"/>
    <w:rsid w:val="00682880"/>
    <w:rsid w:val="00704C1B"/>
    <w:rsid w:val="007203FB"/>
    <w:rsid w:val="00846466"/>
    <w:rsid w:val="00884585"/>
    <w:rsid w:val="008C7046"/>
    <w:rsid w:val="00962D3F"/>
    <w:rsid w:val="009E2D8F"/>
    <w:rsid w:val="00A3458D"/>
    <w:rsid w:val="00A77510"/>
    <w:rsid w:val="00A93B3E"/>
    <w:rsid w:val="00E815CA"/>
    <w:rsid w:val="00EB303E"/>
    <w:rsid w:val="00EE4838"/>
    <w:rsid w:val="00F36297"/>
    <w:rsid w:val="00F6122F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4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5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Прилукова</dc:creator>
  <cp:keywords/>
  <dc:description/>
  <cp:lastModifiedBy>Юлия П. Новосильнова</cp:lastModifiedBy>
  <cp:revision>3</cp:revision>
  <cp:lastPrinted>2019-06-13T11:41:00Z</cp:lastPrinted>
  <dcterms:created xsi:type="dcterms:W3CDTF">2025-07-14T08:27:00Z</dcterms:created>
  <dcterms:modified xsi:type="dcterms:W3CDTF">2025-09-17T08:14:00Z</dcterms:modified>
</cp:coreProperties>
</file>