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sz w:val="26"/>
          <w:szCs w:val="26"/>
        </w:rPr>
        <w:t>Уведомление о проведении публичных консультаций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hint="default"/>
          <w:sz w:val="26"/>
          <w:szCs w:val="26"/>
          <w:highlight w:val="none"/>
          <w:lang w:val="ru-RU"/>
        </w:rPr>
      </w:pPr>
      <w:r>
        <w:rPr>
          <w:rFonts w:ascii="Times New Roman" w:hAnsi="Times New Roman"/>
          <w:sz w:val="26"/>
          <w:szCs w:val="26"/>
        </w:rPr>
        <w:t>Настоящим отдел малого предпринимательства и потребительского рынка</w:t>
      </w:r>
      <w:r>
        <w:rPr>
          <w:rFonts w:hint="default"/>
          <w:sz w:val="26"/>
          <w:szCs w:val="26"/>
          <w:lang w:val="ru-RU"/>
        </w:rPr>
        <w:t xml:space="preserve"> управления экономического развития, промышленности и предпринимательства</w:t>
      </w:r>
      <w:r>
        <w:rPr>
          <w:rFonts w:ascii="Times New Roman" w:hAnsi="Times New Roman"/>
          <w:sz w:val="26"/>
          <w:szCs w:val="26"/>
        </w:rPr>
        <w:t xml:space="preserve"> администрации Богородского муниципального </w:t>
      </w:r>
      <w:r>
        <w:rPr>
          <w:sz w:val="26"/>
          <w:szCs w:val="26"/>
          <w:lang w:val="ru-RU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Нижегородской области уведомляет о проведении публичных консультаций в целях оценки регулирующего воздействия проекта постановления администрации Богородского муниципального </w:t>
      </w:r>
      <w:r>
        <w:rPr>
          <w:sz w:val="26"/>
          <w:szCs w:val="26"/>
          <w:lang w:val="ru-RU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Нижегородской области</w:t>
      </w:r>
      <w:r>
        <w:rPr>
          <w:rFonts w:hint="default"/>
          <w:b/>
          <w:bCs/>
          <w:sz w:val="26"/>
          <w:szCs w:val="26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highlight w:val="none"/>
          <w:lang w:val="ru-RU"/>
        </w:rPr>
        <w:t>«</w:t>
      </w:r>
      <w:r>
        <w:rPr>
          <w:rFonts w:hint="default"/>
          <w:b w:val="0"/>
          <w:bCs/>
          <w:sz w:val="26"/>
          <w:szCs w:val="26"/>
        </w:rPr>
        <w:t xml:space="preserve">Об определении </w:t>
      </w:r>
      <w:r>
        <w:rPr>
          <w:rFonts w:hint="default"/>
          <w:b w:val="0"/>
          <w:bCs/>
          <w:sz w:val="26"/>
          <w:szCs w:val="26"/>
          <w:lang w:val="ru-RU"/>
        </w:rPr>
        <w:t xml:space="preserve">границ </w:t>
      </w:r>
      <w:r>
        <w:rPr>
          <w:rFonts w:hint="default"/>
          <w:b w:val="0"/>
          <w:bCs/>
          <w:sz w:val="26"/>
          <w:szCs w:val="26"/>
        </w:rPr>
        <w:t>прилегающих территорий</w:t>
      </w:r>
      <w:r>
        <w:rPr>
          <w:rFonts w:hint="default"/>
          <w:b w:val="0"/>
          <w:bCs/>
          <w:sz w:val="26"/>
          <w:szCs w:val="26"/>
          <w:lang w:val="ru-RU"/>
        </w:rPr>
        <w:t>, на которых</w:t>
      </w:r>
      <w:r>
        <w:rPr>
          <w:rFonts w:hint="default"/>
          <w:b w:val="0"/>
          <w:bCs/>
          <w:sz w:val="26"/>
          <w:szCs w:val="26"/>
        </w:rPr>
        <w:t xml:space="preserve"> </w:t>
      </w:r>
      <w:r>
        <w:rPr>
          <w:rFonts w:hint="default"/>
          <w:b w:val="0"/>
          <w:bCs/>
          <w:sz w:val="26"/>
          <w:szCs w:val="26"/>
          <w:lang w:val="ru-RU"/>
        </w:rPr>
        <w:t>не</w:t>
      </w:r>
      <w:r>
        <w:rPr>
          <w:rFonts w:hint="default"/>
          <w:b w:val="0"/>
          <w:bCs/>
          <w:sz w:val="26"/>
          <w:szCs w:val="26"/>
        </w:rPr>
        <w:t xml:space="preserve"> </w:t>
      </w:r>
      <w:r>
        <w:rPr>
          <w:rFonts w:hint="default"/>
          <w:b w:val="0"/>
          <w:bCs/>
          <w:sz w:val="26"/>
          <w:szCs w:val="26"/>
          <w:lang w:val="ru-RU"/>
        </w:rPr>
        <w:t>допускается</w:t>
      </w:r>
      <w:r>
        <w:rPr>
          <w:rFonts w:hint="default"/>
          <w:b w:val="0"/>
          <w:bCs/>
          <w:sz w:val="26"/>
          <w:szCs w:val="26"/>
        </w:rPr>
        <w:t xml:space="preserve"> розничн</w:t>
      </w:r>
      <w:r>
        <w:rPr>
          <w:rFonts w:hint="default"/>
          <w:b w:val="0"/>
          <w:bCs/>
          <w:sz w:val="26"/>
          <w:szCs w:val="26"/>
          <w:lang w:val="ru-RU"/>
        </w:rPr>
        <w:t>ая</w:t>
      </w:r>
      <w:r>
        <w:rPr>
          <w:rFonts w:hint="default"/>
          <w:b w:val="0"/>
          <w:bCs/>
          <w:sz w:val="26"/>
          <w:szCs w:val="26"/>
        </w:rPr>
        <w:t xml:space="preserve"> торговл</w:t>
      </w:r>
      <w:r>
        <w:rPr>
          <w:rFonts w:hint="default"/>
          <w:b w:val="0"/>
          <w:bCs/>
          <w:sz w:val="26"/>
          <w:szCs w:val="26"/>
          <w:lang w:val="ru-RU"/>
        </w:rPr>
        <w:t>я</w:t>
      </w:r>
      <w:r>
        <w:rPr>
          <w:rFonts w:hint="default"/>
          <w:b w:val="0"/>
          <w:bCs/>
          <w:sz w:val="26"/>
          <w:szCs w:val="26"/>
        </w:rPr>
        <w:t xml:space="preserve"> табачной</w:t>
      </w:r>
      <w:r>
        <w:rPr>
          <w:rFonts w:hint="default"/>
          <w:b w:val="0"/>
          <w:bCs/>
          <w:sz w:val="26"/>
          <w:szCs w:val="26"/>
          <w:lang w:val="ru-RU"/>
        </w:rPr>
        <w:t xml:space="preserve"> продукцией</w:t>
      </w:r>
      <w:r>
        <w:rPr>
          <w:rFonts w:hint="default"/>
          <w:b w:val="0"/>
          <w:bCs/>
          <w:sz w:val="26"/>
          <w:szCs w:val="26"/>
        </w:rPr>
        <w:t xml:space="preserve"> и</w:t>
      </w:r>
      <w:r>
        <w:rPr>
          <w:rFonts w:hint="default"/>
          <w:b w:val="0"/>
          <w:bCs/>
          <w:sz w:val="26"/>
          <w:szCs w:val="26"/>
          <w:lang w:val="ru-RU"/>
        </w:rPr>
        <w:t>ли</w:t>
      </w:r>
      <w:r>
        <w:rPr>
          <w:rFonts w:hint="default"/>
          <w:b w:val="0"/>
          <w:bCs/>
          <w:sz w:val="26"/>
          <w:szCs w:val="26"/>
        </w:rPr>
        <w:t xml:space="preserve"> никотинсодержащей продукцией, кальянами и устройствами для потребления никотинсодержащей продукции на территории Богородского муниципального округа Нижегородской области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highlight w:val="none"/>
          <w:lang w:val="ru-RU"/>
        </w:rPr>
        <w:t>»</w:t>
      </w:r>
    </w:p>
    <w:p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проведения публичных консультаций:</w:t>
      </w:r>
    </w:p>
    <w:p>
      <w:pPr>
        <w:jc w:val="both"/>
        <w:rPr>
          <w:rFonts w:hint="default" w:ascii="Times New Roman" w:hAnsi="Times New Roman"/>
          <w:sz w:val="26"/>
          <w:szCs w:val="26"/>
          <w:highlight w:val="none"/>
          <w:lang w:val="ru-RU"/>
        </w:rPr>
      </w:pPr>
      <w:r>
        <w:rPr>
          <w:rFonts w:ascii="Times New Roman" w:hAnsi="Times New Roman"/>
          <w:sz w:val="26"/>
          <w:szCs w:val="26"/>
          <w:highlight w:val="none"/>
        </w:rPr>
        <w:t>«</w:t>
      </w:r>
      <w:r>
        <w:rPr>
          <w:rFonts w:hint="default"/>
          <w:sz w:val="26"/>
          <w:szCs w:val="26"/>
          <w:highlight w:val="none"/>
          <w:lang w:val="ru-RU"/>
        </w:rPr>
        <w:t>14</w:t>
      </w:r>
      <w:r>
        <w:rPr>
          <w:rFonts w:ascii="Times New Roman" w:hAnsi="Times New Roman"/>
          <w:sz w:val="26"/>
          <w:szCs w:val="26"/>
          <w:highlight w:val="none"/>
        </w:rPr>
        <w:t>»</w:t>
      </w:r>
      <w:r>
        <w:rPr>
          <w:rFonts w:hint="default"/>
          <w:sz w:val="26"/>
          <w:szCs w:val="26"/>
          <w:highlight w:val="none"/>
          <w:lang w:val="ru-RU"/>
        </w:rPr>
        <w:t xml:space="preserve"> августа</w:t>
      </w:r>
      <w:r>
        <w:rPr>
          <w:rFonts w:ascii="Times New Roman" w:hAnsi="Times New Roman"/>
          <w:sz w:val="26"/>
          <w:szCs w:val="26"/>
          <w:highlight w:val="none"/>
        </w:rPr>
        <w:t xml:space="preserve"> 20</w:t>
      </w:r>
      <w:r>
        <w:rPr>
          <w:rFonts w:hint="default"/>
          <w:sz w:val="26"/>
          <w:szCs w:val="26"/>
          <w:highlight w:val="none"/>
          <w:lang w:val="ru-RU"/>
        </w:rPr>
        <w:t>26</w:t>
      </w:r>
      <w:r>
        <w:rPr>
          <w:rFonts w:ascii="Times New Roman" w:hAnsi="Times New Roman"/>
          <w:sz w:val="26"/>
          <w:szCs w:val="26"/>
          <w:highlight w:val="none"/>
        </w:rPr>
        <w:t xml:space="preserve"> года – «</w:t>
      </w:r>
      <w:r>
        <w:rPr>
          <w:rFonts w:hint="default"/>
          <w:sz w:val="26"/>
          <w:szCs w:val="26"/>
          <w:highlight w:val="none"/>
          <w:lang w:val="ru-RU"/>
        </w:rPr>
        <w:t>14</w:t>
      </w:r>
      <w:r>
        <w:rPr>
          <w:rFonts w:ascii="Times New Roman" w:hAnsi="Times New Roman"/>
          <w:sz w:val="26"/>
          <w:szCs w:val="26"/>
          <w:highlight w:val="none"/>
        </w:rPr>
        <w:t>»</w:t>
      </w:r>
      <w:r>
        <w:rPr>
          <w:rFonts w:hint="default"/>
          <w:sz w:val="26"/>
          <w:szCs w:val="26"/>
          <w:highlight w:val="none"/>
          <w:lang w:val="ru-RU"/>
        </w:rPr>
        <w:t xml:space="preserve"> сентября</w:t>
      </w:r>
      <w:r>
        <w:rPr>
          <w:rFonts w:ascii="Times New Roman" w:hAnsi="Times New Roman"/>
          <w:sz w:val="26"/>
          <w:szCs w:val="26"/>
          <w:highlight w:val="none"/>
        </w:rPr>
        <w:t xml:space="preserve"> 20</w:t>
      </w:r>
      <w:r>
        <w:rPr>
          <w:rFonts w:hint="default"/>
          <w:sz w:val="26"/>
          <w:szCs w:val="26"/>
          <w:highlight w:val="none"/>
          <w:lang w:val="ru-RU"/>
        </w:rPr>
        <w:t>26</w:t>
      </w:r>
      <w:r>
        <w:rPr>
          <w:rFonts w:ascii="Times New Roman" w:hAnsi="Times New Roman"/>
          <w:sz w:val="26"/>
          <w:szCs w:val="26"/>
          <w:highlight w:val="none"/>
        </w:rPr>
        <w:t xml:space="preserve"> года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Способ направления участниками публичных консультаций своих предложений и замечаний</w:t>
      </w:r>
    </w:p>
    <w:p>
      <w:pPr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предложения и замечания направляются в электронном виде на адрес:</w:t>
      </w:r>
      <w:r>
        <w:rPr>
          <w:rFonts w:hint="default"/>
          <w:sz w:val="26"/>
          <w:szCs w:val="26"/>
          <w:lang w:val="en-US"/>
        </w:rPr>
        <w:t xml:space="preserve"> </w:t>
      </w:r>
      <w:r>
        <w:rPr>
          <w:rFonts w:hint="default"/>
          <w:sz w:val="26"/>
          <w:szCs w:val="26"/>
          <w:lang w:val="en-US"/>
        </w:rPr>
        <w:fldChar w:fldCharType="begin"/>
      </w:r>
      <w:r>
        <w:rPr>
          <w:rFonts w:hint="default"/>
          <w:sz w:val="26"/>
          <w:szCs w:val="26"/>
          <w:lang w:val="en-US"/>
        </w:rPr>
        <w:instrText xml:space="preserve"> HYPERLINK " " </w:instrText>
      </w:r>
      <w:r>
        <w:rPr>
          <w:rFonts w:hint="default"/>
          <w:sz w:val="26"/>
          <w:szCs w:val="26"/>
          <w:lang w:val="en-US"/>
        </w:rPr>
        <w:fldChar w:fldCharType="separate"/>
      </w:r>
      <w:r>
        <w:rPr>
          <w:rStyle w:val="4"/>
          <w:rFonts w:hint="default"/>
          <w:sz w:val="26"/>
          <w:szCs w:val="26"/>
          <w:lang w:val="en-US"/>
        </w:rPr>
        <w:t>mkontrol@adm.bgr.nnov.ru</w:t>
      </w:r>
      <w:r>
        <w:rPr>
          <w:rFonts w:hint="default"/>
          <w:sz w:val="26"/>
          <w:szCs w:val="26"/>
          <w:lang w:val="en-US"/>
        </w:rPr>
        <w:fldChar w:fldCharType="end"/>
      </w:r>
      <w:r>
        <w:rPr>
          <w:rFonts w:ascii="Times New Roman" w:hAnsi="Times New Roman" w:cs="Tahoma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или на бумажном носителе по адресу: 607600 г.Богородск, ул.Ленина, д.206, ком.308.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Контактное лицо по вопросам публичных консультаций: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sz w:val="26"/>
          <w:szCs w:val="26"/>
          <w:lang w:val="ru-RU"/>
        </w:rPr>
        <w:t>главный</w:t>
      </w:r>
      <w:r>
        <w:rPr>
          <w:rFonts w:ascii="Times New Roman" w:hAnsi="Times New Roman"/>
          <w:sz w:val="26"/>
          <w:szCs w:val="26"/>
        </w:rPr>
        <w:t xml:space="preserve"> специалист отдела малого предпринимательства и потребительского рынка</w:t>
      </w:r>
      <w:r>
        <w:rPr>
          <w:rFonts w:hint="default"/>
          <w:sz w:val="26"/>
          <w:szCs w:val="26"/>
          <w:lang w:val="ru-RU"/>
        </w:rPr>
        <w:t xml:space="preserve"> управления экономического развития, промышленности и предпринимательства</w:t>
      </w:r>
      <w:r>
        <w:rPr>
          <w:rFonts w:ascii="Times New Roman" w:hAnsi="Times New Roman"/>
          <w:sz w:val="26"/>
          <w:szCs w:val="26"/>
        </w:rPr>
        <w:t xml:space="preserve"> администрации Богородского муниципального </w:t>
      </w:r>
      <w:r>
        <w:rPr>
          <w:sz w:val="26"/>
          <w:szCs w:val="26"/>
          <w:lang w:val="ru-RU"/>
        </w:rPr>
        <w:t>округа</w:t>
      </w:r>
      <w:r>
        <w:rPr>
          <w:rFonts w:ascii="Times New Roman" w:hAnsi="Times New Roman"/>
          <w:sz w:val="26"/>
          <w:szCs w:val="26"/>
        </w:rPr>
        <w:t xml:space="preserve"> Нижегородской области </w:t>
      </w:r>
      <w:r>
        <w:rPr>
          <w:sz w:val="26"/>
          <w:szCs w:val="26"/>
          <w:lang w:val="ru-RU"/>
        </w:rPr>
        <w:t>Лосева</w:t>
      </w:r>
      <w:r>
        <w:rPr>
          <w:rFonts w:hint="default"/>
          <w:sz w:val="26"/>
          <w:szCs w:val="26"/>
          <w:lang w:val="ru-RU"/>
        </w:rPr>
        <w:t xml:space="preserve"> Ирина Сергеевна</w:t>
      </w:r>
      <w:r>
        <w:rPr>
          <w:rFonts w:ascii="Times New Roman" w:hAnsi="Times New Roman"/>
          <w:sz w:val="26"/>
          <w:szCs w:val="26"/>
        </w:rPr>
        <w:t>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Рабочий телефон:2-39-92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работы: понедельник-четверг с 8 до 17-15; пятница с 8 до 16-00, суббота, воскресенье – выходные дни.</w:t>
      </w:r>
    </w:p>
    <w:p>
      <w:pPr>
        <w:jc w:val="both"/>
        <w:rPr>
          <w:rFonts w:ascii="Times New Roman" w:hAnsi="Times New Roman"/>
          <w:sz w:val="26"/>
          <w:szCs w:val="26"/>
        </w:rPr>
      </w:pP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Прилагаемые к уведомлению материалы: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проект постановления;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пояснительная записка к проекту постановления;</w:t>
      </w:r>
    </w:p>
    <w:p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опросный лист для проведения публичных консультаций.</w:t>
      </w:r>
    </w:p>
    <w:bookmarkEnd w:id="0"/>
    <w:p>
      <w:pPr>
        <w:rPr>
          <w:rFonts w:ascii="Times New Roman" w:hAnsi="Times New Roman"/>
          <w:sz w:val="28"/>
          <w:szCs w:val="28"/>
        </w:rPr>
      </w:pPr>
    </w:p>
    <w:sectPr>
      <w:pgSz w:w="11906" w:h="16838"/>
      <w:pgMar w:top="1134" w:right="850" w:bottom="1134" w:left="1701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iberation Sans">
    <w:altName w:val="Segoe Print"/>
    <w:panose1 w:val="020B0604020202020204"/>
    <w:charset w:val="01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ompat>
    <w:compatSetting w:name="compatibilityMode" w:uri="http://schemas.microsoft.com/office/word" w:val="12"/>
  </w:compat>
  <w:rsids>
    <w:rsidRoot w:val="00000000"/>
    <w:rsid w:val="00CD1F3B"/>
    <w:rsid w:val="0A812717"/>
    <w:rsid w:val="14147ECE"/>
    <w:rsid w:val="18232F28"/>
    <w:rsid w:val="194A5243"/>
    <w:rsid w:val="1B8537C3"/>
    <w:rsid w:val="1E9A0D4C"/>
    <w:rsid w:val="282F2FCC"/>
    <w:rsid w:val="29753078"/>
    <w:rsid w:val="34391909"/>
    <w:rsid w:val="416E7E8A"/>
    <w:rsid w:val="4EC97121"/>
    <w:rsid w:val="58DF0A8C"/>
    <w:rsid w:val="5C210F53"/>
    <w:rsid w:val="662637D8"/>
    <w:rsid w:val="7E5E5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List"/>
    <w:basedOn w:val="6"/>
    <w:qFormat/>
    <w:uiPriority w:val="0"/>
    <w:rPr>
      <w:rFonts w:cs="Mangal"/>
    </w:rPr>
  </w:style>
  <w:style w:type="character" w:customStyle="1" w:styleId="8">
    <w:name w:val="Интернет-ссылка"/>
    <w:basedOn w:val="2"/>
    <w:qFormat/>
    <w:uiPriority w:val="99"/>
    <w:rPr>
      <w:rFonts w:cs="Times New Roman"/>
      <w:color w:val="0000FF"/>
      <w:u w:val="single"/>
    </w:rPr>
  </w:style>
  <w:style w:type="character" w:customStyle="1" w:styleId="9">
    <w:name w:val="ListLabel 1"/>
    <w:qFormat/>
    <w:uiPriority w:val="0"/>
  </w:style>
  <w:style w:type="character" w:customStyle="1" w:styleId="10">
    <w:name w:val="ListLabel 2"/>
    <w:qFormat/>
    <w:uiPriority w:val="0"/>
  </w:style>
  <w:style w:type="character" w:customStyle="1" w:styleId="11">
    <w:name w:val="ListLabel 3"/>
    <w:qFormat/>
    <w:uiPriority w:val="0"/>
  </w:style>
  <w:style w:type="character" w:customStyle="1" w:styleId="12">
    <w:name w:val="ListLabel 4"/>
    <w:qFormat/>
    <w:uiPriority w:val="0"/>
  </w:style>
  <w:style w:type="character" w:customStyle="1" w:styleId="13">
    <w:name w:val="ListLabel 5"/>
    <w:qFormat/>
    <w:uiPriority w:val="0"/>
  </w:style>
  <w:style w:type="character" w:customStyle="1" w:styleId="14">
    <w:name w:val="ListLabel 6"/>
    <w:qFormat/>
    <w:uiPriority w:val="0"/>
  </w:style>
  <w:style w:type="character" w:customStyle="1" w:styleId="15">
    <w:name w:val="ListLabel 7"/>
    <w:qFormat/>
    <w:uiPriority w:val="0"/>
  </w:style>
  <w:style w:type="character" w:customStyle="1" w:styleId="16">
    <w:name w:val="ListLabel 8"/>
    <w:qFormat/>
    <w:uiPriority w:val="0"/>
  </w:style>
  <w:style w:type="character" w:customStyle="1" w:styleId="17">
    <w:name w:val="ListLabel 9"/>
    <w:qFormat/>
    <w:uiPriority w:val="0"/>
  </w:style>
  <w:style w:type="character" w:customStyle="1" w:styleId="18">
    <w:name w:val="ListLabel 10"/>
    <w:qFormat/>
    <w:uiPriority w:val="0"/>
  </w:style>
  <w:style w:type="character" w:customStyle="1" w:styleId="19">
    <w:name w:val="ListLabel 11"/>
    <w:qFormat/>
    <w:uiPriority w:val="0"/>
  </w:style>
  <w:style w:type="character" w:customStyle="1" w:styleId="20">
    <w:name w:val="ListLabel 12"/>
    <w:qFormat/>
    <w:uiPriority w:val="0"/>
  </w:style>
  <w:style w:type="character" w:customStyle="1" w:styleId="21">
    <w:name w:val="ListLabel 13"/>
    <w:qFormat/>
    <w:uiPriority w:val="0"/>
  </w:style>
  <w:style w:type="character" w:customStyle="1" w:styleId="22">
    <w:name w:val="ListLabel 14"/>
    <w:qFormat/>
    <w:uiPriority w:val="0"/>
  </w:style>
  <w:style w:type="character" w:customStyle="1" w:styleId="23">
    <w:name w:val="ListLabel 15"/>
    <w:qFormat/>
    <w:uiPriority w:val="0"/>
  </w:style>
  <w:style w:type="character" w:customStyle="1" w:styleId="24">
    <w:name w:val="ListLabel 16"/>
    <w:qFormat/>
    <w:uiPriority w:val="0"/>
  </w:style>
  <w:style w:type="paragraph" w:customStyle="1" w:styleId="25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170</Words>
  <Characters>1359</Characters>
  <Paragraphs>14</Paragraphs>
  <TotalTime>1</TotalTime>
  <ScaleCrop>false</ScaleCrop>
  <LinksUpToDate>false</LinksUpToDate>
  <CharactersWithSpaces>1517</CharactersWithSpaces>
  <Application>WPS Office_11.2.0.11380_F1E327BC-269C-435d-A152-05C5408002CA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2016-02-05T10:53:00Z</dcterms:created>
  <dc:creator>Admin</dc:creator>
  <cp:lastModifiedBy>1</cp:lastModifiedBy>
  <cp:lastPrinted>2016-02-24T10:13:00Z</cp:lastPrinted>
  <dcterms:modified xsi:type="dcterms:W3CDTF">2026-08-12T11:33:20Z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1049-11.2.0.11380</vt:lpwstr>
  </property>
  <property fmtid="{D5CDD505-2E9C-101B-9397-08002B2CF9AE}" pid="10" name="ICV">
    <vt:lpwstr>7D5BB6503B6B4DBFAAD6F705846BA697</vt:lpwstr>
  </property>
</Properties>
</file>