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612" w:rsidRPr="00B85B47" w:rsidRDefault="009458DA">
      <w:pPr>
        <w:pStyle w:val="ConsPlusNormal"/>
        <w:widowControl/>
        <w:spacing w:line="360" w:lineRule="auto"/>
        <w:ind w:left="4820" w:firstLine="0"/>
        <w:jc w:val="center"/>
        <w:outlineLvl w:val="0"/>
        <w:rPr>
          <w:rFonts w:ascii="Times New Roman" w:hAnsi="Times New Roman" w:cs="Times New Roman"/>
          <w:sz w:val="24"/>
          <w:szCs w:val="24"/>
        </w:rPr>
      </w:pPr>
      <w:r w:rsidRPr="00B85B47">
        <w:rPr>
          <w:rFonts w:ascii="Times New Roman" w:hAnsi="Times New Roman" w:cs="Times New Roman"/>
          <w:sz w:val="24"/>
          <w:szCs w:val="24"/>
        </w:rPr>
        <w:t>УТВЕРЖДЕН</w:t>
      </w:r>
    </w:p>
    <w:p w:rsidR="00CD7612" w:rsidRPr="00B85B47" w:rsidRDefault="009458DA">
      <w:pPr>
        <w:pStyle w:val="ConsPlusNormal"/>
        <w:widowControl/>
        <w:ind w:left="4820" w:firstLine="0"/>
        <w:jc w:val="center"/>
        <w:outlineLvl w:val="0"/>
        <w:rPr>
          <w:rFonts w:ascii="Times New Roman" w:hAnsi="Times New Roman" w:cs="Times New Roman"/>
          <w:sz w:val="24"/>
          <w:szCs w:val="24"/>
        </w:rPr>
      </w:pPr>
      <w:proofErr w:type="gramStart"/>
      <w:r w:rsidRPr="00B85B47">
        <w:rPr>
          <w:rFonts w:ascii="Times New Roman" w:hAnsi="Times New Roman" w:cs="Times New Roman"/>
          <w:sz w:val="24"/>
          <w:szCs w:val="24"/>
        </w:rPr>
        <w:t>приказом</w:t>
      </w:r>
      <w:proofErr w:type="gramEnd"/>
      <w:r w:rsidRPr="00B85B47">
        <w:rPr>
          <w:rFonts w:ascii="Times New Roman" w:hAnsi="Times New Roman" w:cs="Times New Roman"/>
          <w:sz w:val="24"/>
          <w:szCs w:val="24"/>
        </w:rPr>
        <w:t xml:space="preserve"> министерства экологии</w:t>
      </w:r>
    </w:p>
    <w:p w:rsidR="00CD7612" w:rsidRPr="00B85B47" w:rsidRDefault="009458DA">
      <w:pPr>
        <w:pStyle w:val="ConsPlusNormal"/>
        <w:widowControl/>
        <w:ind w:left="4820" w:firstLine="0"/>
        <w:jc w:val="center"/>
        <w:outlineLvl w:val="0"/>
        <w:rPr>
          <w:rFonts w:ascii="Times New Roman" w:hAnsi="Times New Roman" w:cs="Times New Roman"/>
          <w:sz w:val="24"/>
          <w:szCs w:val="24"/>
        </w:rPr>
      </w:pPr>
      <w:proofErr w:type="gramStart"/>
      <w:r w:rsidRPr="00B85B47">
        <w:rPr>
          <w:rFonts w:ascii="Times New Roman" w:hAnsi="Times New Roman" w:cs="Times New Roman"/>
          <w:sz w:val="24"/>
          <w:szCs w:val="24"/>
        </w:rPr>
        <w:t>и</w:t>
      </w:r>
      <w:proofErr w:type="gramEnd"/>
      <w:r w:rsidRPr="00B85B47">
        <w:rPr>
          <w:rFonts w:ascii="Times New Roman" w:hAnsi="Times New Roman" w:cs="Times New Roman"/>
          <w:sz w:val="24"/>
          <w:szCs w:val="24"/>
        </w:rPr>
        <w:t xml:space="preserve"> природных ресурсов</w:t>
      </w:r>
    </w:p>
    <w:p w:rsidR="00CD7612" w:rsidRPr="00B85B47" w:rsidRDefault="009458DA">
      <w:pPr>
        <w:pStyle w:val="ConsPlusNormal"/>
        <w:widowControl/>
        <w:ind w:left="4820" w:firstLine="0"/>
        <w:jc w:val="center"/>
        <w:outlineLvl w:val="0"/>
        <w:rPr>
          <w:rFonts w:ascii="Times New Roman" w:hAnsi="Times New Roman" w:cs="Times New Roman"/>
          <w:sz w:val="24"/>
          <w:szCs w:val="24"/>
        </w:rPr>
      </w:pPr>
      <w:r w:rsidRPr="00B85B47">
        <w:rPr>
          <w:rFonts w:ascii="Times New Roman" w:hAnsi="Times New Roman" w:cs="Times New Roman"/>
          <w:sz w:val="24"/>
          <w:szCs w:val="24"/>
        </w:rPr>
        <w:t>Нижегородской области</w:t>
      </w:r>
    </w:p>
    <w:p w:rsidR="00CD7612" w:rsidRPr="00B85B47" w:rsidRDefault="009458DA">
      <w:pPr>
        <w:pStyle w:val="ConsPlusNormal"/>
        <w:widowControl/>
        <w:ind w:left="4820" w:firstLine="0"/>
        <w:jc w:val="center"/>
        <w:outlineLvl w:val="0"/>
        <w:rPr>
          <w:rFonts w:ascii="Times New Roman" w:hAnsi="Times New Roman" w:cs="Times New Roman"/>
          <w:sz w:val="24"/>
          <w:szCs w:val="24"/>
        </w:rPr>
      </w:pPr>
      <w:proofErr w:type="gramStart"/>
      <w:r w:rsidRPr="00B85B47">
        <w:rPr>
          <w:rFonts w:ascii="Times New Roman" w:hAnsi="Times New Roman" w:cs="Times New Roman"/>
          <w:sz w:val="24"/>
          <w:szCs w:val="24"/>
        </w:rPr>
        <w:t>от</w:t>
      </w:r>
      <w:proofErr w:type="gramEnd"/>
      <w:r w:rsidRPr="00B85B47">
        <w:rPr>
          <w:rFonts w:ascii="Times New Roman" w:hAnsi="Times New Roman" w:cs="Times New Roman"/>
          <w:sz w:val="24"/>
          <w:szCs w:val="24"/>
        </w:rPr>
        <w:t xml:space="preserve"> __________№ ______________</w:t>
      </w:r>
    </w:p>
    <w:p w:rsidR="00CD7612" w:rsidRPr="00B85B47" w:rsidRDefault="00CD7612" w:rsidP="002D62FA">
      <w:pPr>
        <w:pStyle w:val="ConsPlusNormal"/>
        <w:widowControl/>
        <w:ind w:firstLine="0"/>
        <w:jc w:val="center"/>
        <w:rPr>
          <w:rFonts w:ascii="Times New Roman" w:hAnsi="Times New Roman" w:cs="Times New Roman"/>
          <w:sz w:val="24"/>
          <w:szCs w:val="24"/>
        </w:rPr>
      </w:pPr>
    </w:p>
    <w:p w:rsidR="00CD7612" w:rsidRPr="00B85B47" w:rsidRDefault="00CD7612">
      <w:pPr>
        <w:pStyle w:val="ConsPlusTitle"/>
        <w:widowControl/>
        <w:jc w:val="center"/>
        <w:rPr>
          <w:rFonts w:ascii="Times New Roman" w:hAnsi="Times New Roman" w:cs="Times New Roman"/>
          <w:sz w:val="24"/>
          <w:szCs w:val="24"/>
        </w:rPr>
      </w:pPr>
    </w:p>
    <w:p w:rsidR="00CD7612" w:rsidRPr="00B85B47" w:rsidRDefault="009458DA">
      <w:pPr>
        <w:pStyle w:val="ConsPlusTitle"/>
        <w:widowControl/>
        <w:jc w:val="center"/>
        <w:rPr>
          <w:rFonts w:ascii="Times New Roman" w:hAnsi="Times New Roman" w:cs="Times New Roman"/>
          <w:sz w:val="24"/>
          <w:szCs w:val="24"/>
        </w:rPr>
      </w:pPr>
      <w:r w:rsidRPr="00B85B47">
        <w:rPr>
          <w:rFonts w:ascii="Times New Roman" w:hAnsi="Times New Roman" w:cs="Times New Roman"/>
          <w:sz w:val="24"/>
          <w:szCs w:val="24"/>
        </w:rPr>
        <w:t xml:space="preserve">АДМИНИСТРАТИВНЫЙ РЕГЛАМЕНТ </w:t>
      </w:r>
    </w:p>
    <w:p w:rsidR="00CD7612" w:rsidRPr="00B85B47" w:rsidRDefault="009458DA">
      <w:pPr>
        <w:pStyle w:val="ConsPlusTitle"/>
        <w:widowControl/>
        <w:jc w:val="center"/>
        <w:rPr>
          <w:rFonts w:ascii="Times New Roman" w:hAnsi="Times New Roman" w:cs="Times New Roman"/>
          <w:sz w:val="24"/>
          <w:szCs w:val="24"/>
        </w:rPr>
      </w:pPr>
      <w:r w:rsidRPr="00B85B47">
        <w:rPr>
          <w:rFonts w:ascii="Times New Roman" w:hAnsi="Times New Roman" w:cs="Times New Roman"/>
          <w:sz w:val="24"/>
          <w:szCs w:val="24"/>
        </w:rPr>
        <w:t>МИНИСТЕРСТВА ЭКОЛОГИИ И ПРИРОДНЫХ РЕСУРСОВ НИЖЕГОРОДСКОЙ ОБЛАСТИ ПО ПРЕДОСТАВЛЕНИЮ ГОСУДАРСТВЕННОЙ УСЛУГИ «ОРГАНИЗАЦИЯ И ПРОВЕДЕНИЕ ГОСУДАРСТВЕННОЙ ЭКОЛОГИЧЕСКОЙ ЭКСПЕРТИЗЫ ОБЪЕКТОВ РЕГИОНАЛЬНОГО УРОВНЯ»</w:t>
      </w:r>
    </w:p>
    <w:p w:rsidR="00CD7612" w:rsidRPr="00B85B47" w:rsidRDefault="00CD7612">
      <w:pPr>
        <w:pStyle w:val="ConsPlusNormal"/>
        <w:widowControl/>
        <w:ind w:firstLine="0"/>
        <w:jc w:val="center"/>
        <w:rPr>
          <w:rFonts w:ascii="Times New Roman" w:hAnsi="Times New Roman" w:cs="Times New Roman"/>
          <w:b/>
          <w:sz w:val="24"/>
          <w:szCs w:val="24"/>
        </w:rPr>
      </w:pPr>
    </w:p>
    <w:p w:rsidR="002D62FA" w:rsidRPr="00B85B47" w:rsidRDefault="002D62FA">
      <w:pPr>
        <w:pStyle w:val="ConsPlusNormal"/>
        <w:widowControl/>
        <w:ind w:firstLine="0"/>
        <w:jc w:val="center"/>
        <w:rPr>
          <w:rFonts w:ascii="Times New Roman" w:hAnsi="Times New Roman" w:cs="Times New Roman"/>
          <w:b/>
          <w:sz w:val="24"/>
          <w:szCs w:val="24"/>
        </w:rPr>
      </w:pPr>
    </w:p>
    <w:p w:rsidR="00CD7612" w:rsidRPr="00B85B47" w:rsidRDefault="009458DA">
      <w:pPr>
        <w:pStyle w:val="ConsPlusNormal"/>
        <w:widowControl/>
        <w:ind w:firstLine="0"/>
        <w:jc w:val="center"/>
        <w:rPr>
          <w:rFonts w:ascii="Times New Roman" w:hAnsi="Times New Roman" w:cs="Times New Roman"/>
          <w:b/>
          <w:sz w:val="24"/>
          <w:szCs w:val="24"/>
        </w:rPr>
      </w:pPr>
      <w:r w:rsidRPr="00B85B47">
        <w:rPr>
          <w:rFonts w:ascii="Times New Roman" w:hAnsi="Times New Roman" w:cs="Times New Roman"/>
          <w:b/>
          <w:sz w:val="24"/>
          <w:szCs w:val="24"/>
          <w:lang w:val="en-US"/>
        </w:rPr>
        <w:t>I</w:t>
      </w:r>
      <w:r w:rsidRPr="00B85B47">
        <w:rPr>
          <w:rFonts w:ascii="Times New Roman" w:hAnsi="Times New Roman" w:cs="Times New Roman"/>
          <w:b/>
          <w:sz w:val="24"/>
          <w:szCs w:val="24"/>
        </w:rPr>
        <w:t>. ОБЩИЕ ПОЛОЖЕНИЯ</w:t>
      </w:r>
    </w:p>
    <w:p w:rsidR="00CD7612" w:rsidRPr="00B85B47" w:rsidRDefault="00CD7612">
      <w:pPr>
        <w:pStyle w:val="ConsPlusNormal"/>
        <w:ind w:firstLine="709"/>
        <w:outlineLvl w:val="1"/>
        <w:rPr>
          <w:rFonts w:ascii="Times New Roman" w:hAnsi="Times New Roman" w:cs="Times New Roman"/>
          <w:sz w:val="24"/>
          <w:szCs w:val="24"/>
        </w:rPr>
      </w:pPr>
    </w:p>
    <w:p w:rsidR="00CD7612" w:rsidRPr="00B85B47" w:rsidRDefault="009458DA">
      <w:pPr>
        <w:ind w:firstLine="709"/>
        <w:jc w:val="both"/>
        <w:rPr>
          <w:bCs/>
        </w:rPr>
      </w:pPr>
      <w:r w:rsidRPr="00B85B47">
        <w:t xml:space="preserve">1.1. </w:t>
      </w:r>
      <w:r w:rsidR="002D62FA" w:rsidRPr="00B85B47">
        <w:t>Настоящий а</w:t>
      </w:r>
      <w:r w:rsidRPr="00B85B47">
        <w:t xml:space="preserve">дминистративный регламент устанавливает </w:t>
      </w:r>
      <w:r w:rsidR="003F5037" w:rsidRPr="00B85B47">
        <w:t xml:space="preserve">порядок и </w:t>
      </w:r>
      <w:r w:rsidRPr="00B85B47">
        <w:t>стандарт предоставления государственной услуги</w:t>
      </w:r>
      <w:r w:rsidR="002D62FA" w:rsidRPr="00B85B47">
        <w:t xml:space="preserve"> «Организация и проведение государственной экологической экспертизы объектов регионального уровня</w:t>
      </w:r>
      <w:r w:rsidR="002D62FA" w:rsidRPr="00B85B47">
        <w:rPr>
          <w:bCs/>
        </w:rPr>
        <w:t>»</w:t>
      </w:r>
      <w:r w:rsidRPr="00B85B47">
        <w:t>.</w:t>
      </w:r>
    </w:p>
    <w:p w:rsidR="00CD7612" w:rsidRPr="00B85B47" w:rsidRDefault="009458DA">
      <w:pPr>
        <w:ind w:firstLine="709"/>
        <w:jc w:val="both"/>
      </w:pPr>
      <w:r w:rsidRPr="00B85B47">
        <w:t xml:space="preserve">1.2. </w:t>
      </w:r>
      <w:r w:rsidR="003F5037" w:rsidRPr="00B85B47">
        <w:t xml:space="preserve">Государственная услуга </w:t>
      </w:r>
      <w:r w:rsidR="003F5037" w:rsidRPr="00B85B47">
        <w:rPr>
          <w:rFonts w:eastAsia="Calibri"/>
          <w:lang w:eastAsia="en-US"/>
        </w:rPr>
        <w:t xml:space="preserve">(перечень условных обозначений и сокращений приведен в приложении к настоящему Административному регламенту) предоставляется </w:t>
      </w:r>
      <w:r w:rsidR="0061394F" w:rsidRPr="00B85B47">
        <w:t>физическим лицам</w:t>
      </w:r>
      <w:r w:rsidR="0061394F">
        <w:t>,</w:t>
      </w:r>
      <w:r w:rsidR="0061394F" w:rsidRPr="00B85B47">
        <w:t xml:space="preserve"> индивидуальным предпринимателям</w:t>
      </w:r>
      <w:r w:rsidR="0061394F">
        <w:t>,</w:t>
      </w:r>
      <w:r w:rsidR="0061394F" w:rsidRPr="00B85B47">
        <w:t xml:space="preserve"> </w:t>
      </w:r>
      <w:r w:rsidRPr="00B85B47">
        <w:t>юридически</w:t>
      </w:r>
      <w:r w:rsidR="003F5037" w:rsidRPr="00B85B47">
        <w:t>м</w:t>
      </w:r>
      <w:r w:rsidRPr="00B85B47">
        <w:t xml:space="preserve"> лиц</w:t>
      </w:r>
      <w:r w:rsidR="003F5037" w:rsidRPr="00B85B47">
        <w:t>ам</w:t>
      </w:r>
      <w:r w:rsidRPr="00B85B47">
        <w:t xml:space="preserve"> </w:t>
      </w:r>
      <w:r w:rsidR="00320C6A" w:rsidRPr="00B85B47">
        <w:t>или их уполномоченным представителям</w:t>
      </w:r>
      <w:r w:rsidR="0061394F">
        <w:t>, указанным в таблице 1 приложения к настоящему Административному регламенту</w:t>
      </w:r>
      <w:r w:rsidR="00320C6A" w:rsidRPr="00B85B47">
        <w:t>.</w:t>
      </w:r>
    </w:p>
    <w:p w:rsidR="00320C6A" w:rsidRPr="00B85B47" w:rsidRDefault="00320C6A" w:rsidP="00320C6A">
      <w:pPr>
        <w:autoSpaceDE w:val="0"/>
        <w:autoSpaceDN w:val="0"/>
        <w:adjustRightInd w:val="0"/>
        <w:ind w:firstLine="708"/>
        <w:jc w:val="both"/>
        <w:rPr>
          <w:rFonts w:eastAsia="Calibri"/>
        </w:rPr>
      </w:pPr>
      <w:r w:rsidRPr="00B85B47">
        <w:rPr>
          <w:rFonts w:eastAsia="Calibri"/>
        </w:rPr>
        <w:t>1.3. Государственная услуга предоставляется заявителю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на Едином портале (при наличии те</w:t>
      </w:r>
      <w:r w:rsidR="0061394F">
        <w:rPr>
          <w:rFonts w:eastAsia="Calibri"/>
        </w:rPr>
        <w:t>хнической возможности),</w:t>
      </w:r>
      <w:r w:rsidRPr="00B85B47">
        <w:rPr>
          <w:rFonts w:eastAsia="Calibri"/>
        </w:rPr>
        <w:t xml:space="preserve"> Региональном портале.</w:t>
      </w:r>
    </w:p>
    <w:p w:rsidR="00CD7612" w:rsidRPr="00B85B47" w:rsidRDefault="00320C6A" w:rsidP="00320C6A">
      <w:pPr>
        <w:widowControl w:val="0"/>
        <w:tabs>
          <w:tab w:val="left" w:pos="4154"/>
        </w:tabs>
        <w:jc w:val="both"/>
      </w:pPr>
      <w:r w:rsidRPr="00B85B47">
        <w:tab/>
      </w:r>
    </w:p>
    <w:p w:rsidR="00CD7612" w:rsidRPr="00B85B47" w:rsidRDefault="009458DA">
      <w:pPr>
        <w:pStyle w:val="ConsPlusNormal"/>
        <w:ind w:firstLine="0"/>
        <w:jc w:val="center"/>
        <w:rPr>
          <w:rFonts w:ascii="Times New Roman" w:hAnsi="Times New Roman" w:cs="Times New Roman"/>
          <w:b/>
          <w:sz w:val="24"/>
          <w:szCs w:val="24"/>
        </w:rPr>
      </w:pPr>
      <w:r w:rsidRPr="00B85B47">
        <w:rPr>
          <w:rFonts w:ascii="Times New Roman" w:hAnsi="Times New Roman"/>
          <w:b/>
          <w:color w:val="000000"/>
          <w:sz w:val="24"/>
          <w:szCs w:val="24"/>
          <w:lang w:val="en-US"/>
        </w:rPr>
        <w:t>II</w:t>
      </w:r>
      <w:r w:rsidRPr="00B85B47">
        <w:rPr>
          <w:rFonts w:ascii="Times New Roman" w:hAnsi="Times New Roman" w:cs="Times New Roman"/>
          <w:b/>
          <w:sz w:val="24"/>
          <w:szCs w:val="24"/>
        </w:rPr>
        <w:t>. СТАНДАРТ ПРЕДОСТАВЛЕНИЯ ГОСУДАРСТВЕННОЙ УСЛУГИ</w:t>
      </w:r>
    </w:p>
    <w:p w:rsidR="00CD7612" w:rsidRPr="00B85B47" w:rsidRDefault="00CD7612">
      <w:pPr>
        <w:pStyle w:val="ConsPlusNormal"/>
        <w:ind w:firstLine="0"/>
        <w:jc w:val="center"/>
        <w:outlineLvl w:val="1"/>
        <w:rPr>
          <w:rFonts w:ascii="Times New Roman" w:hAnsi="Times New Roman" w:cs="Times New Roman"/>
          <w:sz w:val="24"/>
          <w:szCs w:val="24"/>
        </w:rPr>
      </w:pPr>
    </w:p>
    <w:p w:rsidR="00CD7612" w:rsidRPr="00B85B47" w:rsidRDefault="009458DA">
      <w:pPr>
        <w:pStyle w:val="ConsPlusNormal"/>
        <w:ind w:firstLine="0"/>
        <w:jc w:val="center"/>
        <w:rPr>
          <w:rFonts w:ascii="Times New Roman" w:hAnsi="Times New Roman" w:cs="Times New Roman"/>
          <w:b/>
          <w:sz w:val="24"/>
          <w:szCs w:val="24"/>
        </w:rPr>
      </w:pPr>
      <w:r w:rsidRPr="00B85B47">
        <w:rPr>
          <w:rFonts w:ascii="Times New Roman" w:hAnsi="Times New Roman" w:cs="Times New Roman"/>
          <w:b/>
          <w:sz w:val="24"/>
          <w:szCs w:val="24"/>
        </w:rPr>
        <w:t>Наименование государственной услуги</w:t>
      </w:r>
    </w:p>
    <w:p w:rsidR="00CD7612" w:rsidRPr="00B85B47" w:rsidRDefault="00CD7612">
      <w:pPr>
        <w:pStyle w:val="ConsPlusNormal"/>
        <w:ind w:firstLine="709"/>
        <w:jc w:val="center"/>
        <w:rPr>
          <w:rFonts w:ascii="Times New Roman" w:hAnsi="Times New Roman" w:cs="Times New Roman"/>
          <w:sz w:val="24"/>
          <w:szCs w:val="24"/>
        </w:rPr>
      </w:pPr>
    </w:p>
    <w:p w:rsidR="00CD7612" w:rsidRPr="00B85B47" w:rsidRDefault="009458DA">
      <w:pPr>
        <w:pStyle w:val="ConsPlusNormal"/>
        <w:ind w:firstLine="709"/>
        <w:jc w:val="both"/>
        <w:rPr>
          <w:rFonts w:ascii="Times New Roman" w:hAnsi="Times New Roman" w:cs="Times New Roman"/>
          <w:sz w:val="24"/>
          <w:szCs w:val="24"/>
        </w:rPr>
      </w:pPr>
      <w:r w:rsidRPr="00B85B47">
        <w:rPr>
          <w:rFonts w:ascii="Times New Roman" w:hAnsi="Times New Roman" w:cs="Times New Roman"/>
          <w:sz w:val="24"/>
          <w:szCs w:val="24"/>
        </w:rPr>
        <w:t>2.1. Организация и проведение государственной экологической экспертизы объектов регионального уровня.</w:t>
      </w:r>
    </w:p>
    <w:p w:rsidR="00CD7612" w:rsidRPr="00B85B47" w:rsidRDefault="00CD7612">
      <w:pPr>
        <w:pStyle w:val="ConsPlusNormal"/>
        <w:ind w:firstLine="709"/>
        <w:jc w:val="both"/>
        <w:rPr>
          <w:rFonts w:ascii="Times New Roman" w:hAnsi="Times New Roman" w:cs="Times New Roman"/>
          <w:sz w:val="24"/>
          <w:szCs w:val="24"/>
        </w:rPr>
      </w:pPr>
    </w:p>
    <w:p w:rsidR="00CD7612" w:rsidRPr="00B85B47" w:rsidRDefault="009458DA">
      <w:pPr>
        <w:pStyle w:val="ConsPlusNormal"/>
        <w:ind w:firstLine="0"/>
        <w:jc w:val="center"/>
        <w:rPr>
          <w:rFonts w:ascii="Times New Roman" w:hAnsi="Times New Roman"/>
          <w:b/>
          <w:sz w:val="24"/>
          <w:szCs w:val="24"/>
        </w:rPr>
      </w:pPr>
      <w:r w:rsidRPr="00B85B47">
        <w:rPr>
          <w:rFonts w:ascii="Times New Roman" w:hAnsi="Times New Roman"/>
          <w:b/>
          <w:sz w:val="24"/>
          <w:szCs w:val="24"/>
        </w:rPr>
        <w:t>Наименование органа, предоставляющего государственную услугу</w:t>
      </w:r>
    </w:p>
    <w:p w:rsidR="00CD7612" w:rsidRPr="00B85B47" w:rsidRDefault="00CD7612">
      <w:pPr>
        <w:pStyle w:val="ConsPlusNormal"/>
        <w:ind w:firstLine="709"/>
        <w:jc w:val="center"/>
        <w:rPr>
          <w:rFonts w:ascii="Times New Roman" w:hAnsi="Times New Roman" w:cs="Times New Roman"/>
          <w:sz w:val="24"/>
          <w:szCs w:val="24"/>
        </w:rPr>
      </w:pPr>
    </w:p>
    <w:p w:rsidR="00CD7612" w:rsidRPr="00B85B47" w:rsidRDefault="009458DA">
      <w:pPr>
        <w:pStyle w:val="ConsPlusNormal"/>
        <w:ind w:firstLine="709"/>
        <w:jc w:val="both"/>
        <w:rPr>
          <w:rFonts w:ascii="Times New Roman" w:hAnsi="Times New Roman" w:cs="Times New Roman"/>
          <w:sz w:val="24"/>
          <w:szCs w:val="24"/>
        </w:rPr>
      </w:pPr>
      <w:r w:rsidRPr="00B85B47">
        <w:rPr>
          <w:rFonts w:ascii="Times New Roman" w:hAnsi="Times New Roman" w:cs="Times New Roman"/>
          <w:sz w:val="24"/>
          <w:szCs w:val="24"/>
        </w:rPr>
        <w:t>2.2. Предоставление государственной услуги осуществляет министерство экологии и природных ресурсов Нижегородской области</w:t>
      </w:r>
      <w:r w:rsidR="00320C6A" w:rsidRPr="00B85B47">
        <w:rPr>
          <w:rFonts w:ascii="Times New Roman" w:hAnsi="Times New Roman" w:cs="Times New Roman"/>
          <w:sz w:val="24"/>
          <w:szCs w:val="24"/>
        </w:rPr>
        <w:t>.</w:t>
      </w:r>
    </w:p>
    <w:p w:rsidR="00CD7612" w:rsidRPr="00B85B47" w:rsidRDefault="00CD7612">
      <w:pPr>
        <w:widowControl w:val="0"/>
        <w:ind w:left="707"/>
        <w:jc w:val="both"/>
      </w:pPr>
    </w:p>
    <w:p w:rsidR="00CD7612" w:rsidRPr="00B85B47" w:rsidRDefault="009458DA">
      <w:pPr>
        <w:pStyle w:val="ConsPlusNormal"/>
        <w:ind w:firstLine="0"/>
        <w:jc w:val="center"/>
        <w:rPr>
          <w:rFonts w:ascii="Times New Roman" w:hAnsi="Times New Roman"/>
          <w:b/>
          <w:sz w:val="24"/>
          <w:szCs w:val="24"/>
        </w:rPr>
      </w:pPr>
      <w:r w:rsidRPr="00B85B47">
        <w:rPr>
          <w:rFonts w:ascii="Times New Roman" w:hAnsi="Times New Roman"/>
          <w:b/>
          <w:sz w:val="24"/>
          <w:szCs w:val="24"/>
        </w:rPr>
        <w:t>Результат предоставления государственной услуги</w:t>
      </w:r>
    </w:p>
    <w:p w:rsidR="00CD7612" w:rsidRPr="00B85B47" w:rsidRDefault="00CD7612">
      <w:pPr>
        <w:widowControl w:val="0"/>
        <w:ind w:left="707"/>
        <w:jc w:val="center"/>
      </w:pPr>
    </w:p>
    <w:p w:rsidR="00CD7612" w:rsidRPr="00B85B47" w:rsidRDefault="009458DA">
      <w:pPr>
        <w:widowControl w:val="0"/>
        <w:ind w:firstLine="707"/>
        <w:jc w:val="both"/>
      </w:pPr>
      <w:r w:rsidRPr="00B85B47">
        <w:t>2.</w:t>
      </w:r>
      <w:r w:rsidR="00BC210C" w:rsidRPr="00B85B47">
        <w:t>3</w:t>
      </w:r>
      <w:r w:rsidRPr="00B85B47">
        <w:t xml:space="preserve">. </w:t>
      </w:r>
      <w:r w:rsidR="00BC210C" w:rsidRPr="00B85B47">
        <w:t xml:space="preserve">Исходя из признаков заявителя в соответствии с таблицей 1, содержащейся в приложении </w:t>
      </w:r>
      <w:r w:rsidR="00B93A5D" w:rsidRPr="00B85B47">
        <w:t xml:space="preserve">к настоящему Административному регламенту, и оснований обращения в Орган власти, </w:t>
      </w:r>
      <w:r w:rsidRPr="00B85B47">
        <w:t>результатами предоставления государственной услуги являются:</w:t>
      </w:r>
    </w:p>
    <w:p w:rsidR="00CD7612" w:rsidRPr="00B85B47" w:rsidRDefault="009458DA">
      <w:pPr>
        <w:widowControl w:val="0"/>
        <w:numPr>
          <w:ilvl w:val="0"/>
          <w:numId w:val="1"/>
        </w:numPr>
        <w:ind w:left="0" w:firstLine="707"/>
        <w:jc w:val="both"/>
      </w:pPr>
      <w:proofErr w:type="gramStart"/>
      <w:r w:rsidRPr="00B85B47">
        <w:t>при</w:t>
      </w:r>
      <w:proofErr w:type="gramEnd"/>
      <w:r w:rsidRPr="00B85B47">
        <w:t xml:space="preserve"> обращении заявителя за организацией и проведением государственной экологической экспертизы:</w:t>
      </w:r>
    </w:p>
    <w:p w:rsidR="00F413BB" w:rsidRDefault="00F413BB">
      <w:pPr>
        <w:widowControl w:val="0"/>
        <w:ind w:firstLine="707"/>
        <w:jc w:val="both"/>
      </w:pPr>
      <w:proofErr w:type="gramStart"/>
      <w:r>
        <w:t>а</w:t>
      </w:r>
      <w:proofErr w:type="gramEnd"/>
      <w:r>
        <w:t>) организация и проведение государственной экологической экспертизы.</w:t>
      </w:r>
    </w:p>
    <w:p w:rsidR="00F413BB" w:rsidRDefault="00F413BB">
      <w:pPr>
        <w:widowControl w:val="0"/>
        <w:ind w:firstLine="707"/>
        <w:jc w:val="both"/>
      </w:pPr>
      <w:r w:rsidRPr="00F413BB">
        <w:t xml:space="preserve">Документом, являющимся результатом предоставления государственной услуги, является заключение государственной экологической экспертизы, отвечающее требованиям статьи 18 Федерального закона </w:t>
      </w:r>
      <w:r w:rsidR="009E5328">
        <w:t>№</w:t>
      </w:r>
      <w:r w:rsidRPr="00F413BB">
        <w:t xml:space="preserve"> 174-ФЗ</w:t>
      </w:r>
      <w:r w:rsidR="0004682B">
        <w:t xml:space="preserve"> (</w:t>
      </w:r>
      <w:r w:rsidR="0004682B" w:rsidRPr="0004682B">
        <w:rPr>
          <w:rFonts w:eastAsia="Calibri"/>
          <w:color w:val="000000"/>
        </w:rPr>
        <w:t xml:space="preserve">документ в </w:t>
      </w:r>
      <w:r w:rsidR="003522CE">
        <w:rPr>
          <w:rFonts w:eastAsia="Calibri"/>
          <w:color w:val="000000"/>
        </w:rPr>
        <w:t>форме электронного документа</w:t>
      </w:r>
      <w:r w:rsidR="0004682B">
        <w:rPr>
          <w:rFonts w:eastAsia="Calibri"/>
          <w:color w:val="000000"/>
        </w:rPr>
        <w:t>).</w:t>
      </w:r>
    </w:p>
    <w:p w:rsidR="00D14440" w:rsidRDefault="00D14440" w:rsidP="00D14440">
      <w:pPr>
        <w:widowControl w:val="0"/>
        <w:ind w:firstLine="707"/>
        <w:jc w:val="both"/>
      </w:pPr>
      <w:r>
        <w:t>Формирование реестровой записи в качестве результата предоставления государственной услуги не предусмотрено.</w:t>
      </w:r>
    </w:p>
    <w:p w:rsidR="00F413BB" w:rsidRDefault="00D14440" w:rsidP="00D14440">
      <w:pPr>
        <w:widowControl w:val="0"/>
        <w:ind w:firstLine="707"/>
        <w:jc w:val="both"/>
      </w:pPr>
      <w:r>
        <w:lastRenderedPageBreak/>
        <w:t>Результат государственной услуги может быть получен в форме электронного документа посредством Регионального портала, Единого портала (при наличии технической возможности);</w:t>
      </w:r>
    </w:p>
    <w:p w:rsidR="00F413BB" w:rsidRDefault="00F413BB">
      <w:pPr>
        <w:widowControl w:val="0"/>
        <w:ind w:firstLine="707"/>
        <w:jc w:val="both"/>
        <w:rPr>
          <w:lang w:eastAsia="en-US"/>
        </w:rPr>
      </w:pPr>
      <w:proofErr w:type="gramStart"/>
      <w:r>
        <w:rPr>
          <w:lang w:eastAsia="en-US"/>
        </w:rPr>
        <w:t>б</w:t>
      </w:r>
      <w:proofErr w:type="gramEnd"/>
      <w:r>
        <w:rPr>
          <w:lang w:eastAsia="en-US"/>
        </w:rPr>
        <w:t>) решение об отказе в проведении государственной экологической экспертизы.</w:t>
      </w:r>
    </w:p>
    <w:p w:rsidR="00F413BB" w:rsidRDefault="00F413BB">
      <w:pPr>
        <w:widowControl w:val="0"/>
        <w:ind w:firstLine="707"/>
        <w:jc w:val="both"/>
        <w:rPr>
          <w:lang w:eastAsia="en-US"/>
        </w:rPr>
      </w:pPr>
      <w:r w:rsidRPr="00F413BB">
        <w:rPr>
          <w:lang w:eastAsia="en-US"/>
        </w:rPr>
        <w:t xml:space="preserve">Документом, содержащим решение об отказе в проведении государственной экологической экспертизы, на основании которого заявителю предоставляется результат государственной услуги, является приказ </w:t>
      </w:r>
      <w:r w:rsidR="00D14440">
        <w:rPr>
          <w:lang w:eastAsia="en-US"/>
        </w:rPr>
        <w:t>Органа власти</w:t>
      </w:r>
      <w:r w:rsidRPr="00F413BB">
        <w:rPr>
          <w:lang w:eastAsia="en-US"/>
        </w:rPr>
        <w:t xml:space="preserve"> об отказе в проведении государственной экологической экспертизы</w:t>
      </w:r>
      <w:r w:rsidR="0004682B">
        <w:rPr>
          <w:lang w:eastAsia="en-US"/>
        </w:rPr>
        <w:t xml:space="preserve"> </w:t>
      </w:r>
      <w:r w:rsidR="0004682B" w:rsidRPr="0004682B">
        <w:rPr>
          <w:lang w:eastAsia="en-US"/>
        </w:rPr>
        <w:t>(документ в форме электронного документа, подписанного усиленной квалифицированной электронной подписью)</w:t>
      </w:r>
      <w:r w:rsidR="0004682B">
        <w:rPr>
          <w:lang w:eastAsia="en-US"/>
        </w:rPr>
        <w:t>.</w:t>
      </w:r>
    </w:p>
    <w:p w:rsidR="00CD7612" w:rsidRPr="00B85B47" w:rsidRDefault="009458DA">
      <w:pPr>
        <w:widowControl w:val="0"/>
        <w:ind w:firstLine="707"/>
        <w:jc w:val="both"/>
      </w:pPr>
      <w:r w:rsidRPr="00B85B47">
        <w:t>Формирование реестровой записи в качестве результата предоставления государственной услуги не предусмотрено.</w:t>
      </w:r>
    </w:p>
    <w:p w:rsidR="00CD7612" w:rsidRPr="00B85B47" w:rsidRDefault="009458DA">
      <w:pPr>
        <w:ind w:firstLine="707"/>
        <w:jc w:val="both"/>
        <w:rPr>
          <w:bCs/>
        </w:rPr>
      </w:pPr>
      <w:r w:rsidRPr="00B85B47">
        <w:t xml:space="preserve">Результат государственной услуги может быть получен </w:t>
      </w:r>
      <w:r w:rsidR="00B93A5D" w:rsidRPr="00B85B47">
        <w:t xml:space="preserve">заявителем </w:t>
      </w:r>
      <w:r w:rsidRPr="00B85B47">
        <w:t xml:space="preserve">посредством </w:t>
      </w:r>
      <w:r w:rsidR="00B93A5D" w:rsidRPr="00B85B47">
        <w:t>Регионального</w:t>
      </w:r>
      <w:r w:rsidRPr="00B85B47">
        <w:t xml:space="preserve"> портала, Единого портала (при наличии технической возможност</w:t>
      </w:r>
      <w:r w:rsidRPr="004802E4">
        <w:t>и)</w:t>
      </w:r>
      <w:r w:rsidR="00B93A5D" w:rsidRPr="004802E4">
        <w:rPr>
          <w:bCs/>
        </w:rPr>
        <w:t>;</w:t>
      </w:r>
    </w:p>
    <w:p w:rsidR="00CD7612" w:rsidRPr="00B85B47" w:rsidRDefault="00A70AF2">
      <w:pPr>
        <w:widowControl w:val="0"/>
        <w:ind w:firstLine="707"/>
        <w:jc w:val="both"/>
      </w:pPr>
      <w:r w:rsidRPr="00B85B47">
        <w:t>2</w:t>
      </w:r>
      <w:r w:rsidR="009458DA" w:rsidRPr="00B85B47">
        <w:t>) при обращении заявителя за исправлением допущенных опечаток и ошибок в документах, выданных по результатам предоставления государственной услуги:</w:t>
      </w:r>
    </w:p>
    <w:p w:rsidR="000615B5" w:rsidRPr="00B85B47" w:rsidRDefault="009458DA">
      <w:pPr>
        <w:shd w:val="clear" w:color="auto" w:fill="FFFFFF"/>
        <w:ind w:firstLine="708"/>
        <w:jc w:val="both"/>
      </w:pPr>
      <w:proofErr w:type="gramStart"/>
      <w:r w:rsidRPr="00D14440">
        <w:t>заключение</w:t>
      </w:r>
      <w:proofErr w:type="gramEnd"/>
      <w:r w:rsidRPr="00D14440">
        <w:t xml:space="preserve"> государственной экологической экспертизы в новой редакции </w:t>
      </w:r>
      <w:r w:rsidR="0004682B" w:rsidRPr="0004682B">
        <w:t>(документ в форме электронного документа)</w:t>
      </w:r>
      <w:r w:rsidR="0004682B">
        <w:t xml:space="preserve"> </w:t>
      </w:r>
      <w:r w:rsidRPr="00B85B47">
        <w:t xml:space="preserve">или </w:t>
      </w:r>
    </w:p>
    <w:p w:rsidR="00CD7612" w:rsidRPr="00B85B47" w:rsidRDefault="009458DA">
      <w:pPr>
        <w:shd w:val="clear" w:color="auto" w:fill="FFFFFF"/>
        <w:ind w:firstLine="708"/>
        <w:jc w:val="both"/>
        <w:rPr>
          <w:lang w:eastAsia="en-US"/>
        </w:rPr>
      </w:pPr>
      <w:proofErr w:type="gramStart"/>
      <w:r w:rsidRPr="00B85B47">
        <w:rPr>
          <w:lang w:eastAsia="en-US"/>
        </w:rPr>
        <w:t>приказ</w:t>
      </w:r>
      <w:proofErr w:type="gramEnd"/>
      <w:r w:rsidRPr="00B85B47">
        <w:rPr>
          <w:lang w:eastAsia="en-US"/>
        </w:rPr>
        <w:t xml:space="preserve"> </w:t>
      </w:r>
      <w:r w:rsidR="004802E4">
        <w:rPr>
          <w:lang w:eastAsia="en-US"/>
        </w:rPr>
        <w:t>Органа власти</w:t>
      </w:r>
      <w:r w:rsidRPr="00B85B47">
        <w:rPr>
          <w:lang w:eastAsia="en-US"/>
        </w:rPr>
        <w:t xml:space="preserve"> об отказе в проведении государственной экологичес</w:t>
      </w:r>
      <w:r w:rsidR="000615B5" w:rsidRPr="00B85B47">
        <w:rPr>
          <w:lang w:eastAsia="en-US"/>
        </w:rPr>
        <w:t xml:space="preserve">кой экспертизы в новой редакции </w:t>
      </w:r>
      <w:r w:rsidR="0004682B" w:rsidRPr="0004682B">
        <w:rPr>
          <w:lang w:eastAsia="en-US"/>
        </w:rPr>
        <w:t>(документ в форме электронного документа, подписанного усиленной квалифицированной электронной подписью)</w:t>
      </w:r>
      <w:r w:rsidR="0004682B">
        <w:rPr>
          <w:lang w:eastAsia="en-US"/>
        </w:rPr>
        <w:t xml:space="preserve"> </w:t>
      </w:r>
      <w:r w:rsidR="000615B5" w:rsidRPr="00B85B47">
        <w:rPr>
          <w:lang w:eastAsia="en-US"/>
        </w:rPr>
        <w:t>либо</w:t>
      </w:r>
    </w:p>
    <w:p w:rsidR="000615B5" w:rsidRPr="00B85B47" w:rsidRDefault="000615B5">
      <w:pPr>
        <w:shd w:val="clear" w:color="auto" w:fill="FFFFFF"/>
        <w:ind w:firstLine="708"/>
        <w:jc w:val="both"/>
      </w:pPr>
      <w:proofErr w:type="gramStart"/>
      <w:r w:rsidRPr="00B85B47">
        <w:rPr>
          <w:bCs/>
        </w:rPr>
        <w:t>уведомление</w:t>
      </w:r>
      <w:proofErr w:type="gramEnd"/>
      <w:r w:rsidRPr="00B85B47">
        <w:rPr>
          <w:bCs/>
        </w:rPr>
        <w:t xml:space="preserve"> об отказе в исправлении </w:t>
      </w:r>
      <w:r w:rsidRPr="00B85B47">
        <w:t xml:space="preserve">допущенных </w:t>
      </w:r>
      <w:r w:rsidRPr="00B85B47">
        <w:rPr>
          <w:bCs/>
        </w:rPr>
        <w:t>опечаток и ошибок в документах, выданных по результатам предоставления государственной услуги</w:t>
      </w:r>
      <w:r w:rsidR="0004682B">
        <w:rPr>
          <w:bCs/>
        </w:rPr>
        <w:t xml:space="preserve"> </w:t>
      </w:r>
      <w:r w:rsidR="0004682B" w:rsidRPr="0004682B">
        <w:rPr>
          <w:bCs/>
        </w:rPr>
        <w:t>(документ в форме электронного документа, подписанного усиленной квалифицированной электронной подписью)</w:t>
      </w:r>
      <w:r w:rsidRPr="00B85B47">
        <w:t>.</w:t>
      </w:r>
    </w:p>
    <w:p w:rsidR="00CD7612" w:rsidRPr="00B85B47" w:rsidRDefault="009458DA">
      <w:pPr>
        <w:shd w:val="clear" w:color="auto" w:fill="FFFFFF"/>
        <w:ind w:firstLine="708"/>
        <w:jc w:val="both"/>
      </w:pPr>
      <w:r w:rsidRPr="00B85B47">
        <w:t>Формирование реестровой записи в качестве результата предоставления государственной услуги не предусмотрено.</w:t>
      </w:r>
    </w:p>
    <w:p w:rsidR="00CD7612" w:rsidRPr="00B85B47" w:rsidRDefault="009458DA">
      <w:pPr>
        <w:widowControl w:val="0"/>
        <w:ind w:firstLine="707"/>
        <w:jc w:val="both"/>
      </w:pPr>
      <w:r w:rsidRPr="00B85B47">
        <w:t xml:space="preserve">Результат государственной услуги может быть получен заявителем посредством </w:t>
      </w:r>
      <w:r w:rsidR="000615B5" w:rsidRPr="00B85B47">
        <w:t xml:space="preserve">Регионального </w:t>
      </w:r>
      <w:r w:rsidRPr="00B85B47">
        <w:t>портала, Единого портала (при н</w:t>
      </w:r>
      <w:r w:rsidR="000615B5" w:rsidRPr="00B85B47">
        <w:t>аличии технической возможности).</w:t>
      </w:r>
    </w:p>
    <w:p w:rsidR="00005ED8" w:rsidRDefault="00005ED8">
      <w:pPr>
        <w:pStyle w:val="ConsPlusNormal"/>
        <w:ind w:firstLine="0"/>
        <w:jc w:val="center"/>
        <w:rPr>
          <w:rFonts w:ascii="Times New Roman" w:hAnsi="Times New Roman"/>
          <w:b/>
          <w:sz w:val="24"/>
          <w:szCs w:val="24"/>
        </w:rPr>
      </w:pPr>
    </w:p>
    <w:p w:rsidR="00CD7612" w:rsidRPr="00B85B47" w:rsidRDefault="009458DA">
      <w:pPr>
        <w:pStyle w:val="ConsPlusNormal"/>
        <w:ind w:firstLine="0"/>
        <w:jc w:val="center"/>
        <w:rPr>
          <w:rFonts w:ascii="Times New Roman" w:hAnsi="Times New Roman"/>
          <w:b/>
          <w:sz w:val="24"/>
          <w:szCs w:val="24"/>
        </w:rPr>
      </w:pPr>
      <w:r w:rsidRPr="00B85B47">
        <w:rPr>
          <w:rFonts w:ascii="Times New Roman" w:hAnsi="Times New Roman"/>
          <w:b/>
          <w:sz w:val="24"/>
          <w:szCs w:val="24"/>
        </w:rPr>
        <w:t>Срок предоставления государственной услуги</w:t>
      </w:r>
    </w:p>
    <w:p w:rsidR="00CD7612" w:rsidRPr="00B85B47" w:rsidRDefault="00CD7612">
      <w:pPr>
        <w:widowControl w:val="0"/>
        <w:ind w:firstLine="709"/>
        <w:jc w:val="both"/>
        <w:rPr>
          <w:rFonts w:eastAsia="Calibri"/>
          <w:lang w:eastAsia="en-US"/>
        </w:rPr>
      </w:pPr>
    </w:p>
    <w:p w:rsidR="00CD7612" w:rsidRPr="00B85B47" w:rsidRDefault="009458DA">
      <w:pPr>
        <w:pStyle w:val="ConsPlusNormal"/>
        <w:ind w:firstLine="709"/>
        <w:jc w:val="both"/>
        <w:rPr>
          <w:rFonts w:ascii="Times New Roman" w:hAnsi="Times New Roman" w:cs="Times New Roman"/>
          <w:color w:val="000000"/>
          <w:sz w:val="24"/>
          <w:szCs w:val="24"/>
        </w:rPr>
      </w:pPr>
      <w:r w:rsidRPr="00B85B47">
        <w:rPr>
          <w:rFonts w:ascii="Times New Roman" w:hAnsi="Times New Roman" w:cs="Times New Roman"/>
          <w:color w:val="000000"/>
          <w:sz w:val="24"/>
          <w:szCs w:val="24"/>
        </w:rPr>
        <w:t>2.</w:t>
      </w:r>
      <w:r w:rsidR="000615B5" w:rsidRPr="00B85B47">
        <w:rPr>
          <w:rFonts w:ascii="Times New Roman" w:hAnsi="Times New Roman" w:cs="Times New Roman"/>
          <w:color w:val="000000"/>
          <w:sz w:val="24"/>
          <w:szCs w:val="24"/>
        </w:rPr>
        <w:t>4</w:t>
      </w:r>
      <w:r w:rsidRPr="00B85B47">
        <w:rPr>
          <w:rFonts w:ascii="Times New Roman" w:hAnsi="Times New Roman" w:cs="Times New Roman"/>
          <w:color w:val="000000"/>
          <w:sz w:val="24"/>
          <w:szCs w:val="24"/>
        </w:rPr>
        <w:t xml:space="preserve">. Срок предоставления государственной услуги составляет не более 42 (сорока двух) рабочих дней со дня поступления соответствующего заявления в </w:t>
      </w:r>
      <w:r w:rsidR="000615B5" w:rsidRPr="00B85B47">
        <w:rPr>
          <w:rFonts w:ascii="Times New Roman" w:hAnsi="Times New Roman" w:cs="Times New Roman"/>
          <w:color w:val="000000"/>
          <w:sz w:val="24"/>
          <w:szCs w:val="24"/>
        </w:rPr>
        <w:t>Орган власти</w:t>
      </w:r>
      <w:r w:rsidRPr="00B85B47">
        <w:rPr>
          <w:rFonts w:ascii="Times New Roman" w:hAnsi="Times New Roman" w:cs="Times New Roman"/>
          <w:color w:val="000000"/>
          <w:sz w:val="24"/>
          <w:szCs w:val="24"/>
        </w:rPr>
        <w:t xml:space="preserve"> посредством </w:t>
      </w:r>
      <w:r w:rsidR="000615B5" w:rsidRPr="00B85B47">
        <w:rPr>
          <w:rFonts w:ascii="Times New Roman" w:hAnsi="Times New Roman" w:cs="Times New Roman"/>
          <w:color w:val="000000"/>
          <w:sz w:val="24"/>
          <w:szCs w:val="24"/>
        </w:rPr>
        <w:t xml:space="preserve">Регионального </w:t>
      </w:r>
      <w:r w:rsidRPr="00B85B47">
        <w:rPr>
          <w:rFonts w:ascii="Times New Roman" w:hAnsi="Times New Roman" w:cs="Times New Roman"/>
          <w:color w:val="000000"/>
          <w:sz w:val="24"/>
          <w:szCs w:val="24"/>
        </w:rPr>
        <w:t>портала, Единого портала (при наличии технической возможности).</w:t>
      </w:r>
    </w:p>
    <w:p w:rsidR="00CD7612" w:rsidRPr="00B85B47" w:rsidRDefault="009458DA">
      <w:pPr>
        <w:pStyle w:val="ConsPlusNormal"/>
        <w:ind w:firstLine="709"/>
        <w:jc w:val="both"/>
        <w:rPr>
          <w:rFonts w:ascii="Times New Roman" w:hAnsi="Times New Roman" w:cs="Times New Roman"/>
          <w:color w:val="000000"/>
          <w:sz w:val="24"/>
          <w:szCs w:val="24"/>
        </w:rPr>
      </w:pPr>
      <w:r w:rsidRPr="00B85B47">
        <w:rPr>
          <w:rFonts w:ascii="Times New Roman" w:hAnsi="Times New Roman" w:cs="Times New Roman"/>
          <w:color w:val="000000"/>
          <w:sz w:val="24"/>
          <w:szCs w:val="24"/>
        </w:rPr>
        <w:t xml:space="preserve">Начало срока проведения государственной экологической экспертизы устанавливается не позднее 5 (пяти) рабочих дней после ее оплаты. </w:t>
      </w:r>
    </w:p>
    <w:p w:rsidR="00CD7612" w:rsidRPr="00B85B47" w:rsidRDefault="009458DA">
      <w:pPr>
        <w:pStyle w:val="ConsPlusNormal"/>
        <w:ind w:firstLine="709"/>
        <w:jc w:val="both"/>
        <w:rPr>
          <w:rFonts w:ascii="Times New Roman" w:hAnsi="Times New Roman" w:cs="Times New Roman"/>
          <w:color w:val="000000"/>
          <w:sz w:val="24"/>
          <w:szCs w:val="24"/>
        </w:rPr>
      </w:pPr>
      <w:r w:rsidRPr="00B85B47">
        <w:rPr>
          <w:rFonts w:ascii="Times New Roman" w:hAnsi="Times New Roman" w:cs="Times New Roman"/>
          <w:color w:val="000000"/>
          <w:sz w:val="24"/>
          <w:szCs w:val="24"/>
        </w:rPr>
        <w:t xml:space="preserve">Срок проведения государственной экологической экспертизы определяется приказом </w:t>
      </w:r>
      <w:r w:rsidR="000615B5" w:rsidRPr="00B85B47">
        <w:rPr>
          <w:rFonts w:ascii="Times New Roman" w:hAnsi="Times New Roman" w:cs="Times New Roman"/>
          <w:color w:val="000000"/>
          <w:sz w:val="24"/>
          <w:szCs w:val="24"/>
        </w:rPr>
        <w:t>Органа власти</w:t>
      </w:r>
      <w:r w:rsidRPr="00B85B47">
        <w:rPr>
          <w:rFonts w:ascii="Times New Roman" w:hAnsi="Times New Roman" w:cs="Times New Roman"/>
          <w:color w:val="000000"/>
          <w:sz w:val="24"/>
          <w:szCs w:val="24"/>
        </w:rPr>
        <w:t xml:space="preserve">. </w:t>
      </w:r>
    </w:p>
    <w:p w:rsidR="00CD7612" w:rsidRPr="00B85B47" w:rsidRDefault="009458DA">
      <w:pPr>
        <w:ind w:firstLine="709"/>
        <w:jc w:val="both"/>
      </w:pPr>
      <w:r w:rsidRPr="00B85B47">
        <w:t>2.</w:t>
      </w:r>
      <w:r w:rsidR="000615B5" w:rsidRPr="00B85B47">
        <w:t>5</w:t>
      </w:r>
      <w:r w:rsidRPr="00B85B47">
        <w:t xml:space="preserve">. Срок проведения государственной экологической экспертизы может быть продлен на 20 (двадцать) рабочих дней по заявлению заявителя. Изменение срока проведения государственной экологической экспертизы оформляется приказом </w:t>
      </w:r>
      <w:r w:rsidR="000615B5" w:rsidRPr="00B85B47">
        <w:t>Органа власти</w:t>
      </w:r>
      <w:r w:rsidRPr="00B85B47">
        <w:t>.</w:t>
      </w:r>
    </w:p>
    <w:p w:rsidR="00CD7612" w:rsidRPr="00B85B47" w:rsidRDefault="009458DA">
      <w:pPr>
        <w:ind w:firstLine="709"/>
        <w:jc w:val="both"/>
      </w:pPr>
      <w:r w:rsidRPr="00B85B47">
        <w:t>2.</w:t>
      </w:r>
      <w:r w:rsidR="000615B5" w:rsidRPr="00B85B47">
        <w:t>6</w:t>
      </w:r>
      <w:r w:rsidR="0061394F">
        <w:t>.</w:t>
      </w:r>
      <w:r w:rsidRPr="00B85B47">
        <w:t xml:space="preserve"> </w:t>
      </w:r>
      <w:r w:rsidR="000615B5" w:rsidRPr="00B85B47">
        <w:t>И</w:t>
      </w:r>
      <w:r w:rsidRPr="00B85B47">
        <w:t>справлени</w:t>
      </w:r>
      <w:r w:rsidR="000615B5" w:rsidRPr="00B85B47">
        <w:t>е</w:t>
      </w:r>
      <w:r w:rsidRPr="00B85B47">
        <w:t xml:space="preserve"> допущенных опечаток и ошибок в документах, выданных по результатам предоставления государственной услуги, </w:t>
      </w:r>
      <w:r w:rsidR="000615B5" w:rsidRPr="00B85B47">
        <w:t xml:space="preserve">осуществляется в срок </w:t>
      </w:r>
      <w:r w:rsidRPr="00B85B47">
        <w:t xml:space="preserve">не более чем 10 (десять) рабочих дней со дня поступления соответствующего заявления в </w:t>
      </w:r>
      <w:r w:rsidR="000615B5" w:rsidRPr="00B85B47">
        <w:t>Орган власти</w:t>
      </w:r>
      <w:r w:rsidRPr="00B85B47">
        <w:t xml:space="preserve"> посредством </w:t>
      </w:r>
      <w:r w:rsidR="000615B5" w:rsidRPr="00B85B47">
        <w:t xml:space="preserve">Регионального </w:t>
      </w:r>
      <w:r w:rsidRPr="00B85B47">
        <w:t>портала, Единого портала (при наличии технической возможности).</w:t>
      </w:r>
    </w:p>
    <w:p w:rsidR="00CD7612" w:rsidRPr="00B85B47" w:rsidRDefault="000615B5">
      <w:pPr>
        <w:ind w:firstLine="709"/>
        <w:jc w:val="both"/>
      </w:pPr>
      <w:r w:rsidRPr="00B85B47">
        <w:t>2.</w:t>
      </w:r>
      <w:r w:rsidR="00F413BB">
        <w:t>7</w:t>
      </w:r>
      <w:r w:rsidR="009458DA" w:rsidRPr="00B85B47">
        <w:t xml:space="preserve">. Максимальный срок предоставления государственной услуги </w:t>
      </w:r>
      <w:r w:rsidRPr="00B85B47">
        <w:t>не зависит от способа подачи заявителем соответствующего заявления</w:t>
      </w:r>
      <w:r w:rsidR="009458DA" w:rsidRPr="00B85B47">
        <w:t>.</w:t>
      </w:r>
    </w:p>
    <w:p w:rsidR="00CD7612" w:rsidRPr="00B85B47" w:rsidRDefault="00CD7612">
      <w:pPr>
        <w:ind w:firstLine="709"/>
        <w:jc w:val="both"/>
      </w:pPr>
    </w:p>
    <w:p w:rsidR="00CD7612" w:rsidRPr="00B85B47" w:rsidRDefault="009458DA">
      <w:pPr>
        <w:widowControl w:val="0"/>
        <w:jc w:val="center"/>
        <w:rPr>
          <w:b/>
        </w:rPr>
      </w:pPr>
      <w:r w:rsidRPr="00B85B47">
        <w:rPr>
          <w:b/>
        </w:rPr>
        <w:t>Размер платы, взимаемой с заявителя при предоставлении государственной услуги, и способы ее взимания</w:t>
      </w:r>
    </w:p>
    <w:p w:rsidR="00CD7612" w:rsidRPr="00B85B47" w:rsidRDefault="00CD7612">
      <w:pPr>
        <w:ind w:firstLine="709"/>
        <w:jc w:val="both"/>
      </w:pPr>
    </w:p>
    <w:p w:rsidR="00CD7612" w:rsidRPr="00B85B47" w:rsidRDefault="009458DA">
      <w:pPr>
        <w:widowControl w:val="0"/>
        <w:ind w:firstLine="709"/>
        <w:jc w:val="both"/>
      </w:pPr>
      <w:r w:rsidRPr="00894FCF">
        <w:t>2.</w:t>
      </w:r>
      <w:r w:rsidR="00894FCF" w:rsidRPr="00894FCF">
        <w:t>8</w:t>
      </w:r>
      <w:r w:rsidRPr="00894FCF">
        <w:t>. Оплата</w:t>
      </w:r>
      <w:r w:rsidRPr="00B85B47">
        <w:t xml:space="preserve"> проведения государственной экологической экспертизы осуществляется заявителем на основании абзаца 3 статьи 27 и пункта 1 статьи 28 Федерального закона № 174-ФЗ в соответствии со счетом и сметой, подготовленными </w:t>
      </w:r>
      <w:r w:rsidR="008F699D" w:rsidRPr="00B85B47">
        <w:t>Органом власти</w:t>
      </w:r>
      <w:r w:rsidRPr="00B85B47">
        <w:t xml:space="preserve"> в порядке, </w:t>
      </w:r>
      <w:r w:rsidRPr="00B85B47">
        <w:lastRenderedPageBreak/>
        <w:t>установленном приказом Министерства природных ресурсов и экологии Российской Федерации от 12 мая 2014 г. № 205 «Об утверждении Порядка определения сметы расходов на проведение государственной экологической экспертизы», приказом Министерства природных ресурсов и экологии Российской Федерации от 23 сентября 2013 г. № 404 «Об утверждении Порядка оплаты труда внештатных экспертов государстве</w:t>
      </w:r>
      <w:r w:rsidR="008F699D" w:rsidRPr="00B85B47">
        <w:t>нной экологической экспертизы».</w:t>
      </w:r>
    </w:p>
    <w:p w:rsidR="00CD7612" w:rsidRPr="00B85B47" w:rsidRDefault="009458DA">
      <w:pPr>
        <w:widowControl w:val="0"/>
        <w:ind w:firstLine="709"/>
        <w:jc w:val="both"/>
      </w:pPr>
      <w:r w:rsidRPr="00B85B47">
        <w:t>Сведения о размере платы и способах ее уплаты размещаются на о</w:t>
      </w:r>
      <w:r w:rsidR="00560D3E" w:rsidRPr="00B85B47">
        <w:t xml:space="preserve">фициальном сайте </w:t>
      </w:r>
      <w:r w:rsidR="008F699D" w:rsidRPr="00B85B47">
        <w:t>Органа власти</w:t>
      </w:r>
      <w:r w:rsidR="00560D3E" w:rsidRPr="00B85B47">
        <w:t xml:space="preserve">, </w:t>
      </w:r>
      <w:r w:rsidRPr="00B85B47">
        <w:t xml:space="preserve">на </w:t>
      </w:r>
      <w:r w:rsidR="008F699D" w:rsidRPr="00B85B47">
        <w:t xml:space="preserve">Региональном </w:t>
      </w:r>
      <w:r w:rsidRPr="00B85B47">
        <w:t>портале</w:t>
      </w:r>
      <w:r w:rsidR="00FE74DC">
        <w:t>, на Едином портале (при наличии технической возможности)</w:t>
      </w:r>
      <w:r w:rsidRPr="00B85B47">
        <w:t xml:space="preserve">. </w:t>
      </w:r>
    </w:p>
    <w:p w:rsidR="00CD7612" w:rsidRPr="00B85B47" w:rsidRDefault="009458DA">
      <w:pPr>
        <w:widowControl w:val="0"/>
        <w:ind w:firstLine="709"/>
        <w:jc w:val="both"/>
      </w:pPr>
      <w:r w:rsidRPr="00B85B47">
        <w:t>Оплата государственной экологической экспертизы осуществляется в безналичной форме по реквизитам, указанным в счете на оплату посредством банковского платежа в течение 30 (тридцати) рабочих дней со дня получения заявителем уведомления о приеме материалов на экспертизу и необходимости ее оплаты.</w:t>
      </w:r>
      <w:r w:rsidRPr="00B85B47">
        <w:rPr>
          <w:highlight w:val="yellow"/>
        </w:rPr>
        <w:t xml:space="preserve"> </w:t>
      </w:r>
    </w:p>
    <w:p w:rsidR="00CD7612" w:rsidRPr="00B85B47" w:rsidRDefault="00CD7612">
      <w:pPr>
        <w:widowControl w:val="0"/>
        <w:ind w:firstLine="709"/>
        <w:jc w:val="both"/>
      </w:pPr>
    </w:p>
    <w:p w:rsidR="00CD7612" w:rsidRPr="00B85B47" w:rsidRDefault="009458DA">
      <w:pPr>
        <w:widowControl w:val="0"/>
        <w:jc w:val="center"/>
        <w:rPr>
          <w:b/>
        </w:rPr>
      </w:pPr>
      <w:r w:rsidRPr="00B85B47">
        <w:rPr>
          <w:b/>
        </w:rPr>
        <w:t xml:space="preserve">Максимальный срок ожидания в очереди при подаче заявителем запроса о предоставлении государственной услуги и при получении результата предоставления государственной услуги при непосредственном обращении в </w:t>
      </w:r>
      <w:r w:rsidR="008F699D" w:rsidRPr="00B85B47">
        <w:rPr>
          <w:b/>
        </w:rPr>
        <w:t>Орган власти</w:t>
      </w:r>
    </w:p>
    <w:p w:rsidR="00CD7612" w:rsidRPr="00B85B47" w:rsidRDefault="00CD7612">
      <w:pPr>
        <w:widowControl w:val="0"/>
        <w:ind w:firstLine="709"/>
        <w:jc w:val="both"/>
      </w:pPr>
    </w:p>
    <w:p w:rsidR="00CD7612" w:rsidRPr="00B85B47" w:rsidRDefault="008F699D">
      <w:pPr>
        <w:widowControl w:val="0"/>
        <w:ind w:firstLine="709"/>
        <w:jc w:val="both"/>
      </w:pPr>
      <w:r w:rsidRPr="00B85B47">
        <w:t>2.</w:t>
      </w:r>
      <w:r w:rsidR="00894FCF">
        <w:t>9</w:t>
      </w:r>
      <w:r w:rsidR="009458DA" w:rsidRPr="00B85B47">
        <w:t xml:space="preserve">. </w:t>
      </w:r>
      <w:r w:rsidRPr="00B85B47">
        <w:rPr>
          <w:rFonts w:eastAsia="Calibri"/>
          <w:bCs/>
        </w:rPr>
        <w:t xml:space="preserve">Максимальный срок ожидания в очереди при подаче запроса о предоставлении государственной услуги и </w:t>
      </w:r>
      <w:r w:rsidRPr="00B85B47">
        <w:rPr>
          <w:rFonts w:eastAsia="Calibri"/>
          <w:lang w:eastAsia="en-US"/>
        </w:rPr>
        <w:t>прилагаемых к нему документов и при получении результата предоставления государственной услуги</w:t>
      </w:r>
      <w:r w:rsidR="009458DA" w:rsidRPr="00B85B47">
        <w:t xml:space="preserve"> при непосредственном обращении в </w:t>
      </w:r>
      <w:r w:rsidRPr="00B85B47">
        <w:t>Орган власти</w:t>
      </w:r>
      <w:r w:rsidR="009458DA" w:rsidRPr="00B85B47">
        <w:t xml:space="preserve"> не предусмотрен, так как услуга оказывается только</w:t>
      </w:r>
      <w:r w:rsidRPr="00B85B47">
        <w:t xml:space="preserve"> в</w:t>
      </w:r>
      <w:r w:rsidR="009458DA" w:rsidRPr="00B85B47">
        <w:t xml:space="preserve"> электронной форме. </w:t>
      </w:r>
    </w:p>
    <w:p w:rsidR="00CD7612" w:rsidRPr="00B85B47" w:rsidRDefault="00CD7612">
      <w:pPr>
        <w:widowControl w:val="0"/>
        <w:ind w:firstLine="709"/>
        <w:jc w:val="both"/>
      </w:pPr>
    </w:p>
    <w:p w:rsidR="00CD7612" w:rsidRPr="00B85B47" w:rsidRDefault="009458DA">
      <w:pPr>
        <w:widowControl w:val="0"/>
        <w:jc w:val="center"/>
        <w:rPr>
          <w:b/>
        </w:rPr>
      </w:pPr>
      <w:r w:rsidRPr="00B85B47">
        <w:rPr>
          <w:b/>
        </w:rPr>
        <w:t>Срок регистрации запроса заявителя о предоставлении государственной услуги</w:t>
      </w:r>
    </w:p>
    <w:p w:rsidR="00CD7612" w:rsidRPr="00B85B47" w:rsidRDefault="00CD7612">
      <w:pPr>
        <w:widowControl w:val="0"/>
        <w:ind w:firstLine="709"/>
        <w:jc w:val="both"/>
      </w:pPr>
    </w:p>
    <w:p w:rsidR="00CD7612" w:rsidRPr="00B85B47" w:rsidRDefault="009458DA">
      <w:pPr>
        <w:widowControl w:val="0"/>
        <w:ind w:firstLine="709"/>
        <w:jc w:val="both"/>
      </w:pPr>
      <w:r w:rsidRPr="00B85B47">
        <w:t>2.1</w:t>
      </w:r>
      <w:r w:rsidR="00894FCF">
        <w:t>0</w:t>
      </w:r>
      <w:r w:rsidRPr="00B85B47">
        <w:t xml:space="preserve">. Регистрация </w:t>
      </w:r>
      <w:r w:rsidR="008F699D" w:rsidRPr="00B85B47">
        <w:t>запроса</w:t>
      </w:r>
      <w:r w:rsidRPr="00B85B47">
        <w:t xml:space="preserve"> о предоставлении государственной услуги и прилагаемы</w:t>
      </w:r>
      <w:r w:rsidR="008F699D" w:rsidRPr="00B85B47">
        <w:t>х</w:t>
      </w:r>
      <w:r w:rsidRPr="00B85B47">
        <w:t xml:space="preserve"> документ</w:t>
      </w:r>
      <w:r w:rsidR="008F699D" w:rsidRPr="00B85B47">
        <w:t>ов</w:t>
      </w:r>
      <w:r w:rsidRPr="00B85B47">
        <w:t>, поступивши</w:t>
      </w:r>
      <w:r w:rsidR="008F699D" w:rsidRPr="00B85B47">
        <w:t>х</w:t>
      </w:r>
      <w:r w:rsidRPr="00B85B47">
        <w:t xml:space="preserve"> в </w:t>
      </w:r>
      <w:r w:rsidR="008F699D" w:rsidRPr="00B85B47">
        <w:t>Орган власти</w:t>
      </w:r>
      <w:r w:rsidRPr="00B85B47">
        <w:t xml:space="preserve"> в электронном виде через </w:t>
      </w:r>
      <w:r w:rsidR="008F699D" w:rsidRPr="00B85B47">
        <w:t>Региональный</w:t>
      </w:r>
      <w:r w:rsidRPr="00B85B47">
        <w:t xml:space="preserve"> портал, Единый портал (при наличии технической возможности) осуществляется не позднее рабочего дня, следующего за днем его поступления. </w:t>
      </w:r>
    </w:p>
    <w:p w:rsidR="00CD7612" w:rsidRPr="00B85B47" w:rsidRDefault="009458DA">
      <w:pPr>
        <w:widowControl w:val="0"/>
        <w:ind w:firstLine="709"/>
        <w:jc w:val="both"/>
      </w:pPr>
      <w:r w:rsidRPr="00B85B47">
        <w:t xml:space="preserve">В случае представления </w:t>
      </w:r>
      <w:r w:rsidR="008F699D" w:rsidRPr="00B85B47">
        <w:t>запроса</w:t>
      </w:r>
      <w:r w:rsidRPr="00B85B47">
        <w:t xml:space="preserve"> о предоставлении государственной услуги в электронной форме посредством </w:t>
      </w:r>
      <w:r w:rsidR="008F699D" w:rsidRPr="00B85B47">
        <w:t xml:space="preserve">Регионального </w:t>
      </w:r>
      <w:r w:rsidRPr="00B85B47">
        <w:t xml:space="preserve">портала, Единого портала (при наличии технической возможности) вне рабочего времени </w:t>
      </w:r>
      <w:r w:rsidR="008F699D" w:rsidRPr="00B85B47">
        <w:t>Органа власти</w:t>
      </w:r>
      <w:r w:rsidRPr="00B85B47">
        <w:t xml:space="preserve"> либо в выходной, нерабочий праздничный день днем поступления </w:t>
      </w:r>
      <w:r w:rsidR="008F699D" w:rsidRPr="00B85B47">
        <w:t>запроса</w:t>
      </w:r>
      <w:r w:rsidRPr="00B85B47">
        <w:t xml:space="preserve"> о предоставлении государственной услуги считается первый рабочий день, следующий за днем представления заявителем (представителем заявителя) указанного </w:t>
      </w:r>
      <w:r w:rsidR="008F699D" w:rsidRPr="00B85B47">
        <w:t>запроса</w:t>
      </w:r>
      <w:r w:rsidRPr="00B85B47">
        <w:t>.</w:t>
      </w:r>
    </w:p>
    <w:p w:rsidR="00CD7612" w:rsidRPr="00B85B47" w:rsidRDefault="008F699D">
      <w:pPr>
        <w:widowControl w:val="0"/>
        <w:ind w:firstLine="709"/>
        <w:jc w:val="both"/>
      </w:pPr>
      <w:r w:rsidRPr="00B85B47">
        <w:t>Запрос</w:t>
      </w:r>
      <w:r w:rsidR="009458DA" w:rsidRPr="00B85B47">
        <w:t xml:space="preserve"> о предоставлении государственной услуги считается поступившим в </w:t>
      </w:r>
      <w:r w:rsidRPr="00B85B47">
        <w:t>Орган власти</w:t>
      </w:r>
      <w:r w:rsidR="009458DA" w:rsidRPr="00B85B47">
        <w:t xml:space="preserve"> со дня его регистрации.</w:t>
      </w:r>
    </w:p>
    <w:p w:rsidR="00CD7612" w:rsidRPr="00B85B47" w:rsidRDefault="00CD7612">
      <w:pPr>
        <w:widowControl w:val="0"/>
        <w:ind w:firstLine="709"/>
        <w:jc w:val="both"/>
      </w:pPr>
    </w:p>
    <w:p w:rsidR="00CD7612" w:rsidRPr="00B85B47" w:rsidRDefault="009458DA">
      <w:pPr>
        <w:jc w:val="center"/>
        <w:rPr>
          <w:b/>
        </w:rPr>
      </w:pPr>
      <w:r w:rsidRPr="00B85B47">
        <w:rPr>
          <w:b/>
        </w:rPr>
        <w:t>Требования к помещениям, в которых предоставляются государственные услуги</w:t>
      </w:r>
    </w:p>
    <w:p w:rsidR="00CD7612" w:rsidRPr="00B85B47" w:rsidRDefault="00CD7612">
      <w:pPr>
        <w:ind w:firstLine="709"/>
        <w:jc w:val="center"/>
        <w:rPr>
          <w:b/>
        </w:rPr>
      </w:pPr>
    </w:p>
    <w:p w:rsidR="008F699D" w:rsidRPr="00B85B47" w:rsidRDefault="009458DA" w:rsidP="008F699D">
      <w:pPr>
        <w:autoSpaceDE w:val="0"/>
        <w:ind w:firstLine="709"/>
        <w:jc w:val="both"/>
        <w:rPr>
          <w:rFonts w:eastAsia="Calibri"/>
          <w:lang w:eastAsia="en-US"/>
        </w:rPr>
      </w:pPr>
      <w:r w:rsidRPr="00B85B47">
        <w:t>2.1</w:t>
      </w:r>
      <w:r w:rsidR="00894FCF">
        <w:t>1</w:t>
      </w:r>
      <w:r w:rsidRPr="00B85B47">
        <w:t xml:space="preserve">. </w:t>
      </w:r>
      <w:r w:rsidR="008F699D" w:rsidRPr="00B85B47">
        <w:rPr>
          <w:rFonts w:eastAsia="Calibri"/>
          <w:lang w:eastAsia="en-US"/>
        </w:rPr>
        <w:t xml:space="preserve">Требования к помещениям, в которых предоставляются государственные услуги, размещаются на официальном сайте Органа власти, Едином портале (при наличии технической возможности), Региональном портале. </w:t>
      </w:r>
    </w:p>
    <w:p w:rsidR="00CD7612" w:rsidRPr="00B85B47" w:rsidRDefault="00CD7612">
      <w:pPr>
        <w:ind w:firstLine="708"/>
        <w:jc w:val="both"/>
        <w:rPr>
          <w:rFonts w:eastAsia="Calibri"/>
          <w:lang w:eastAsia="en-US"/>
        </w:rPr>
      </w:pPr>
    </w:p>
    <w:p w:rsidR="00CD7612" w:rsidRPr="00B85B47" w:rsidRDefault="009458DA">
      <w:pPr>
        <w:jc w:val="center"/>
        <w:rPr>
          <w:b/>
        </w:rPr>
      </w:pPr>
      <w:r w:rsidRPr="00B85B47">
        <w:rPr>
          <w:b/>
        </w:rPr>
        <w:t>Показатели доступности и качества государственной услуги</w:t>
      </w:r>
    </w:p>
    <w:p w:rsidR="00CD7612" w:rsidRPr="00B85B47" w:rsidRDefault="00CD7612">
      <w:pPr>
        <w:ind w:firstLine="709"/>
        <w:jc w:val="center"/>
      </w:pPr>
    </w:p>
    <w:p w:rsidR="00CD7612" w:rsidRPr="00B85B47" w:rsidRDefault="008F699D" w:rsidP="008F699D">
      <w:pPr>
        <w:widowControl w:val="0"/>
        <w:ind w:firstLine="709"/>
        <w:jc w:val="both"/>
        <w:rPr>
          <w:rFonts w:eastAsia="Calibri"/>
          <w:lang w:eastAsia="en-US"/>
        </w:rPr>
      </w:pPr>
      <w:r w:rsidRPr="00B85B47">
        <w:t>2.1</w:t>
      </w:r>
      <w:r w:rsidR="00894FCF">
        <w:t>2</w:t>
      </w:r>
      <w:r w:rsidR="009458DA" w:rsidRPr="00B85B47">
        <w:t xml:space="preserve">. </w:t>
      </w:r>
      <w:r w:rsidRPr="00B85B47">
        <w:rPr>
          <w:rFonts w:eastAsia="Calibri"/>
          <w:lang w:eastAsia="en-US"/>
        </w:rPr>
        <w:t xml:space="preserve">Перечень показателей доступности и качества государственной услуги размещаются на официальном сайте Органа власти, </w:t>
      </w:r>
      <w:r w:rsidR="00894FCF" w:rsidRPr="00B85B47">
        <w:rPr>
          <w:rFonts w:eastAsia="Calibri"/>
          <w:lang w:eastAsia="en-US"/>
        </w:rPr>
        <w:t>Региональном портале</w:t>
      </w:r>
      <w:r w:rsidR="00894FCF">
        <w:rPr>
          <w:rFonts w:eastAsia="Calibri"/>
          <w:lang w:eastAsia="en-US"/>
        </w:rPr>
        <w:t>,</w:t>
      </w:r>
      <w:r w:rsidR="00894FCF" w:rsidRPr="00B85B47">
        <w:rPr>
          <w:rFonts w:eastAsia="Calibri"/>
          <w:lang w:eastAsia="en-US"/>
        </w:rPr>
        <w:t xml:space="preserve"> </w:t>
      </w:r>
      <w:r w:rsidRPr="00B85B47">
        <w:rPr>
          <w:rFonts w:eastAsia="Calibri"/>
          <w:lang w:eastAsia="en-US"/>
        </w:rPr>
        <w:t>Едином портале (при наличии технической возможности).</w:t>
      </w:r>
    </w:p>
    <w:p w:rsidR="008F699D" w:rsidRPr="00B85B47" w:rsidRDefault="008F699D" w:rsidP="008F699D">
      <w:pPr>
        <w:widowControl w:val="0"/>
        <w:ind w:firstLine="709"/>
        <w:jc w:val="both"/>
        <w:rPr>
          <w:b/>
        </w:rPr>
      </w:pPr>
    </w:p>
    <w:p w:rsidR="00CD7612" w:rsidRPr="00B85B47" w:rsidRDefault="009458DA">
      <w:pPr>
        <w:widowControl w:val="0"/>
        <w:jc w:val="center"/>
        <w:rPr>
          <w:b/>
        </w:rPr>
      </w:pPr>
      <w:r w:rsidRPr="00B85B47">
        <w:rPr>
          <w:b/>
        </w:rPr>
        <w:t>Иные требования к предоставлению государственной услуги</w:t>
      </w:r>
    </w:p>
    <w:p w:rsidR="00CD7612" w:rsidRPr="00B85B47" w:rsidRDefault="00CD7612">
      <w:pPr>
        <w:widowControl w:val="0"/>
        <w:ind w:firstLine="709"/>
        <w:jc w:val="both"/>
      </w:pPr>
    </w:p>
    <w:p w:rsidR="00CD7612" w:rsidRPr="00B85B47" w:rsidRDefault="009458DA">
      <w:pPr>
        <w:ind w:firstLine="709"/>
        <w:jc w:val="both"/>
      </w:pPr>
      <w:r w:rsidRPr="00B85B47">
        <w:t>2.1</w:t>
      </w:r>
      <w:r w:rsidR="00894FCF">
        <w:t>3</w:t>
      </w:r>
      <w:r w:rsidRPr="00B85B47">
        <w:t>. Перечень услуг, необходимых и обязательных для предост</w:t>
      </w:r>
      <w:r w:rsidR="008F699D" w:rsidRPr="00B85B47">
        <w:t xml:space="preserve">авления государственной услуги, </w:t>
      </w:r>
      <w:r w:rsidRPr="00B85B47">
        <w:t>отсутствует.</w:t>
      </w:r>
    </w:p>
    <w:p w:rsidR="00BC3450" w:rsidRPr="00B85B47" w:rsidRDefault="00BC3450" w:rsidP="00BC3450">
      <w:pPr>
        <w:autoSpaceDE w:val="0"/>
        <w:ind w:firstLine="709"/>
        <w:jc w:val="both"/>
        <w:rPr>
          <w:rFonts w:eastAsia="Calibri"/>
        </w:rPr>
      </w:pPr>
      <w:r w:rsidRPr="00B85B47">
        <w:rPr>
          <w:rFonts w:eastAsia="Calibri"/>
          <w:lang w:eastAsia="en-US"/>
        </w:rPr>
        <w:t>2.1</w:t>
      </w:r>
      <w:r w:rsidR="00894FCF">
        <w:rPr>
          <w:rFonts w:eastAsia="Calibri"/>
          <w:lang w:eastAsia="en-US"/>
        </w:rPr>
        <w:t>4</w:t>
      </w:r>
      <w:r w:rsidRPr="00B85B47">
        <w:rPr>
          <w:rFonts w:eastAsia="Calibri"/>
          <w:lang w:eastAsia="en-US"/>
        </w:rPr>
        <w:t xml:space="preserve">. </w:t>
      </w:r>
      <w:r w:rsidRPr="00B85B47">
        <w:rPr>
          <w:rFonts w:eastAsia="Calibri"/>
        </w:rPr>
        <w:t>Информационные системы, используемые для предоставления государственной услуги:</w:t>
      </w:r>
    </w:p>
    <w:p w:rsidR="00BC3450" w:rsidRPr="00B85B47" w:rsidRDefault="00BC3450" w:rsidP="00BC3450">
      <w:pPr>
        <w:ind w:firstLine="708"/>
        <w:contextualSpacing/>
        <w:jc w:val="both"/>
        <w:rPr>
          <w:rFonts w:eastAsia="Calibri"/>
          <w:noProof/>
          <w:lang w:eastAsia="en-US"/>
        </w:rPr>
      </w:pPr>
      <w:r w:rsidRPr="00B85B47">
        <w:rPr>
          <w:rFonts w:eastAsia="Calibri"/>
          <w:noProof/>
          <w:lang w:eastAsia="en-US"/>
        </w:rPr>
        <w:lastRenderedPageBreak/>
        <w:t>ЕСИА;</w:t>
      </w:r>
    </w:p>
    <w:p w:rsidR="00BC3450" w:rsidRPr="00B85B47" w:rsidRDefault="00BC3450" w:rsidP="00BC3450">
      <w:pPr>
        <w:ind w:firstLine="708"/>
        <w:contextualSpacing/>
        <w:jc w:val="both"/>
        <w:rPr>
          <w:rFonts w:eastAsia="Calibri"/>
          <w:noProof/>
          <w:lang w:eastAsia="en-US"/>
        </w:rPr>
      </w:pPr>
      <w:r w:rsidRPr="00B85B47">
        <w:rPr>
          <w:rFonts w:eastAsia="Calibri"/>
          <w:noProof/>
          <w:lang w:eastAsia="en-US"/>
        </w:rPr>
        <w:t>СМЭВ;</w:t>
      </w:r>
    </w:p>
    <w:p w:rsidR="00BC3450" w:rsidRPr="00B85B47" w:rsidRDefault="00BC3450" w:rsidP="00BC3450">
      <w:pPr>
        <w:ind w:firstLine="708"/>
        <w:contextualSpacing/>
        <w:jc w:val="both"/>
        <w:rPr>
          <w:rFonts w:eastAsia="Calibri"/>
          <w:noProof/>
          <w:lang w:eastAsia="en-US"/>
        </w:rPr>
      </w:pPr>
      <w:r w:rsidRPr="00B85B47">
        <w:rPr>
          <w:rFonts w:eastAsia="Calibri"/>
          <w:noProof/>
          <w:lang w:eastAsia="en-US"/>
        </w:rPr>
        <w:t>Единый портал;</w:t>
      </w:r>
    </w:p>
    <w:p w:rsidR="00BC3450" w:rsidRPr="00B85B47" w:rsidRDefault="00BC3450" w:rsidP="00BC3450">
      <w:pPr>
        <w:ind w:firstLine="708"/>
        <w:contextualSpacing/>
        <w:jc w:val="both"/>
        <w:rPr>
          <w:rFonts w:eastAsia="Calibri"/>
          <w:noProof/>
          <w:lang w:eastAsia="en-US"/>
        </w:rPr>
      </w:pPr>
      <w:r w:rsidRPr="00B85B47">
        <w:rPr>
          <w:rFonts w:eastAsia="Calibri"/>
          <w:noProof/>
          <w:lang w:eastAsia="en-US"/>
        </w:rPr>
        <w:t>Региональный портал.</w:t>
      </w:r>
    </w:p>
    <w:p w:rsidR="00BC3450" w:rsidRPr="00B85B47" w:rsidRDefault="00BC3450" w:rsidP="00BC3450">
      <w:pPr>
        <w:autoSpaceDE w:val="0"/>
        <w:autoSpaceDN w:val="0"/>
        <w:adjustRightInd w:val="0"/>
        <w:ind w:firstLine="709"/>
        <w:jc w:val="both"/>
        <w:rPr>
          <w:rFonts w:eastAsia="Calibri"/>
          <w:lang w:eastAsia="en-US"/>
        </w:rPr>
      </w:pPr>
      <w:r w:rsidRPr="00B85B47">
        <w:rPr>
          <w:rFonts w:eastAsia="Calibri"/>
          <w:noProof/>
          <w:lang w:eastAsia="en-US"/>
        </w:rPr>
        <w:t>2.1</w:t>
      </w:r>
      <w:r w:rsidR="00F073A9">
        <w:rPr>
          <w:rFonts w:eastAsia="Calibri"/>
          <w:noProof/>
          <w:lang w:eastAsia="en-US"/>
        </w:rPr>
        <w:t>5</w:t>
      </w:r>
      <w:r w:rsidRPr="00B85B47">
        <w:rPr>
          <w:rFonts w:eastAsia="Calibri"/>
          <w:noProof/>
          <w:lang w:eastAsia="en-US"/>
        </w:rPr>
        <w:t xml:space="preserve">. </w:t>
      </w:r>
      <w:r w:rsidRPr="00B85B47">
        <w:rPr>
          <w:rFonts w:eastAsia="Calibri"/>
          <w:lang w:eastAsia="en-US"/>
        </w:rPr>
        <w:t>Возможность получения г</w:t>
      </w:r>
      <w:r w:rsidR="00076F2D" w:rsidRPr="00B85B47">
        <w:rPr>
          <w:rFonts w:eastAsia="Calibri"/>
          <w:lang w:eastAsia="en-US"/>
        </w:rPr>
        <w:t>осударственной услуги в ГБУ НО «</w:t>
      </w:r>
      <w:r w:rsidRPr="00B85B47">
        <w:rPr>
          <w:rFonts w:eastAsia="Calibri"/>
          <w:lang w:eastAsia="en-US"/>
        </w:rPr>
        <w:t>УМФЦ</w:t>
      </w:r>
      <w:r w:rsidR="00076F2D" w:rsidRPr="00B85B47">
        <w:rPr>
          <w:rFonts w:eastAsia="Calibri"/>
          <w:lang w:eastAsia="en-US"/>
        </w:rPr>
        <w:t>»</w:t>
      </w:r>
      <w:r w:rsidRPr="00B85B47">
        <w:rPr>
          <w:rFonts w:eastAsia="Calibri"/>
          <w:lang w:eastAsia="en-US"/>
        </w:rPr>
        <w:t xml:space="preserve"> не предусмотрена.</w:t>
      </w:r>
    </w:p>
    <w:p w:rsidR="00BC3450" w:rsidRPr="00B85B47" w:rsidRDefault="00BC3450" w:rsidP="00BC3450">
      <w:pPr>
        <w:autoSpaceDE w:val="0"/>
        <w:autoSpaceDN w:val="0"/>
        <w:adjustRightInd w:val="0"/>
        <w:ind w:firstLine="709"/>
        <w:jc w:val="both"/>
        <w:rPr>
          <w:rFonts w:eastAsia="Calibri"/>
          <w:noProof/>
          <w:color w:val="000000"/>
          <w:lang w:eastAsia="en-US"/>
        </w:rPr>
      </w:pPr>
      <w:r w:rsidRPr="00B85B47">
        <w:rPr>
          <w:rFonts w:eastAsia="Calibri"/>
          <w:lang w:eastAsia="en-US"/>
        </w:rPr>
        <w:t>2.</w:t>
      </w:r>
      <w:r w:rsidR="00076F2D" w:rsidRPr="00B85B47">
        <w:rPr>
          <w:rFonts w:eastAsia="Calibri"/>
          <w:lang w:eastAsia="en-US"/>
        </w:rPr>
        <w:t>1</w:t>
      </w:r>
      <w:r w:rsidR="00F073A9">
        <w:rPr>
          <w:rFonts w:eastAsia="Calibri"/>
          <w:lang w:eastAsia="en-US"/>
        </w:rPr>
        <w:t>6</w:t>
      </w:r>
      <w:r w:rsidRPr="00B85B47">
        <w:rPr>
          <w:rFonts w:eastAsia="Calibri"/>
          <w:lang w:eastAsia="en-US"/>
        </w:rPr>
        <w:t xml:space="preserve">. </w:t>
      </w:r>
      <w:r w:rsidRPr="00B85B47">
        <w:rPr>
          <w:rFonts w:eastAsia="Calibri"/>
          <w:noProof/>
          <w:color w:val="000000"/>
          <w:lang w:eastAsia="en-US"/>
        </w:rPr>
        <w:t>Возможность выдачи заявителю результата предоставления государственной услуги в ГБУ НО «УМФЦ», в том числе выдачи документов на бумажном носителе, подтверждающих содержание электронных документов, направленных в ГБУ НО «УМФЦ» по результатам предоставления государственной услуги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не предусмотрена.</w:t>
      </w:r>
    </w:p>
    <w:p w:rsidR="00076F2D" w:rsidRPr="00B85B47" w:rsidRDefault="00076F2D" w:rsidP="00BC3450">
      <w:pPr>
        <w:autoSpaceDE w:val="0"/>
        <w:autoSpaceDN w:val="0"/>
        <w:adjustRightInd w:val="0"/>
        <w:ind w:firstLine="709"/>
        <w:jc w:val="both"/>
        <w:rPr>
          <w:rFonts w:eastAsia="Calibri"/>
          <w:noProof/>
          <w:color w:val="000000"/>
          <w:lang w:eastAsia="en-US"/>
        </w:rPr>
      </w:pPr>
    </w:p>
    <w:p w:rsidR="00076F2D" w:rsidRPr="00B85B47" w:rsidRDefault="00076F2D" w:rsidP="00076F2D">
      <w:pPr>
        <w:autoSpaceDE w:val="0"/>
        <w:autoSpaceDN w:val="0"/>
        <w:adjustRightInd w:val="0"/>
        <w:ind w:firstLine="708"/>
        <w:jc w:val="center"/>
        <w:rPr>
          <w:rFonts w:eastAsia="Calibri"/>
          <w:b/>
        </w:rPr>
      </w:pPr>
      <w:r w:rsidRPr="00B85B47">
        <w:rPr>
          <w:rFonts w:eastAsia="Calibri"/>
          <w:b/>
        </w:rPr>
        <w:t>Исчерпывающий перечень документов, необходимых для предоставления государственной услуги</w:t>
      </w:r>
    </w:p>
    <w:p w:rsidR="00076F2D" w:rsidRPr="00B85B47" w:rsidRDefault="00076F2D" w:rsidP="00076F2D">
      <w:pPr>
        <w:ind w:firstLine="708"/>
        <w:contextualSpacing/>
        <w:jc w:val="both"/>
        <w:rPr>
          <w:rFonts w:eastAsia="Calibri"/>
          <w:noProof/>
          <w:lang w:eastAsia="en-US"/>
        </w:rPr>
      </w:pPr>
    </w:p>
    <w:p w:rsidR="00076F2D" w:rsidRPr="00B85B47" w:rsidRDefault="00894FCF" w:rsidP="00076F2D">
      <w:pPr>
        <w:autoSpaceDE w:val="0"/>
        <w:autoSpaceDN w:val="0"/>
        <w:adjustRightInd w:val="0"/>
        <w:ind w:firstLine="708"/>
        <w:jc w:val="both"/>
        <w:rPr>
          <w:rFonts w:eastAsia="Calibri"/>
        </w:rPr>
      </w:pPr>
      <w:r>
        <w:t>2.1</w:t>
      </w:r>
      <w:r w:rsidR="00F073A9">
        <w:t>7</w:t>
      </w:r>
      <w:r w:rsidR="00076F2D" w:rsidRPr="00B85B47">
        <w:t>. И</w:t>
      </w:r>
      <w:r w:rsidR="00076F2D" w:rsidRPr="00B85B47">
        <w:rPr>
          <w:rFonts w:eastAsia="Calibri"/>
        </w:rPr>
        <w:t>счерпывающий перечень документов, необходимых в соответствии с законодательными и иными нормативными правовыми актами для предоставления государственной услуги, приводится в приложении к настоящему Административному регламенту, с учетом категорий (признаков) заявителя,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076F2D" w:rsidRPr="00B85B47" w:rsidRDefault="00076F2D" w:rsidP="00076F2D">
      <w:pPr>
        <w:autoSpaceDE w:val="0"/>
        <w:autoSpaceDN w:val="0"/>
        <w:adjustRightInd w:val="0"/>
        <w:ind w:firstLine="709"/>
        <w:jc w:val="both"/>
        <w:rPr>
          <w:rFonts w:eastAsia="Calibri"/>
        </w:rPr>
      </w:pPr>
      <w:r w:rsidRPr="00B85B47">
        <w:t>Сведения о ф</w:t>
      </w:r>
      <w:r w:rsidRPr="00B85B47">
        <w:rPr>
          <w:rFonts w:eastAsia="Calibri"/>
        </w:rPr>
        <w:t xml:space="preserve">ормах запросов о предоставлении государственной услуги </w:t>
      </w:r>
      <w:r w:rsidR="0004682B">
        <w:rPr>
          <w:rFonts w:eastAsia="Calibri"/>
        </w:rPr>
        <w:t xml:space="preserve">приведены в приложении </w:t>
      </w:r>
      <w:r w:rsidRPr="00B85B47">
        <w:rPr>
          <w:rFonts w:eastAsia="Calibri"/>
        </w:rPr>
        <w:t>настоящему Административному регламенту.</w:t>
      </w:r>
    </w:p>
    <w:p w:rsidR="00076F2D" w:rsidRPr="00B85B47" w:rsidRDefault="00076F2D" w:rsidP="00BC3450">
      <w:pPr>
        <w:autoSpaceDE w:val="0"/>
        <w:autoSpaceDN w:val="0"/>
        <w:adjustRightInd w:val="0"/>
        <w:ind w:firstLine="709"/>
        <w:jc w:val="both"/>
        <w:rPr>
          <w:rFonts w:eastAsia="Calibri"/>
          <w:noProof/>
          <w:color w:val="000000"/>
          <w:lang w:eastAsia="en-US"/>
        </w:rPr>
      </w:pPr>
    </w:p>
    <w:p w:rsidR="00076F2D" w:rsidRPr="00B85B47" w:rsidRDefault="00076F2D" w:rsidP="00076F2D">
      <w:pPr>
        <w:autoSpaceDE w:val="0"/>
        <w:autoSpaceDN w:val="0"/>
        <w:adjustRightInd w:val="0"/>
        <w:jc w:val="center"/>
        <w:rPr>
          <w:rFonts w:eastAsia="Calibri"/>
          <w:b/>
        </w:rPr>
      </w:pPr>
      <w:r w:rsidRPr="00B85B47">
        <w:rPr>
          <w:rFonts w:eastAsia="Calibri"/>
          <w:b/>
        </w:rPr>
        <w:t>Исчерпывающий перечень оснований для отказа в приеме запроса о предоставлении государственной услуги и документов, необходимых для предоставления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w:t>
      </w:r>
    </w:p>
    <w:p w:rsidR="00076F2D" w:rsidRPr="00B85B47" w:rsidRDefault="00076F2D" w:rsidP="00076F2D">
      <w:pPr>
        <w:autoSpaceDE w:val="0"/>
        <w:autoSpaceDN w:val="0"/>
        <w:adjustRightInd w:val="0"/>
        <w:ind w:firstLine="709"/>
        <w:jc w:val="both"/>
        <w:rPr>
          <w:rFonts w:eastAsia="Calibri"/>
          <w:lang w:eastAsia="en-US"/>
        </w:rPr>
      </w:pPr>
    </w:p>
    <w:p w:rsidR="00076F2D" w:rsidRPr="00B85B47" w:rsidRDefault="00F073A9" w:rsidP="00076F2D">
      <w:pPr>
        <w:autoSpaceDE w:val="0"/>
        <w:autoSpaceDN w:val="0"/>
        <w:adjustRightInd w:val="0"/>
        <w:ind w:firstLine="709"/>
        <w:jc w:val="both"/>
        <w:rPr>
          <w:rFonts w:eastAsia="Calibri"/>
          <w:lang w:eastAsia="en-US"/>
        </w:rPr>
      </w:pPr>
      <w:r>
        <w:rPr>
          <w:rFonts w:eastAsia="Calibri"/>
          <w:lang w:eastAsia="en-US"/>
        </w:rPr>
        <w:t>2.18</w:t>
      </w:r>
      <w:r w:rsidR="00076F2D" w:rsidRPr="00B85B47">
        <w:rPr>
          <w:rFonts w:eastAsia="Calibri"/>
          <w:lang w:eastAsia="en-US"/>
        </w:rPr>
        <w:t>. Перечень оснований для отказа в приеме заявления и документов, необходимых для предоставления государственной услуги:</w:t>
      </w:r>
    </w:p>
    <w:p w:rsidR="00076F2D" w:rsidRPr="00B85B47" w:rsidRDefault="0084592F" w:rsidP="0084592F">
      <w:pPr>
        <w:ind w:left="50" w:right="21" w:firstLine="659"/>
        <w:jc w:val="both"/>
        <w:rPr>
          <w:rFonts w:eastAsia="Calibri"/>
          <w:lang w:eastAsia="en-US"/>
        </w:rPr>
      </w:pPr>
      <w:r w:rsidRPr="00B85B47">
        <w:rPr>
          <w:rFonts w:eastAsia="Calibri"/>
          <w:lang w:eastAsia="en-US"/>
        </w:rPr>
        <w:t xml:space="preserve">1) </w:t>
      </w:r>
      <w:r w:rsidR="00076F2D" w:rsidRPr="00B85B47">
        <w:rPr>
          <w:rFonts w:eastAsia="Calibri"/>
          <w:lang w:eastAsia="en-US"/>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p w:rsidR="00076F2D" w:rsidRPr="00B85B47" w:rsidRDefault="0084592F" w:rsidP="00076F2D">
      <w:pPr>
        <w:ind w:left="50" w:right="21" w:firstLine="709"/>
        <w:jc w:val="both"/>
        <w:rPr>
          <w:rFonts w:eastAsia="Calibri"/>
          <w:lang w:eastAsia="en-US"/>
        </w:rPr>
      </w:pPr>
      <w:r w:rsidRPr="00B85B47">
        <w:rPr>
          <w:rFonts w:eastAsia="Calibri"/>
          <w:lang w:eastAsia="en-US"/>
        </w:rPr>
        <w:t>2</w:t>
      </w:r>
      <w:r w:rsidR="00076F2D" w:rsidRPr="00B85B47">
        <w:rPr>
          <w:rFonts w:eastAsia="Calibri"/>
          <w:lang w:eastAsia="en-US"/>
        </w:rPr>
        <w:t xml:space="preserve">) несоблюдение установленных статьей 11 Федерального закона от 6 апреля 2011 г. № 63-ФЗ </w:t>
      </w:r>
      <w:r w:rsidRPr="00B85B47">
        <w:rPr>
          <w:rFonts w:eastAsia="Calibri"/>
          <w:lang w:eastAsia="en-US"/>
        </w:rPr>
        <w:t>«</w:t>
      </w:r>
      <w:r w:rsidR="00076F2D" w:rsidRPr="00B85B47">
        <w:rPr>
          <w:rFonts w:eastAsia="Calibri"/>
          <w:lang w:eastAsia="en-US"/>
        </w:rPr>
        <w:t>Об электронной подписи</w:t>
      </w:r>
      <w:r w:rsidRPr="00B85B47">
        <w:rPr>
          <w:rFonts w:eastAsia="Calibri"/>
          <w:lang w:eastAsia="en-US"/>
        </w:rPr>
        <w:t>»</w:t>
      </w:r>
      <w:r w:rsidR="00076F2D" w:rsidRPr="00B85B47">
        <w:rPr>
          <w:rFonts w:eastAsia="Calibri"/>
          <w:lang w:eastAsia="en-US"/>
        </w:rPr>
        <w:t xml:space="preserve"> условий признания действительности усиленной квалифицированной электронной подписи; </w:t>
      </w:r>
    </w:p>
    <w:p w:rsidR="00076F2D" w:rsidRPr="00B85B47" w:rsidRDefault="0084592F" w:rsidP="00076F2D">
      <w:pPr>
        <w:ind w:left="50" w:right="21" w:firstLine="709"/>
        <w:jc w:val="both"/>
        <w:rPr>
          <w:rFonts w:eastAsia="Calibri"/>
          <w:lang w:eastAsia="en-US"/>
        </w:rPr>
      </w:pPr>
      <w:r w:rsidRPr="00B85B47">
        <w:rPr>
          <w:rFonts w:eastAsia="Calibri"/>
          <w:lang w:eastAsia="en-US"/>
        </w:rPr>
        <w:t>3</w:t>
      </w:r>
      <w:r w:rsidR="00076F2D" w:rsidRPr="00B85B47">
        <w:rPr>
          <w:rFonts w:eastAsia="Calibri"/>
          <w:lang w:eastAsia="en-US"/>
        </w:rPr>
        <w:t>) неполное заполнение полей в форме запроса о предоставлении государственной услуги, в том числе в интерактивной форме на Едином портале</w:t>
      </w:r>
      <w:r w:rsidRPr="00B85B47">
        <w:rPr>
          <w:rFonts w:eastAsia="Calibri"/>
          <w:lang w:eastAsia="en-US"/>
        </w:rPr>
        <w:t xml:space="preserve"> (в случае технической возможности)</w:t>
      </w:r>
      <w:r w:rsidR="00076F2D" w:rsidRPr="00B85B47">
        <w:rPr>
          <w:rFonts w:eastAsia="Calibri"/>
          <w:lang w:eastAsia="en-US"/>
        </w:rPr>
        <w:t>, наличие противоречивых сведений в запросе о предоставлении государственной услуги и приложенных к нему документах;</w:t>
      </w:r>
    </w:p>
    <w:p w:rsidR="00076F2D" w:rsidRPr="00B85B47" w:rsidRDefault="0084592F" w:rsidP="00076F2D">
      <w:pPr>
        <w:shd w:val="clear" w:color="auto" w:fill="FFFFFF"/>
        <w:ind w:firstLine="709"/>
        <w:jc w:val="both"/>
        <w:rPr>
          <w:rFonts w:eastAsia="Calibri"/>
          <w:lang w:eastAsia="en-US"/>
        </w:rPr>
      </w:pPr>
      <w:r w:rsidRPr="00B85B47">
        <w:rPr>
          <w:color w:val="000000"/>
        </w:rPr>
        <w:t>4</w:t>
      </w:r>
      <w:r w:rsidR="00076F2D" w:rsidRPr="00B85B47">
        <w:rPr>
          <w:color w:val="000000"/>
        </w:rPr>
        <w:t>) отсутствие документов, подтверждающих полномочия уполномоченного представителя заявителя на представление запроса о предоставлении государственной услуги и документов, необходимых для предоставления государственной услуги или отказ указанного лица предъявить такие документы в случае представления запроса о предоставлении государственной услуги и документов этим лицом</w:t>
      </w:r>
      <w:r w:rsidR="00076F2D" w:rsidRPr="00B85B47">
        <w:rPr>
          <w:rFonts w:eastAsia="Calibri"/>
          <w:lang w:eastAsia="en-US"/>
        </w:rPr>
        <w:t>.</w:t>
      </w:r>
    </w:p>
    <w:p w:rsidR="0084592F" w:rsidRPr="00B85B47" w:rsidRDefault="0084592F" w:rsidP="0084592F">
      <w:pPr>
        <w:shd w:val="clear" w:color="auto" w:fill="FFFFFF"/>
        <w:ind w:firstLine="709"/>
        <w:jc w:val="both"/>
        <w:rPr>
          <w:rFonts w:eastAsia="Calibri"/>
          <w:lang w:eastAsia="en-US"/>
        </w:rPr>
      </w:pPr>
      <w:r w:rsidRPr="00B85B47">
        <w:rPr>
          <w:rFonts w:eastAsia="Calibri"/>
          <w:lang w:eastAsia="en-US"/>
        </w:rPr>
        <w:t>2.</w:t>
      </w:r>
      <w:r w:rsidR="00F073A9">
        <w:rPr>
          <w:rFonts w:eastAsia="Calibri"/>
          <w:lang w:eastAsia="en-US"/>
        </w:rPr>
        <w:t>19</w:t>
      </w:r>
      <w:r w:rsidRPr="00B85B47">
        <w:rPr>
          <w:rFonts w:eastAsia="Calibri"/>
          <w:lang w:eastAsia="en-US"/>
        </w:rPr>
        <w:t xml:space="preserve">. Основания для отказа в организации </w:t>
      </w:r>
      <w:r w:rsidR="00A80511">
        <w:rPr>
          <w:rFonts w:eastAsia="Calibri"/>
          <w:lang w:eastAsia="en-US"/>
        </w:rPr>
        <w:t xml:space="preserve">проведения </w:t>
      </w:r>
      <w:r w:rsidRPr="00B85B47">
        <w:rPr>
          <w:rFonts w:eastAsia="Calibri"/>
          <w:lang w:eastAsia="en-US"/>
        </w:rPr>
        <w:t>государственной экологической экспертизы:</w:t>
      </w:r>
    </w:p>
    <w:p w:rsidR="0084592F" w:rsidRPr="00B85B47" w:rsidRDefault="0084592F" w:rsidP="0084592F">
      <w:pPr>
        <w:shd w:val="clear" w:color="auto" w:fill="FFFFFF"/>
        <w:ind w:firstLine="709"/>
        <w:jc w:val="both"/>
        <w:rPr>
          <w:rFonts w:eastAsia="Calibri"/>
          <w:lang w:eastAsia="en-US"/>
        </w:rPr>
      </w:pPr>
      <w:r w:rsidRPr="00B85B47">
        <w:rPr>
          <w:rFonts w:eastAsia="Calibri"/>
          <w:lang w:eastAsia="en-US"/>
        </w:rPr>
        <w:t>1) документация не является объектом государственной экологической экспертизы регионального уровня, определенным статьей 12 Федерального закона № 174-ФЗ;</w:t>
      </w:r>
    </w:p>
    <w:p w:rsidR="0084592F" w:rsidRPr="00B85B47" w:rsidRDefault="0084592F" w:rsidP="0084592F">
      <w:pPr>
        <w:shd w:val="clear" w:color="auto" w:fill="FFFFFF"/>
        <w:ind w:firstLine="709"/>
        <w:jc w:val="both"/>
        <w:rPr>
          <w:rFonts w:eastAsia="Calibri"/>
          <w:lang w:eastAsia="en-US"/>
        </w:rPr>
      </w:pPr>
      <w:r w:rsidRPr="00B85B47">
        <w:rPr>
          <w:rFonts w:eastAsia="Calibri"/>
          <w:lang w:eastAsia="en-US"/>
        </w:rPr>
        <w:t xml:space="preserve">2) материалы не соответствуют требованиям, установленным статьей 14 Федерального закона № 174-ФЗ, Постановлением № 1644, </w:t>
      </w:r>
      <w:r w:rsidR="00D023F2">
        <w:rPr>
          <w:rFonts w:eastAsia="Calibri"/>
          <w:lang w:eastAsia="en-US"/>
        </w:rPr>
        <w:t>П</w:t>
      </w:r>
      <w:r w:rsidRPr="00B85B47">
        <w:rPr>
          <w:rFonts w:eastAsia="Calibri"/>
          <w:lang w:eastAsia="en-US"/>
        </w:rPr>
        <w:t xml:space="preserve">риказом </w:t>
      </w:r>
      <w:r w:rsidR="00F073A9">
        <w:rPr>
          <w:rFonts w:eastAsia="Calibri"/>
          <w:lang w:eastAsia="en-US"/>
        </w:rPr>
        <w:t>Минприроды России</w:t>
      </w:r>
      <w:r w:rsidRPr="00B85B47">
        <w:rPr>
          <w:rFonts w:eastAsia="Calibri"/>
          <w:lang w:eastAsia="en-US"/>
        </w:rPr>
        <w:t xml:space="preserve"> № 283;</w:t>
      </w:r>
    </w:p>
    <w:p w:rsidR="0084592F" w:rsidRPr="00B85B47" w:rsidRDefault="0084592F" w:rsidP="0084592F">
      <w:pPr>
        <w:shd w:val="clear" w:color="auto" w:fill="FFFFFF"/>
        <w:ind w:firstLine="709"/>
        <w:jc w:val="both"/>
        <w:rPr>
          <w:rFonts w:eastAsia="Calibri"/>
          <w:lang w:eastAsia="en-US"/>
        </w:rPr>
      </w:pPr>
      <w:r w:rsidRPr="00B85B47">
        <w:rPr>
          <w:rFonts w:eastAsia="Calibri"/>
          <w:lang w:eastAsia="en-US"/>
        </w:rPr>
        <w:lastRenderedPageBreak/>
        <w:t>3) непредставление документов (материалов), необходимых для организации и проведения государственной экологической экспертизы, по истечении 30 (тридцати) рабочих дней со дня получения заявителем уведомления о некомплектности материалов;</w:t>
      </w:r>
    </w:p>
    <w:p w:rsidR="0084592F" w:rsidRPr="00B85B47" w:rsidRDefault="0084592F" w:rsidP="0084592F">
      <w:pPr>
        <w:shd w:val="clear" w:color="auto" w:fill="FFFFFF"/>
        <w:ind w:firstLine="709"/>
        <w:jc w:val="both"/>
        <w:rPr>
          <w:rFonts w:eastAsia="Calibri"/>
          <w:lang w:eastAsia="en-US"/>
        </w:rPr>
      </w:pPr>
      <w:r w:rsidRPr="00B85B47">
        <w:rPr>
          <w:rFonts w:eastAsia="Calibri"/>
          <w:lang w:eastAsia="en-US"/>
        </w:rPr>
        <w:t>4) отсутствует оплата государственной экологической экспертизы в течение 30 (тридцати) рабочих дней со дня получения заявителем уведомления о приеме материалов на экспертизу и необходимости ее оплаты.</w:t>
      </w:r>
    </w:p>
    <w:p w:rsidR="00076F2D" w:rsidRPr="00B85B47" w:rsidRDefault="00076F2D" w:rsidP="00076F2D">
      <w:pPr>
        <w:autoSpaceDE w:val="0"/>
        <w:autoSpaceDN w:val="0"/>
        <w:adjustRightInd w:val="0"/>
        <w:ind w:firstLine="709"/>
        <w:jc w:val="both"/>
        <w:rPr>
          <w:rFonts w:eastAsia="Calibri"/>
          <w:lang w:eastAsia="en-US"/>
        </w:rPr>
      </w:pPr>
      <w:r w:rsidRPr="00B85B47">
        <w:rPr>
          <w:rFonts w:eastAsia="Calibri"/>
          <w:lang w:eastAsia="en-US"/>
        </w:rPr>
        <w:t>2.2</w:t>
      </w:r>
      <w:r w:rsidR="00F073A9">
        <w:rPr>
          <w:rFonts w:eastAsia="Calibri"/>
          <w:lang w:eastAsia="en-US"/>
        </w:rPr>
        <w:t>0</w:t>
      </w:r>
      <w:r w:rsidRPr="00B85B47">
        <w:rPr>
          <w:rFonts w:eastAsia="Calibri"/>
          <w:lang w:eastAsia="en-US"/>
        </w:rPr>
        <w:t>. Перечень оснований для приостановления предоставления государственной услуги не предусмотрен.</w:t>
      </w:r>
    </w:p>
    <w:p w:rsidR="00833D48" w:rsidRPr="00B85B47" w:rsidRDefault="00E31F05" w:rsidP="00833D48">
      <w:pPr>
        <w:autoSpaceDE w:val="0"/>
        <w:autoSpaceDN w:val="0"/>
        <w:adjustRightInd w:val="0"/>
        <w:ind w:firstLine="709"/>
        <w:jc w:val="both"/>
        <w:rPr>
          <w:rFonts w:eastAsia="Calibri"/>
          <w:lang w:eastAsia="en-US"/>
        </w:rPr>
      </w:pPr>
      <w:r w:rsidRPr="00B85B47">
        <w:rPr>
          <w:rFonts w:eastAsia="Calibri"/>
          <w:lang w:eastAsia="en-US"/>
        </w:rPr>
        <w:t>2</w:t>
      </w:r>
      <w:r w:rsidR="00833D48" w:rsidRPr="00B85B47">
        <w:rPr>
          <w:rFonts w:eastAsia="Calibri"/>
          <w:lang w:eastAsia="en-US"/>
        </w:rPr>
        <w:t>.2</w:t>
      </w:r>
      <w:r w:rsidR="00F073A9">
        <w:rPr>
          <w:rFonts w:eastAsia="Calibri"/>
          <w:lang w:eastAsia="en-US"/>
        </w:rPr>
        <w:t>1</w:t>
      </w:r>
      <w:r w:rsidR="00833D48" w:rsidRPr="00B85B47">
        <w:rPr>
          <w:rFonts w:eastAsia="Calibri"/>
          <w:lang w:eastAsia="en-US"/>
        </w:rPr>
        <w:t>. Основания для отказа в проведении государственной экологической экспертизы:</w:t>
      </w:r>
    </w:p>
    <w:p w:rsidR="00833D48" w:rsidRPr="00B85B47" w:rsidRDefault="00833D48" w:rsidP="00833D48">
      <w:pPr>
        <w:autoSpaceDE w:val="0"/>
        <w:autoSpaceDN w:val="0"/>
        <w:adjustRightInd w:val="0"/>
        <w:ind w:firstLine="709"/>
        <w:jc w:val="both"/>
        <w:rPr>
          <w:rFonts w:eastAsia="Calibri"/>
          <w:lang w:eastAsia="en-US"/>
        </w:rPr>
      </w:pPr>
      <w:r w:rsidRPr="00B85B47">
        <w:rPr>
          <w:rFonts w:eastAsia="Calibri"/>
          <w:lang w:eastAsia="en-US"/>
        </w:rPr>
        <w:t xml:space="preserve">1) непредставление </w:t>
      </w:r>
      <w:r w:rsidR="00B007E9">
        <w:rPr>
          <w:rFonts w:eastAsia="Calibri"/>
          <w:lang w:eastAsia="en-US"/>
        </w:rPr>
        <w:t>материалов общественных обсуждений</w:t>
      </w:r>
      <w:r w:rsidRPr="00B85B47">
        <w:rPr>
          <w:rFonts w:eastAsia="Calibri"/>
          <w:lang w:eastAsia="en-US"/>
        </w:rPr>
        <w:t xml:space="preserve"> в срок не позднее чем за 20 (двадцать) рабочих дней до дня окончания срока проведения государственной экологической экспертизы;</w:t>
      </w:r>
    </w:p>
    <w:p w:rsidR="00833D48" w:rsidRPr="00B85B47" w:rsidRDefault="00833D48" w:rsidP="00833D48">
      <w:pPr>
        <w:autoSpaceDE w:val="0"/>
        <w:autoSpaceDN w:val="0"/>
        <w:adjustRightInd w:val="0"/>
        <w:ind w:firstLine="709"/>
        <w:jc w:val="both"/>
        <w:rPr>
          <w:rFonts w:eastAsia="Calibri"/>
          <w:lang w:eastAsia="en-US"/>
        </w:rPr>
      </w:pPr>
      <w:r w:rsidRPr="00B85B47">
        <w:rPr>
          <w:rFonts w:eastAsia="Calibri"/>
          <w:lang w:eastAsia="en-US"/>
        </w:rPr>
        <w:t>2) непредставление документов и (или) документации, в случае их доработки, в срок не позднее чем за 20 (двадцать) рабочих дней до дня окончания срока проведения государственной экологической экспертизы.</w:t>
      </w:r>
    </w:p>
    <w:p w:rsidR="00076F2D" w:rsidRPr="00B85B47" w:rsidRDefault="00076F2D" w:rsidP="00076F2D">
      <w:pPr>
        <w:autoSpaceDE w:val="0"/>
        <w:autoSpaceDN w:val="0"/>
        <w:adjustRightInd w:val="0"/>
        <w:ind w:firstLine="709"/>
        <w:jc w:val="both"/>
        <w:rPr>
          <w:rFonts w:eastAsia="Calibri"/>
        </w:rPr>
      </w:pPr>
      <w:r w:rsidRPr="00B85B47">
        <w:rPr>
          <w:rFonts w:eastAsia="Calibri"/>
          <w:lang w:eastAsia="en-US"/>
        </w:rPr>
        <w:t>2.2</w:t>
      </w:r>
      <w:r w:rsidR="00B007E9">
        <w:rPr>
          <w:rFonts w:eastAsia="Calibri"/>
          <w:lang w:eastAsia="en-US"/>
        </w:rPr>
        <w:t>2</w:t>
      </w:r>
      <w:r w:rsidRPr="00B85B47">
        <w:rPr>
          <w:rFonts w:eastAsia="Calibri"/>
          <w:lang w:eastAsia="en-US"/>
        </w:rPr>
        <w:t>. Перечень оснований для отказа в предос</w:t>
      </w:r>
      <w:r w:rsidR="00E31F05" w:rsidRPr="00B85B47">
        <w:rPr>
          <w:rFonts w:eastAsia="Calibri"/>
          <w:lang w:eastAsia="en-US"/>
        </w:rPr>
        <w:t xml:space="preserve">тавлении государственной услуги </w:t>
      </w:r>
      <w:r w:rsidRPr="00B85B47">
        <w:rPr>
          <w:rFonts w:eastAsia="Calibri"/>
        </w:rPr>
        <w:t>при обращении за исправлением допущенных опечаток и ошибок в документах, выданных по результатам предоставления государственной услуги:</w:t>
      </w:r>
    </w:p>
    <w:p w:rsidR="00076F2D" w:rsidRPr="00B85B47" w:rsidRDefault="00076F2D" w:rsidP="00E31F05">
      <w:pPr>
        <w:autoSpaceDE w:val="0"/>
        <w:autoSpaceDN w:val="0"/>
        <w:adjustRightInd w:val="0"/>
        <w:ind w:firstLine="709"/>
        <w:jc w:val="both"/>
        <w:rPr>
          <w:rFonts w:eastAsia="Calibri"/>
        </w:rPr>
      </w:pPr>
      <w:r w:rsidRPr="00B85B47">
        <w:rPr>
          <w:rFonts w:eastAsia="Calibri"/>
        </w:rPr>
        <w:t>1) отсутствие допущенных опечаток и ошибок в документах, выданных по результатам предоставления государственной услуги;</w:t>
      </w:r>
    </w:p>
    <w:p w:rsidR="00076F2D" w:rsidRPr="00B85B47" w:rsidRDefault="00076F2D" w:rsidP="00076F2D">
      <w:pPr>
        <w:autoSpaceDE w:val="0"/>
        <w:autoSpaceDN w:val="0"/>
        <w:adjustRightInd w:val="0"/>
        <w:ind w:firstLine="709"/>
        <w:jc w:val="both"/>
        <w:rPr>
          <w:rFonts w:eastAsia="Calibri"/>
        </w:rPr>
      </w:pPr>
      <w:r w:rsidRPr="00B85B47">
        <w:rPr>
          <w:rFonts w:eastAsia="Calibri"/>
        </w:rPr>
        <w:t>2) заявитель не соответствует кругу лиц, указанных в таблице 1, содержащейся в приложении к настоящему Административному регламенту.</w:t>
      </w:r>
    </w:p>
    <w:p w:rsidR="00076F2D" w:rsidRPr="00B85B47" w:rsidRDefault="00076F2D" w:rsidP="00076F2D">
      <w:pPr>
        <w:autoSpaceDE w:val="0"/>
        <w:autoSpaceDN w:val="0"/>
        <w:adjustRightInd w:val="0"/>
        <w:ind w:firstLine="709"/>
        <w:jc w:val="both"/>
        <w:rPr>
          <w:rFonts w:eastAsia="Calibri"/>
          <w:lang w:eastAsia="en-US"/>
        </w:rPr>
      </w:pPr>
      <w:r w:rsidRPr="00B85B47">
        <w:rPr>
          <w:rFonts w:eastAsia="Calibri"/>
          <w:lang w:eastAsia="en-US"/>
        </w:rPr>
        <w:t>2.2</w:t>
      </w:r>
      <w:r w:rsidR="00B007E9">
        <w:rPr>
          <w:rFonts w:eastAsia="Calibri"/>
          <w:lang w:eastAsia="en-US"/>
        </w:rPr>
        <w:t>3</w:t>
      </w:r>
      <w:r w:rsidRPr="00B85B47">
        <w:rPr>
          <w:rFonts w:eastAsia="Calibri"/>
          <w:lang w:eastAsia="en-US"/>
        </w:rPr>
        <w:t>. Перечень оснований для отказа в приеме заявления и документов, необходимых для предоставления государственной услуги, оснований для приостановления предоставления государственной услуги, оснований для отказа в предоставлении государственной услуги приводятся в приложении к настоящему Административному регламенту с учетом категории (признаков) заявителя</w:t>
      </w:r>
      <w:r w:rsidR="00B007E9">
        <w:rPr>
          <w:rFonts w:eastAsia="Calibri"/>
          <w:lang w:eastAsia="en-US"/>
        </w:rPr>
        <w:t>.</w:t>
      </w:r>
    </w:p>
    <w:p w:rsidR="00CD7612" w:rsidRPr="00B85B47" w:rsidRDefault="00CD7612">
      <w:pPr>
        <w:widowControl w:val="0"/>
        <w:jc w:val="both"/>
      </w:pPr>
    </w:p>
    <w:p w:rsidR="00CD7612" w:rsidRPr="00B85B47" w:rsidRDefault="009458DA">
      <w:pPr>
        <w:widowControl w:val="0"/>
        <w:jc w:val="center"/>
        <w:rPr>
          <w:b/>
        </w:rPr>
      </w:pPr>
      <w:r w:rsidRPr="00B85B47">
        <w:rPr>
          <w:b/>
        </w:rPr>
        <w:t xml:space="preserve">III. СОСТАВ, ПОСЛЕДОВАТЕЛЬНОСТЬ И СРОКИ ВЫПОЛНЕНИЯ АДМИНИСТРАТИВНЫХ ПРОЦЕДУР </w:t>
      </w:r>
    </w:p>
    <w:p w:rsidR="00CD7612" w:rsidRPr="00B85B47" w:rsidRDefault="00CD7612">
      <w:pPr>
        <w:widowControl w:val="0"/>
        <w:ind w:firstLine="709"/>
        <w:jc w:val="both"/>
      </w:pPr>
    </w:p>
    <w:p w:rsidR="00E31F05" w:rsidRPr="00B85B47" w:rsidRDefault="009458DA">
      <w:pPr>
        <w:widowControl w:val="0"/>
        <w:jc w:val="center"/>
        <w:rPr>
          <w:b/>
        </w:rPr>
      </w:pPr>
      <w:r w:rsidRPr="00B85B47">
        <w:rPr>
          <w:b/>
        </w:rPr>
        <w:t xml:space="preserve">Перечень </w:t>
      </w:r>
      <w:r w:rsidR="00E31F05" w:rsidRPr="00B85B47">
        <w:rPr>
          <w:b/>
        </w:rPr>
        <w:t>административных процедур при</w:t>
      </w:r>
      <w:r w:rsidRPr="00B85B47">
        <w:rPr>
          <w:b/>
        </w:rPr>
        <w:t xml:space="preserve"> предоставлени</w:t>
      </w:r>
      <w:r w:rsidR="00E31F05" w:rsidRPr="00B85B47">
        <w:rPr>
          <w:b/>
        </w:rPr>
        <w:t>и</w:t>
      </w:r>
      <w:r w:rsidRPr="00B85B47">
        <w:rPr>
          <w:b/>
        </w:rPr>
        <w:t xml:space="preserve"> </w:t>
      </w:r>
    </w:p>
    <w:p w:rsidR="00CD7612" w:rsidRPr="00B85B47" w:rsidRDefault="009458DA">
      <w:pPr>
        <w:widowControl w:val="0"/>
        <w:jc w:val="center"/>
        <w:rPr>
          <w:b/>
        </w:rPr>
      </w:pPr>
      <w:proofErr w:type="gramStart"/>
      <w:r w:rsidRPr="00B85B47">
        <w:rPr>
          <w:b/>
        </w:rPr>
        <w:t>государственной</w:t>
      </w:r>
      <w:proofErr w:type="gramEnd"/>
      <w:r w:rsidRPr="00B85B47">
        <w:rPr>
          <w:b/>
        </w:rPr>
        <w:t xml:space="preserve"> услуги</w:t>
      </w:r>
    </w:p>
    <w:p w:rsidR="00CD7612" w:rsidRPr="00B85B47" w:rsidRDefault="00CD7612">
      <w:pPr>
        <w:widowControl w:val="0"/>
        <w:ind w:firstLine="709"/>
        <w:jc w:val="both"/>
      </w:pPr>
    </w:p>
    <w:p w:rsidR="00E31F05" w:rsidRPr="00B85B47" w:rsidRDefault="00E31F05" w:rsidP="00E31F05">
      <w:pPr>
        <w:autoSpaceDE w:val="0"/>
        <w:autoSpaceDN w:val="0"/>
        <w:adjustRightInd w:val="0"/>
        <w:ind w:firstLine="709"/>
        <w:jc w:val="both"/>
        <w:rPr>
          <w:rFonts w:eastAsia="Calibri"/>
        </w:rPr>
      </w:pPr>
      <w:r w:rsidRPr="00B85B47">
        <w:rPr>
          <w:rFonts w:eastAsia="Calibri"/>
        </w:rPr>
        <w:t xml:space="preserve">3.1. При предоставлении государственной услуги </w:t>
      </w:r>
      <w:r w:rsidR="00123702">
        <w:rPr>
          <w:rFonts w:eastAsia="Calibri"/>
        </w:rPr>
        <w:t xml:space="preserve">по организации и проведению государственной экологической экспертизы объектов регионального уровня </w:t>
      </w:r>
      <w:r w:rsidRPr="00B85B47">
        <w:rPr>
          <w:rFonts w:eastAsia="Calibri"/>
        </w:rPr>
        <w:t>осуществляются следующие административные процедуры:</w:t>
      </w:r>
    </w:p>
    <w:p w:rsidR="00E31F05" w:rsidRPr="00B85B47" w:rsidRDefault="00762400" w:rsidP="00E31F05">
      <w:pPr>
        <w:autoSpaceDE w:val="0"/>
        <w:autoSpaceDN w:val="0"/>
        <w:adjustRightInd w:val="0"/>
        <w:ind w:firstLine="709"/>
        <w:jc w:val="both"/>
        <w:rPr>
          <w:rFonts w:eastAsia="Calibri"/>
        </w:rPr>
      </w:pPr>
      <w:r w:rsidRPr="00B85B47">
        <w:rPr>
          <w:rFonts w:eastAsia="Calibri"/>
        </w:rPr>
        <w:t xml:space="preserve">- профилирование </w:t>
      </w:r>
      <w:r w:rsidR="00E31F05" w:rsidRPr="00B85B47">
        <w:rPr>
          <w:rFonts w:eastAsia="Calibri"/>
        </w:rPr>
        <w:t>заявителя;</w:t>
      </w:r>
    </w:p>
    <w:p w:rsidR="00762400" w:rsidRPr="00B85B47" w:rsidRDefault="00762400" w:rsidP="00E31F05">
      <w:pPr>
        <w:autoSpaceDE w:val="0"/>
        <w:autoSpaceDN w:val="0"/>
        <w:adjustRightInd w:val="0"/>
        <w:ind w:firstLine="709"/>
        <w:jc w:val="both"/>
        <w:rPr>
          <w:rFonts w:eastAsia="Calibri"/>
        </w:rPr>
      </w:pPr>
      <w:r w:rsidRPr="00B85B47">
        <w:rPr>
          <w:rFonts w:eastAsia="Calibri"/>
        </w:rPr>
        <w:t>- прием запроса о предоставлении государственной услуги и документов и (или) информации, необходимых для предоставления государственной услуги;</w:t>
      </w:r>
    </w:p>
    <w:p w:rsidR="00762400" w:rsidRPr="00B85B47" w:rsidRDefault="00762400" w:rsidP="00762400">
      <w:pPr>
        <w:autoSpaceDE w:val="0"/>
        <w:autoSpaceDN w:val="0"/>
        <w:adjustRightInd w:val="0"/>
        <w:ind w:firstLine="708"/>
        <w:jc w:val="both"/>
        <w:rPr>
          <w:rFonts w:eastAsia="Calibri"/>
        </w:rPr>
      </w:pPr>
      <w:r w:rsidRPr="00B85B47">
        <w:rPr>
          <w:rFonts w:eastAsia="Calibri"/>
        </w:rPr>
        <w:t>- проверка материалов, представленных для проведения государственной экологической экспертизы;</w:t>
      </w:r>
    </w:p>
    <w:p w:rsidR="00762400" w:rsidRPr="00B85B47" w:rsidRDefault="00762400" w:rsidP="00762400">
      <w:pPr>
        <w:autoSpaceDE w:val="0"/>
        <w:autoSpaceDN w:val="0"/>
        <w:adjustRightInd w:val="0"/>
        <w:ind w:firstLine="708"/>
        <w:jc w:val="both"/>
        <w:rPr>
          <w:rFonts w:eastAsia="Calibri"/>
        </w:rPr>
      </w:pPr>
      <w:r w:rsidRPr="00B85B47">
        <w:rPr>
          <w:rFonts w:eastAsia="Calibri"/>
        </w:rPr>
        <w:t>- получение дополнительных сведений и (или) информации от заявителя;</w:t>
      </w:r>
    </w:p>
    <w:p w:rsidR="00E31F05" w:rsidRPr="00B85B47" w:rsidRDefault="00E31F05" w:rsidP="00E31F05">
      <w:pPr>
        <w:autoSpaceDE w:val="0"/>
        <w:autoSpaceDN w:val="0"/>
        <w:adjustRightInd w:val="0"/>
        <w:ind w:firstLine="709"/>
        <w:jc w:val="both"/>
        <w:rPr>
          <w:rFonts w:eastAsia="Calibri"/>
        </w:rPr>
      </w:pPr>
      <w:r w:rsidRPr="00B85B47">
        <w:rPr>
          <w:rFonts w:eastAsia="Calibri"/>
        </w:rPr>
        <w:t>- межведомственное информационное взаимодействие;</w:t>
      </w:r>
    </w:p>
    <w:p w:rsidR="00762400" w:rsidRPr="00B85B47" w:rsidRDefault="00762400" w:rsidP="00762400">
      <w:pPr>
        <w:autoSpaceDE w:val="0"/>
        <w:autoSpaceDN w:val="0"/>
        <w:adjustRightInd w:val="0"/>
        <w:ind w:firstLine="708"/>
        <w:jc w:val="both"/>
        <w:rPr>
          <w:rFonts w:eastAsia="Calibri"/>
        </w:rPr>
      </w:pPr>
      <w:r w:rsidRPr="00B85B47">
        <w:rPr>
          <w:rFonts w:eastAsia="Calibri"/>
        </w:rPr>
        <w:t>- подготовка и издание приказа об организации и проведении государственной экологической экспертизы;</w:t>
      </w:r>
    </w:p>
    <w:p w:rsidR="00762400" w:rsidRPr="00B85B47" w:rsidRDefault="00762400" w:rsidP="00762400">
      <w:pPr>
        <w:autoSpaceDE w:val="0"/>
        <w:autoSpaceDN w:val="0"/>
        <w:adjustRightInd w:val="0"/>
        <w:ind w:firstLine="708"/>
        <w:jc w:val="both"/>
        <w:rPr>
          <w:rFonts w:eastAsia="Calibri"/>
        </w:rPr>
      </w:pPr>
      <w:r w:rsidRPr="00B85B47">
        <w:rPr>
          <w:rFonts w:eastAsia="Calibri"/>
        </w:rPr>
        <w:t>- проведение государственной экологической экспертизы;</w:t>
      </w:r>
    </w:p>
    <w:p w:rsidR="00762400" w:rsidRPr="00B85B47" w:rsidRDefault="00762400" w:rsidP="00762400">
      <w:pPr>
        <w:autoSpaceDE w:val="0"/>
        <w:autoSpaceDN w:val="0"/>
        <w:adjustRightInd w:val="0"/>
        <w:ind w:firstLine="708"/>
        <w:jc w:val="both"/>
        <w:rPr>
          <w:rFonts w:eastAsia="Calibri"/>
        </w:rPr>
      </w:pPr>
      <w:r w:rsidRPr="00B85B47">
        <w:rPr>
          <w:rFonts w:eastAsia="Calibri"/>
        </w:rPr>
        <w:t>- получение дополнительных сведений и (или) информации от заявителя;</w:t>
      </w:r>
    </w:p>
    <w:p w:rsidR="00762400" w:rsidRPr="00B85B47" w:rsidRDefault="00762400" w:rsidP="00762400">
      <w:pPr>
        <w:autoSpaceDE w:val="0"/>
        <w:autoSpaceDN w:val="0"/>
        <w:adjustRightInd w:val="0"/>
        <w:ind w:firstLine="708"/>
        <w:jc w:val="both"/>
        <w:rPr>
          <w:rFonts w:eastAsia="Calibri"/>
        </w:rPr>
      </w:pPr>
      <w:r w:rsidRPr="00B85B47">
        <w:rPr>
          <w:rFonts w:eastAsia="Calibri"/>
        </w:rPr>
        <w:t>- принятие решения о предоставлении (отказе в предоставлении) государственной услуги;</w:t>
      </w:r>
    </w:p>
    <w:p w:rsidR="00762400" w:rsidRPr="00B85B47" w:rsidRDefault="00762400" w:rsidP="00762400">
      <w:pPr>
        <w:autoSpaceDE w:val="0"/>
        <w:autoSpaceDN w:val="0"/>
        <w:adjustRightInd w:val="0"/>
        <w:ind w:firstLine="708"/>
        <w:jc w:val="both"/>
        <w:rPr>
          <w:rFonts w:eastAsia="Calibri"/>
        </w:rPr>
      </w:pPr>
      <w:r w:rsidRPr="00B85B47">
        <w:rPr>
          <w:rFonts w:eastAsia="Calibri"/>
        </w:rPr>
        <w:t>- предоставление результата государственной услуги.</w:t>
      </w:r>
    </w:p>
    <w:p w:rsidR="00762400" w:rsidRDefault="00E31F05" w:rsidP="00E31F05">
      <w:pPr>
        <w:autoSpaceDE w:val="0"/>
        <w:autoSpaceDN w:val="0"/>
        <w:adjustRightInd w:val="0"/>
        <w:ind w:firstLine="708"/>
        <w:jc w:val="both"/>
        <w:rPr>
          <w:rFonts w:eastAsia="Calibri"/>
        </w:rPr>
      </w:pPr>
      <w:r w:rsidRPr="00B85B47">
        <w:rPr>
          <w:rFonts w:eastAsia="Calibri"/>
        </w:rPr>
        <w:t>3.2. Административная процедура</w:t>
      </w:r>
      <w:r w:rsidR="00762400" w:rsidRPr="00B85B47">
        <w:rPr>
          <w:rFonts w:eastAsia="Calibri"/>
        </w:rPr>
        <w:t xml:space="preserve"> приостановления предоставления государственной услуги не приводится, поскольку не предусмотрена действующим законодательством.</w:t>
      </w:r>
    </w:p>
    <w:p w:rsidR="00123702" w:rsidRDefault="00123702" w:rsidP="00E31F05">
      <w:pPr>
        <w:autoSpaceDE w:val="0"/>
        <w:autoSpaceDN w:val="0"/>
        <w:adjustRightInd w:val="0"/>
        <w:ind w:firstLine="708"/>
        <w:jc w:val="both"/>
        <w:rPr>
          <w:rFonts w:eastAsia="Calibri"/>
        </w:rPr>
      </w:pPr>
      <w:r>
        <w:rPr>
          <w:rFonts w:eastAsia="Calibri"/>
        </w:rPr>
        <w:lastRenderedPageBreak/>
        <w:t xml:space="preserve">3.3. При обращении заявителя </w:t>
      </w:r>
      <w:r w:rsidRPr="00123702">
        <w:rPr>
          <w:rFonts w:eastAsia="Calibri"/>
        </w:rPr>
        <w:t>за исправлением допущенных опечаток и ошибок в документах, выданных по результатам предоставления государственной услуги</w:t>
      </w:r>
      <w:r>
        <w:rPr>
          <w:rFonts w:eastAsia="Calibri"/>
        </w:rPr>
        <w:t xml:space="preserve">, </w:t>
      </w:r>
      <w:r w:rsidRPr="00123702">
        <w:rPr>
          <w:rFonts w:eastAsia="Calibri"/>
        </w:rPr>
        <w:t>осуществляются следующие административные процедуры:</w:t>
      </w:r>
    </w:p>
    <w:p w:rsidR="00123702" w:rsidRPr="00123702" w:rsidRDefault="00123702" w:rsidP="00123702">
      <w:pPr>
        <w:autoSpaceDE w:val="0"/>
        <w:autoSpaceDN w:val="0"/>
        <w:adjustRightInd w:val="0"/>
        <w:ind w:firstLine="708"/>
        <w:jc w:val="both"/>
        <w:rPr>
          <w:rFonts w:eastAsia="Calibri"/>
        </w:rPr>
      </w:pPr>
      <w:proofErr w:type="gramStart"/>
      <w:r w:rsidRPr="00123702">
        <w:rPr>
          <w:rFonts w:eastAsia="Calibri"/>
        </w:rPr>
        <w:t>прием</w:t>
      </w:r>
      <w:proofErr w:type="gramEnd"/>
      <w:r w:rsidRPr="00123702">
        <w:rPr>
          <w:rFonts w:eastAsia="Calibri"/>
        </w:rPr>
        <w:t xml:space="preserve"> заявления, документов и (или) информации, необходимых для предоставления государственной услуги;</w:t>
      </w:r>
    </w:p>
    <w:p w:rsidR="00123702" w:rsidRPr="00123702" w:rsidRDefault="00123702" w:rsidP="00123702">
      <w:pPr>
        <w:autoSpaceDE w:val="0"/>
        <w:autoSpaceDN w:val="0"/>
        <w:adjustRightInd w:val="0"/>
        <w:ind w:firstLine="708"/>
        <w:jc w:val="both"/>
        <w:rPr>
          <w:rFonts w:eastAsia="Calibri"/>
        </w:rPr>
      </w:pPr>
      <w:proofErr w:type="gramStart"/>
      <w:r w:rsidRPr="00123702">
        <w:rPr>
          <w:rFonts w:eastAsia="Calibri"/>
        </w:rPr>
        <w:t>принятие</w:t>
      </w:r>
      <w:proofErr w:type="gramEnd"/>
      <w:r w:rsidRPr="00123702">
        <w:rPr>
          <w:rFonts w:eastAsia="Calibri"/>
        </w:rPr>
        <w:t xml:space="preserve"> решения о предоставлении (об отказе в предоставлении) государственной услуги;</w:t>
      </w:r>
    </w:p>
    <w:p w:rsidR="00123702" w:rsidRDefault="00123702" w:rsidP="00123702">
      <w:pPr>
        <w:autoSpaceDE w:val="0"/>
        <w:autoSpaceDN w:val="0"/>
        <w:adjustRightInd w:val="0"/>
        <w:ind w:firstLine="708"/>
        <w:jc w:val="both"/>
        <w:rPr>
          <w:rFonts w:eastAsia="Calibri"/>
        </w:rPr>
      </w:pPr>
      <w:proofErr w:type="gramStart"/>
      <w:r w:rsidRPr="00123702">
        <w:rPr>
          <w:rFonts w:eastAsia="Calibri"/>
        </w:rPr>
        <w:t>предоставление</w:t>
      </w:r>
      <w:proofErr w:type="gramEnd"/>
      <w:r w:rsidRPr="00123702">
        <w:rPr>
          <w:rFonts w:eastAsia="Calibri"/>
        </w:rPr>
        <w:t xml:space="preserve"> результата государственной услуги.</w:t>
      </w:r>
    </w:p>
    <w:p w:rsidR="00123702" w:rsidRPr="00B85B47" w:rsidRDefault="008E6FB2" w:rsidP="00E31F05">
      <w:pPr>
        <w:autoSpaceDE w:val="0"/>
        <w:autoSpaceDN w:val="0"/>
        <w:adjustRightInd w:val="0"/>
        <w:ind w:firstLine="708"/>
        <w:jc w:val="both"/>
        <w:rPr>
          <w:rFonts w:eastAsia="Calibri"/>
        </w:rPr>
      </w:pPr>
      <w:r w:rsidRPr="008E6FB2">
        <w:rPr>
          <w:rFonts w:eastAsia="Calibri"/>
        </w:rPr>
        <w:t>Административная процедура межведомственного информационного взаимодействия, административная процедура, в рамках которой предусмотрено проведение оценки сведений о заявителе и (или) объектах, принадлежащих заявителю, и (или) иных объектах, а также знаний (навыков) заявителя на предмет их соответствия требованиям законодательства Российской Федерации (за исключением требований, которые проверяются в рамках процедуры принятия решения о предоставлении (отказе в предоставлении) государственной услуги), либо административная процедура,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(в том числе земельных участков, радиочастот, квот), либо административная процедура получения дополнительных сведений от заявителя, либо административная процедура приостановления предоставления государственной услуги, повторение которой в рамках предоставления одной государственной услуги допускается 2 и более раза, не приводятся, поскольку не предусмотрены действующим законодательством.</w:t>
      </w:r>
    </w:p>
    <w:p w:rsidR="00E31F05" w:rsidRPr="00B85B47" w:rsidRDefault="00E31F05">
      <w:pPr>
        <w:widowControl w:val="0"/>
        <w:jc w:val="center"/>
        <w:rPr>
          <w:b/>
        </w:rPr>
      </w:pPr>
    </w:p>
    <w:p w:rsidR="00CD7612" w:rsidRPr="00B85B47" w:rsidRDefault="009458DA">
      <w:pPr>
        <w:widowControl w:val="0"/>
        <w:jc w:val="center"/>
        <w:rPr>
          <w:b/>
        </w:rPr>
      </w:pPr>
      <w:r w:rsidRPr="00B85B47">
        <w:rPr>
          <w:b/>
        </w:rPr>
        <w:t>Профилирование заявителя</w:t>
      </w:r>
    </w:p>
    <w:p w:rsidR="00CD7612" w:rsidRPr="00B85B47" w:rsidRDefault="00CD7612">
      <w:pPr>
        <w:widowControl w:val="0"/>
        <w:ind w:firstLine="709"/>
        <w:jc w:val="both"/>
      </w:pPr>
    </w:p>
    <w:p w:rsidR="00CD7612" w:rsidRPr="00B85B47" w:rsidRDefault="00EA66DF">
      <w:pPr>
        <w:widowControl w:val="0"/>
        <w:ind w:firstLine="709"/>
        <w:jc w:val="both"/>
      </w:pPr>
      <w:r>
        <w:t>3.4</w:t>
      </w:r>
      <w:r w:rsidR="009458DA" w:rsidRPr="00B85B47">
        <w:t xml:space="preserve">. </w:t>
      </w:r>
      <w:r w:rsidR="00762400" w:rsidRPr="00B85B47">
        <w:t xml:space="preserve">По результатам получения ответов от заявителя на вопросы анкетирования определяется перечень комбинаций значения признаков заявителя. Идентификатор категорий (признаков) заявителя приведен </w:t>
      </w:r>
      <w:hyperlink r:id="rId8" w:history="1">
        <w:r w:rsidR="009458DA" w:rsidRPr="00B85B47">
          <w:t>таблице 1</w:t>
        </w:r>
      </w:hyperlink>
      <w:r w:rsidR="009458DA" w:rsidRPr="00B85B47">
        <w:t xml:space="preserve"> приложения к настоящему Административному регламенту.</w:t>
      </w:r>
    </w:p>
    <w:p w:rsidR="00CD7612" w:rsidRPr="00B85B47" w:rsidRDefault="00762400">
      <w:pPr>
        <w:widowControl w:val="0"/>
        <w:ind w:firstLine="709"/>
        <w:jc w:val="both"/>
      </w:pPr>
      <w:r w:rsidRPr="00B85B47">
        <w:t>Профилирование осуществляется в Органе власти.</w:t>
      </w:r>
    </w:p>
    <w:p w:rsidR="00762400" w:rsidRPr="00B85B47" w:rsidRDefault="00762400">
      <w:pPr>
        <w:widowControl w:val="0"/>
        <w:jc w:val="center"/>
        <w:rPr>
          <w:b/>
        </w:rPr>
      </w:pPr>
      <w:bookmarkStart w:id="0" w:name="_Hlk165626919"/>
    </w:p>
    <w:p w:rsidR="00CD7612" w:rsidRPr="00B85B47" w:rsidRDefault="00D00B3A" w:rsidP="00D00B3A">
      <w:pPr>
        <w:widowControl w:val="0"/>
        <w:ind w:firstLine="709"/>
        <w:jc w:val="center"/>
        <w:rPr>
          <w:b/>
        </w:rPr>
      </w:pPr>
      <w:bookmarkStart w:id="1" w:name="_Hlk165967433"/>
      <w:bookmarkEnd w:id="0"/>
      <w:r w:rsidRPr="00B85B47">
        <w:rPr>
          <w:b/>
        </w:rPr>
        <w:t>Прием запроса о предоставлении государственной услуги и документов и (или) информации, необходимых для предоставления государственной услуги</w:t>
      </w:r>
    </w:p>
    <w:p w:rsidR="00D00B3A" w:rsidRPr="00B85B47" w:rsidRDefault="00D00B3A" w:rsidP="00D00B3A">
      <w:pPr>
        <w:widowControl w:val="0"/>
        <w:ind w:firstLine="709"/>
        <w:jc w:val="center"/>
      </w:pPr>
    </w:p>
    <w:p w:rsidR="00CD7612" w:rsidRPr="00B85B47" w:rsidRDefault="009458DA">
      <w:pPr>
        <w:widowControl w:val="0"/>
        <w:ind w:firstLine="709"/>
        <w:jc w:val="both"/>
      </w:pPr>
      <w:r w:rsidRPr="00B85B47">
        <w:t>3.</w:t>
      </w:r>
      <w:r w:rsidR="00EA66DF">
        <w:t>5</w:t>
      </w:r>
      <w:r w:rsidRPr="00B85B47">
        <w:t xml:space="preserve">. </w:t>
      </w:r>
      <w:r w:rsidR="00D00B3A" w:rsidRPr="00B85B47">
        <w:t>Состав запроса о предоставлении государственной услуги и перечень документов и (или) информации, необходимых для предоставления государственной услуги в соответствии с категорией (признаками) заявителя, а также способы подачи указанных запроса и документов и (или) информации приведены в приложении к настоящему Административному регламенту.</w:t>
      </w:r>
    </w:p>
    <w:p w:rsidR="00425BF7" w:rsidRPr="00B85B47" w:rsidRDefault="00425BF7" w:rsidP="00425BF7">
      <w:pPr>
        <w:widowControl w:val="0"/>
        <w:ind w:firstLine="709"/>
        <w:jc w:val="both"/>
      </w:pPr>
      <w:r w:rsidRPr="00B85B47">
        <w:t>3.</w:t>
      </w:r>
      <w:r w:rsidR="00EA66DF">
        <w:t>6</w:t>
      </w:r>
      <w:r w:rsidRPr="00B85B47">
        <w:t>. Способом установления личности (идентификации) заявителя (представителя заявителя) при подаче запроса о предоставлении государственной услуги и прилагаемых к нему документов посредством Регионального портала, Единого портала (при наличии технической возможности) – ЕСИА.</w:t>
      </w:r>
    </w:p>
    <w:p w:rsidR="00425BF7" w:rsidRPr="00B85B47" w:rsidRDefault="00425BF7" w:rsidP="00425BF7">
      <w:pPr>
        <w:widowControl w:val="0"/>
        <w:ind w:firstLine="709"/>
        <w:jc w:val="both"/>
      </w:pPr>
      <w:r w:rsidRPr="00B85B47">
        <w:t>3.</w:t>
      </w:r>
      <w:r w:rsidR="00EA66DF">
        <w:t>7</w:t>
      </w:r>
      <w:r w:rsidRPr="00B85B47">
        <w:t>. Основания для принятия решения об отказе в приеме запроса о предоставлении государственной услуги и документов и (или) информации приведены в приложении к настоящему Административному регламенту.</w:t>
      </w:r>
    </w:p>
    <w:p w:rsidR="00425BF7" w:rsidRPr="00B85B47" w:rsidRDefault="00425BF7" w:rsidP="00425BF7">
      <w:pPr>
        <w:widowControl w:val="0"/>
        <w:ind w:firstLine="709"/>
        <w:jc w:val="both"/>
      </w:pPr>
      <w:r w:rsidRPr="00B85B47">
        <w:t>3.</w:t>
      </w:r>
      <w:r w:rsidR="00EA66DF">
        <w:t>8</w:t>
      </w:r>
      <w:r w:rsidRPr="00B85B47">
        <w:t xml:space="preserve">. Государственная услуга не предусматривает возможности приема запроса о предоставлении государственной услуги и прилагаемых к нему документов по выбору заявителя </w:t>
      </w:r>
      <w:r w:rsidR="005A2A00" w:rsidRPr="00B85B47">
        <w:t>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B85B47">
        <w:t>.</w:t>
      </w:r>
    </w:p>
    <w:p w:rsidR="00425BF7" w:rsidRPr="00B85B47" w:rsidRDefault="00425BF7" w:rsidP="00425BF7">
      <w:pPr>
        <w:widowControl w:val="0"/>
        <w:ind w:firstLine="709"/>
        <w:jc w:val="both"/>
      </w:pPr>
      <w:r w:rsidRPr="00B85B47">
        <w:t>3.</w:t>
      </w:r>
      <w:r w:rsidR="00EA66DF">
        <w:t>9</w:t>
      </w:r>
      <w:r w:rsidRPr="00B85B47">
        <w:t>. Поступившие в Орган власти запрос о предоставлении государственной услуги и прилагаемые к нему регистрируются не позднее рабочего дня, следующего за днем поступления в Орган власти указанного запроса и прилагаемых к нему документов.</w:t>
      </w:r>
    </w:p>
    <w:p w:rsidR="00425BF7" w:rsidRPr="00B85B47" w:rsidRDefault="00425BF7" w:rsidP="00425BF7">
      <w:pPr>
        <w:widowControl w:val="0"/>
        <w:ind w:firstLine="709"/>
        <w:jc w:val="both"/>
      </w:pPr>
      <w:r w:rsidRPr="00B85B47">
        <w:t>3.</w:t>
      </w:r>
      <w:r w:rsidR="00EA66DF">
        <w:t>10</w:t>
      </w:r>
      <w:r w:rsidRPr="00B85B47">
        <w:t xml:space="preserve">. День регистрации запроса о предоставлении государственной услуги и прилагаемых к нему документов Органом власти является днем приема указанного </w:t>
      </w:r>
      <w:r w:rsidR="005A2A00" w:rsidRPr="00B85B47">
        <w:t>запроса</w:t>
      </w:r>
      <w:r w:rsidRPr="00B85B47">
        <w:t xml:space="preserve"> и прилагаемых к нему документов.</w:t>
      </w:r>
    </w:p>
    <w:p w:rsidR="00CD7612" w:rsidRPr="00B85B47" w:rsidRDefault="00CD7612">
      <w:pPr>
        <w:ind w:firstLine="709"/>
        <w:jc w:val="both"/>
      </w:pPr>
    </w:p>
    <w:p w:rsidR="00CD7612" w:rsidRPr="00B85B47" w:rsidRDefault="009458DA">
      <w:pPr>
        <w:pStyle w:val="ConsPlusNormal"/>
        <w:ind w:firstLine="0"/>
        <w:jc w:val="center"/>
        <w:rPr>
          <w:rFonts w:ascii="Times New Roman" w:hAnsi="Times New Roman" w:cs="Times New Roman"/>
          <w:b/>
          <w:sz w:val="24"/>
          <w:szCs w:val="24"/>
        </w:rPr>
      </w:pPr>
      <w:r w:rsidRPr="00B85B47">
        <w:rPr>
          <w:rFonts w:ascii="Times New Roman" w:hAnsi="Times New Roman" w:cs="Times New Roman"/>
          <w:b/>
          <w:sz w:val="24"/>
          <w:szCs w:val="24"/>
        </w:rPr>
        <w:lastRenderedPageBreak/>
        <w:t>Проверка материалов, представленных для проведения государственной экологической экспертизы</w:t>
      </w:r>
    </w:p>
    <w:p w:rsidR="00CD7612" w:rsidRPr="00B85B47" w:rsidRDefault="00CD7612">
      <w:pPr>
        <w:pStyle w:val="ConsPlusNormal"/>
        <w:ind w:firstLine="0"/>
        <w:jc w:val="center"/>
        <w:rPr>
          <w:rFonts w:ascii="Times New Roman" w:hAnsi="Times New Roman" w:cs="Times New Roman"/>
          <w:b/>
          <w:sz w:val="24"/>
          <w:szCs w:val="24"/>
        </w:rPr>
      </w:pPr>
    </w:p>
    <w:p w:rsidR="00CD7612" w:rsidRPr="00B85B47" w:rsidRDefault="009458DA">
      <w:pPr>
        <w:widowControl w:val="0"/>
        <w:ind w:firstLine="709"/>
        <w:jc w:val="both"/>
      </w:pPr>
      <w:r w:rsidRPr="00B85B47">
        <w:t>3.</w:t>
      </w:r>
      <w:r w:rsidR="0038491C" w:rsidRPr="00B85B47">
        <w:t>1</w:t>
      </w:r>
      <w:r w:rsidR="00EA66DF">
        <w:t>1</w:t>
      </w:r>
      <w:r w:rsidRPr="00B85B47">
        <w:t xml:space="preserve">. </w:t>
      </w:r>
      <w:r w:rsidR="0038491C" w:rsidRPr="00B85B47">
        <w:t>Запрос</w:t>
      </w:r>
      <w:r w:rsidRPr="00B85B47">
        <w:t xml:space="preserve"> об организации и проведении государственной экологической экспертизы и прилагаемые к нему документы поступают в сектор государственной экологической экспертизы </w:t>
      </w:r>
      <w:r w:rsidR="0038491C" w:rsidRPr="00B85B47">
        <w:t>Органа власти</w:t>
      </w:r>
      <w:r w:rsidRPr="00B85B47">
        <w:t xml:space="preserve"> (далее – Сектор). Начальник Сектора назначает ответственного исполнителя, которому передаются на исполнение поступившие документы.</w:t>
      </w:r>
    </w:p>
    <w:p w:rsidR="00CD7612" w:rsidRPr="00B85B47" w:rsidRDefault="009458DA">
      <w:pPr>
        <w:ind w:firstLine="709"/>
        <w:jc w:val="both"/>
      </w:pPr>
      <w:r w:rsidRPr="00B85B47">
        <w:t>3.1</w:t>
      </w:r>
      <w:r w:rsidR="00EA66DF">
        <w:t>2</w:t>
      </w:r>
      <w:r w:rsidRPr="00B85B47">
        <w:t>. Ответственный исполнитель проверяет представленные материалы на предмет их соответствия объектам государственной экологической экспертизы и комплектность. В случае,</w:t>
      </w:r>
      <w:r w:rsidR="007B7617">
        <w:t xml:space="preserve"> если заявителем не представлен полный комплект</w:t>
      </w:r>
      <w:r w:rsidRPr="00B85B47">
        <w:t xml:space="preserve"> документ</w:t>
      </w:r>
      <w:r w:rsidR="007B7617">
        <w:t>ов</w:t>
      </w:r>
      <w:r w:rsidRPr="00B85B47">
        <w:t>, направля</w:t>
      </w:r>
      <w:r w:rsidR="007B7617">
        <w:t>ются</w:t>
      </w:r>
      <w:r w:rsidRPr="00B85B47">
        <w:t xml:space="preserve"> межведомственные запросы в соответствующие органы.</w:t>
      </w:r>
    </w:p>
    <w:p w:rsidR="00CD7612" w:rsidRPr="00B85B47" w:rsidRDefault="0038491C">
      <w:pPr>
        <w:ind w:firstLine="709"/>
        <w:jc w:val="both"/>
      </w:pPr>
      <w:r w:rsidRPr="00B85B47">
        <w:t>3.1</w:t>
      </w:r>
      <w:r w:rsidR="00EA66DF">
        <w:t>3</w:t>
      </w:r>
      <w:r w:rsidR="009458DA" w:rsidRPr="00B85B47">
        <w:t>. В случае, если документация не является объектом государственной экологической экспертизы регионального уровня, определенным статьей 12 Федерального закона № 174-ФЗ, в адрес заявителя в течение 5 (пяти) рабочих дней со дня регистрации материалов направляется уведомление об отказе в организации проведения государственной экологической экспертизы.</w:t>
      </w:r>
    </w:p>
    <w:p w:rsidR="00CD7612" w:rsidRPr="00B85B47" w:rsidRDefault="009458DA">
      <w:pPr>
        <w:ind w:firstLine="709"/>
        <w:jc w:val="both"/>
      </w:pPr>
      <w:r w:rsidRPr="00B85B47">
        <w:t>3.</w:t>
      </w:r>
      <w:r w:rsidR="0038491C" w:rsidRPr="00B85B47">
        <w:t>1</w:t>
      </w:r>
      <w:r w:rsidR="00EA66DF">
        <w:t>4</w:t>
      </w:r>
      <w:r w:rsidRPr="00B85B47">
        <w:t xml:space="preserve">. При несоответствии представленных материалов требованиям, установленным статьей 14 Федерального закона № 174-ФЗ, ответственный исполнитель в течение 5 (пяти) рабочих дней со дня регистрации </w:t>
      </w:r>
      <w:r w:rsidR="0038491C" w:rsidRPr="00B85B47">
        <w:t>запроса</w:t>
      </w:r>
      <w:r w:rsidRPr="00B85B47">
        <w:t xml:space="preserve"> об организации и проведении государственной экологической экспертизы и прилагаемых к нему документов направляет заявителю уведомление о некомплектности представляемых материалов.</w:t>
      </w:r>
    </w:p>
    <w:p w:rsidR="00CD7612" w:rsidRPr="00B85B47" w:rsidRDefault="009458DA">
      <w:pPr>
        <w:ind w:firstLine="709"/>
        <w:jc w:val="both"/>
      </w:pPr>
      <w:r w:rsidRPr="00B85B47">
        <w:t>3.</w:t>
      </w:r>
      <w:r w:rsidR="0038491C" w:rsidRPr="00B85B47">
        <w:t>1</w:t>
      </w:r>
      <w:r w:rsidR="00EA66DF">
        <w:t>5</w:t>
      </w:r>
      <w:r w:rsidRPr="00B85B47">
        <w:t>. При наличии полного комплекта документов и соответствии материалов установленным требованиям ответственный исполнитель подготавливает и направляет заявителю смету, счет и уведомление о необходимости оплаты проведения государственной экологической экспертизы в течение 30 (тридцати) рабочих дней со дня получения уведомления.</w:t>
      </w:r>
    </w:p>
    <w:p w:rsidR="00CD7612" w:rsidRPr="00B85B47" w:rsidRDefault="009458DA">
      <w:pPr>
        <w:ind w:firstLine="709"/>
        <w:jc w:val="both"/>
      </w:pPr>
      <w:r w:rsidRPr="00B85B47">
        <w:t xml:space="preserve">Счет оформляется должностным лицом отдела планирования и исполнения бюджета </w:t>
      </w:r>
      <w:r w:rsidR="0038491C" w:rsidRPr="00B85B47">
        <w:t>Органа власти</w:t>
      </w:r>
      <w:r w:rsidRPr="00B85B47">
        <w:t xml:space="preserve"> в двух экземплярах, визируется в установленном порядке и подписывается уполномоченным должностным лицом </w:t>
      </w:r>
      <w:r w:rsidR="0038491C" w:rsidRPr="00B85B47">
        <w:t>Органа власти</w:t>
      </w:r>
      <w:r w:rsidRPr="00B85B47">
        <w:t>.</w:t>
      </w:r>
    </w:p>
    <w:p w:rsidR="00CD7612" w:rsidRPr="00B85B47" w:rsidRDefault="0038491C">
      <w:pPr>
        <w:ind w:firstLine="709"/>
        <w:jc w:val="both"/>
      </w:pPr>
      <w:r w:rsidRPr="00B85B47">
        <w:t>У</w:t>
      </w:r>
      <w:r w:rsidR="009458DA" w:rsidRPr="00B85B47">
        <w:t>ведомление о необходимости оплаты государственной экологической экспертизы с прилагаемыми сметой и счетом подписывается уполномоченным должностным лицом</w:t>
      </w:r>
      <w:r w:rsidRPr="00B85B47">
        <w:t xml:space="preserve"> Органа власти</w:t>
      </w:r>
      <w:r w:rsidR="009458DA" w:rsidRPr="00B85B47">
        <w:t xml:space="preserve">, регистрируется в установленном порядке и направляется заявителю не позднее 5 (пяти) рабочих дней со дня регистрации материалов. </w:t>
      </w:r>
    </w:p>
    <w:p w:rsidR="00CD7612" w:rsidRPr="00B85B47" w:rsidRDefault="009458DA" w:rsidP="00F309B1">
      <w:pPr>
        <w:ind w:firstLine="709"/>
        <w:jc w:val="both"/>
      </w:pPr>
      <w:r w:rsidRPr="00B85B47">
        <w:t>3.</w:t>
      </w:r>
      <w:r w:rsidR="0038491C" w:rsidRPr="00B85B47">
        <w:t>1</w:t>
      </w:r>
      <w:r w:rsidR="00EA66DF">
        <w:t>6</w:t>
      </w:r>
      <w:r w:rsidRPr="00B85B47">
        <w:t>. Начало срока проведения государственной экологической экспертизы устанавливается не позднее 5 (пяти) рабочих дней после ее оплаты и приема полного комплекта необходимых документов и (или) документации</w:t>
      </w:r>
      <w:r w:rsidR="00BD78F7">
        <w:t xml:space="preserve"> (с учетом абзаца 2 пункта 5 Положения о проведении государственной экологической экспертизы).</w:t>
      </w:r>
    </w:p>
    <w:p w:rsidR="00CD7612" w:rsidRPr="00B85B47" w:rsidRDefault="00CD7612" w:rsidP="00F309B1">
      <w:pPr>
        <w:jc w:val="center"/>
        <w:rPr>
          <w:b/>
        </w:rPr>
      </w:pPr>
    </w:p>
    <w:p w:rsidR="00CD7612" w:rsidRPr="00B85B47" w:rsidRDefault="009458DA" w:rsidP="00F309B1">
      <w:pPr>
        <w:jc w:val="center"/>
        <w:rPr>
          <w:b/>
        </w:rPr>
      </w:pPr>
      <w:r w:rsidRPr="00B85B47">
        <w:rPr>
          <w:b/>
        </w:rPr>
        <w:t>Получение дополнительных сведений и (или) информации от заявителя</w:t>
      </w:r>
    </w:p>
    <w:p w:rsidR="00CD7612" w:rsidRPr="00B85B47" w:rsidRDefault="00CD7612" w:rsidP="00F309B1">
      <w:pPr>
        <w:jc w:val="center"/>
        <w:rPr>
          <w:b/>
        </w:rPr>
      </w:pPr>
    </w:p>
    <w:p w:rsidR="001F7426" w:rsidRPr="00B85B47" w:rsidRDefault="001F7426" w:rsidP="001F7426">
      <w:pPr>
        <w:spacing w:after="160"/>
        <w:ind w:firstLine="709"/>
        <w:contextualSpacing/>
        <w:jc w:val="both"/>
        <w:rPr>
          <w:rFonts w:eastAsia="Calibri"/>
          <w:color w:val="00000A"/>
          <w:lang w:eastAsia="zh-CN"/>
        </w:rPr>
      </w:pPr>
      <w:r w:rsidRPr="00B85B47">
        <w:rPr>
          <w:rFonts w:eastAsia="Calibri"/>
          <w:color w:val="00000A"/>
          <w:lang w:eastAsia="zh-CN"/>
        </w:rPr>
        <w:t>3.</w:t>
      </w:r>
      <w:r w:rsidRPr="005F55C4">
        <w:rPr>
          <w:rFonts w:eastAsia="Calibri"/>
          <w:color w:val="00000A"/>
          <w:lang w:eastAsia="zh-CN"/>
        </w:rPr>
        <w:t>1</w:t>
      </w:r>
      <w:r w:rsidR="00EA66DF">
        <w:rPr>
          <w:rFonts w:eastAsia="Calibri"/>
          <w:color w:val="00000A"/>
          <w:lang w:eastAsia="zh-CN"/>
        </w:rPr>
        <w:t>7</w:t>
      </w:r>
      <w:r w:rsidRPr="00B85B47">
        <w:rPr>
          <w:rFonts w:eastAsia="Calibri"/>
          <w:color w:val="00000A"/>
          <w:lang w:eastAsia="zh-CN"/>
        </w:rPr>
        <w:t>. Основанием для получения от заявителя дополнительных документов и (или) информации является некомплектность представленных материалов.</w:t>
      </w:r>
    </w:p>
    <w:p w:rsidR="001F7426" w:rsidRPr="00B85B47" w:rsidRDefault="001F7426" w:rsidP="001F7426">
      <w:pPr>
        <w:spacing w:after="160"/>
        <w:ind w:firstLine="709"/>
        <w:contextualSpacing/>
        <w:jc w:val="both"/>
        <w:rPr>
          <w:rFonts w:eastAsia="Calibri"/>
          <w:color w:val="00000A"/>
          <w:lang w:eastAsia="zh-CN"/>
        </w:rPr>
      </w:pPr>
      <w:r w:rsidRPr="00B85B47">
        <w:rPr>
          <w:rFonts w:eastAsia="Calibri"/>
          <w:color w:val="00000A"/>
          <w:lang w:eastAsia="zh-CN"/>
        </w:rPr>
        <w:t>3.</w:t>
      </w:r>
      <w:r w:rsidRPr="005F55C4">
        <w:rPr>
          <w:rFonts w:eastAsia="Calibri"/>
          <w:color w:val="00000A"/>
          <w:lang w:eastAsia="zh-CN"/>
        </w:rPr>
        <w:t>1</w:t>
      </w:r>
      <w:r w:rsidR="00EA66DF">
        <w:rPr>
          <w:rFonts w:eastAsia="Calibri"/>
          <w:color w:val="00000A"/>
          <w:lang w:eastAsia="zh-CN"/>
        </w:rPr>
        <w:t>8</w:t>
      </w:r>
      <w:r w:rsidRPr="00B85B47">
        <w:rPr>
          <w:rFonts w:eastAsia="Calibri"/>
          <w:color w:val="00000A"/>
          <w:lang w:eastAsia="zh-CN"/>
        </w:rPr>
        <w:t>. Срок направления уведомления заявителю осуществляется в срок не позднее 5 (пяти) рабочих дней со дня регистрации представленных материалов.</w:t>
      </w:r>
    </w:p>
    <w:p w:rsidR="001F7426" w:rsidRPr="00B85B47" w:rsidRDefault="001F7426" w:rsidP="001F7426">
      <w:pPr>
        <w:spacing w:after="160"/>
        <w:ind w:firstLine="709"/>
        <w:contextualSpacing/>
        <w:jc w:val="both"/>
        <w:rPr>
          <w:rFonts w:eastAsia="Calibri"/>
          <w:color w:val="00000A"/>
          <w:lang w:eastAsia="zh-CN"/>
        </w:rPr>
      </w:pPr>
      <w:r w:rsidRPr="00B85B47">
        <w:rPr>
          <w:rFonts w:eastAsia="Calibri"/>
          <w:color w:val="00000A"/>
          <w:lang w:eastAsia="zh-CN"/>
        </w:rPr>
        <w:t>3.</w:t>
      </w:r>
      <w:r w:rsidRPr="005F55C4">
        <w:rPr>
          <w:rFonts w:eastAsia="Calibri"/>
          <w:color w:val="00000A"/>
          <w:lang w:eastAsia="zh-CN"/>
        </w:rPr>
        <w:t>1</w:t>
      </w:r>
      <w:r w:rsidR="00EA66DF">
        <w:rPr>
          <w:rFonts w:eastAsia="Calibri"/>
          <w:color w:val="00000A"/>
          <w:lang w:eastAsia="zh-CN"/>
        </w:rPr>
        <w:t>9</w:t>
      </w:r>
      <w:r w:rsidRPr="00B85B47">
        <w:rPr>
          <w:rFonts w:eastAsia="Calibri"/>
          <w:color w:val="00000A"/>
          <w:lang w:eastAsia="zh-CN"/>
        </w:rPr>
        <w:t>. Срок представления дополнительных материалов заявителем устанавливается в 30 (тридцать) рабочих дней со дня получения заявителем соответствующего уведомления.</w:t>
      </w:r>
    </w:p>
    <w:p w:rsidR="001F7426" w:rsidRPr="00B85B47" w:rsidRDefault="001F7426" w:rsidP="001F7426">
      <w:pPr>
        <w:spacing w:after="160"/>
        <w:ind w:firstLine="709"/>
        <w:contextualSpacing/>
        <w:jc w:val="both"/>
        <w:rPr>
          <w:rFonts w:eastAsia="Calibri"/>
          <w:color w:val="00000A"/>
          <w:lang w:eastAsia="zh-CN"/>
        </w:rPr>
      </w:pPr>
      <w:r w:rsidRPr="00B85B47">
        <w:rPr>
          <w:rFonts w:eastAsia="Calibri"/>
          <w:color w:val="00000A"/>
          <w:lang w:eastAsia="zh-CN"/>
        </w:rPr>
        <w:t>3.</w:t>
      </w:r>
      <w:r w:rsidR="00EA66DF">
        <w:rPr>
          <w:rFonts w:eastAsia="Calibri"/>
          <w:color w:val="00000A"/>
          <w:lang w:eastAsia="zh-CN"/>
        </w:rPr>
        <w:t>20</w:t>
      </w:r>
      <w:r w:rsidRPr="00B85B47">
        <w:rPr>
          <w:rFonts w:eastAsia="Calibri"/>
          <w:color w:val="00000A"/>
          <w:lang w:eastAsia="zh-CN"/>
        </w:rPr>
        <w:t>. Необходимость для приостановления предоставления государственной услуги при необходимости получения от заявителя дополнительных материалов отсутствует.</w:t>
      </w:r>
    </w:p>
    <w:p w:rsidR="001F7426" w:rsidRPr="00B85B47" w:rsidRDefault="001F7426" w:rsidP="001F7426">
      <w:pPr>
        <w:spacing w:after="160"/>
        <w:ind w:firstLine="709"/>
        <w:contextualSpacing/>
        <w:jc w:val="both"/>
        <w:rPr>
          <w:rFonts w:eastAsia="Calibri"/>
          <w:color w:val="00000A"/>
          <w:lang w:eastAsia="zh-CN"/>
        </w:rPr>
      </w:pPr>
      <w:r w:rsidRPr="00B85B47">
        <w:rPr>
          <w:rFonts w:eastAsia="Calibri"/>
          <w:color w:val="00000A"/>
          <w:lang w:eastAsia="zh-CN"/>
        </w:rPr>
        <w:t>3.2</w:t>
      </w:r>
      <w:r w:rsidR="00EA66DF">
        <w:rPr>
          <w:rFonts w:eastAsia="Calibri"/>
          <w:color w:val="00000A"/>
          <w:lang w:eastAsia="zh-CN"/>
        </w:rPr>
        <w:t>1</w:t>
      </w:r>
      <w:r w:rsidRPr="00B85B47">
        <w:rPr>
          <w:rFonts w:eastAsia="Calibri"/>
          <w:color w:val="00000A"/>
          <w:lang w:eastAsia="zh-CN"/>
        </w:rPr>
        <w:t>. Федеральные органы исполнительной власти, органы государственных внебюджетных фондов, исполнительные органы Нижегородской области, органы местного самоуправления Нижегородской области, организации, подведомственные исполнительным органам или органам местного самоуправления Нижегородской области</w:t>
      </w:r>
      <w:r w:rsidR="009E4482" w:rsidRPr="00B85B47">
        <w:rPr>
          <w:rFonts w:eastAsia="Calibri"/>
          <w:color w:val="00000A"/>
          <w:lang w:eastAsia="zh-CN"/>
        </w:rPr>
        <w:t>, кроме Органа власти</w:t>
      </w:r>
      <w:r w:rsidRPr="00B85B47">
        <w:rPr>
          <w:rFonts w:eastAsia="Calibri"/>
          <w:color w:val="00000A"/>
          <w:lang w:eastAsia="zh-CN"/>
        </w:rPr>
        <w:t xml:space="preserve"> в административной процедуре не участвуют.</w:t>
      </w:r>
    </w:p>
    <w:p w:rsidR="00CD7612" w:rsidRPr="00B85B47" w:rsidRDefault="009458DA" w:rsidP="00F309B1">
      <w:pPr>
        <w:pStyle w:val="ConsPlusNormal"/>
        <w:ind w:firstLine="0"/>
        <w:jc w:val="center"/>
        <w:rPr>
          <w:rFonts w:ascii="Times New Roman" w:hAnsi="Times New Roman" w:cs="Times New Roman"/>
          <w:b/>
          <w:sz w:val="24"/>
          <w:szCs w:val="24"/>
        </w:rPr>
      </w:pPr>
      <w:r w:rsidRPr="00B85B47">
        <w:rPr>
          <w:rFonts w:ascii="Times New Roman" w:hAnsi="Times New Roman" w:cs="Times New Roman"/>
          <w:b/>
          <w:sz w:val="24"/>
          <w:szCs w:val="24"/>
        </w:rPr>
        <w:t>Межведомственное информационное взаимодействие</w:t>
      </w:r>
    </w:p>
    <w:p w:rsidR="00CD7612" w:rsidRPr="00B85B47" w:rsidRDefault="00CD7612">
      <w:pPr>
        <w:ind w:firstLine="709"/>
        <w:jc w:val="both"/>
      </w:pPr>
    </w:p>
    <w:p w:rsidR="009E4482" w:rsidRPr="00B85B47" w:rsidRDefault="009E4482" w:rsidP="009E4482">
      <w:pPr>
        <w:tabs>
          <w:tab w:val="left" w:pos="0"/>
        </w:tabs>
        <w:ind w:firstLine="709"/>
        <w:jc w:val="both"/>
      </w:pPr>
      <w:r w:rsidRPr="00B85B47">
        <w:lastRenderedPageBreak/>
        <w:t>3.2</w:t>
      </w:r>
      <w:r w:rsidR="00EA66DF">
        <w:t>2</w:t>
      </w:r>
      <w:r w:rsidRPr="00B85B47">
        <w:t>. Для получения государственной услуги необходимо направление следующих межведомственных информационных запросов:</w:t>
      </w:r>
    </w:p>
    <w:p w:rsidR="009E4482" w:rsidRPr="00B85B47" w:rsidRDefault="009E4482" w:rsidP="009E4482">
      <w:pPr>
        <w:widowControl w:val="0"/>
        <w:numPr>
          <w:ilvl w:val="0"/>
          <w:numId w:val="15"/>
        </w:numPr>
        <w:tabs>
          <w:tab w:val="left" w:pos="0"/>
        </w:tabs>
        <w:ind w:left="0" w:firstLine="709"/>
        <w:jc w:val="both"/>
      </w:pPr>
      <w:proofErr w:type="gramStart"/>
      <w:r w:rsidRPr="00B85B47">
        <w:t>при</w:t>
      </w:r>
      <w:proofErr w:type="gramEnd"/>
      <w:r w:rsidRPr="00B85B47">
        <w:t xml:space="preserve">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«Предоставление выписки из Единого государственного реестра юридических лиц в форме электронного документа». Указанный запрос направляется в Федеральную налоговую службу;</w:t>
      </w:r>
    </w:p>
    <w:p w:rsidR="007E683F" w:rsidRPr="00B85B47" w:rsidRDefault="007E683F" w:rsidP="007E683F">
      <w:pPr>
        <w:numPr>
          <w:ilvl w:val="0"/>
          <w:numId w:val="15"/>
        </w:numPr>
        <w:ind w:left="0" w:firstLine="709"/>
        <w:jc w:val="both"/>
      </w:pPr>
      <w:proofErr w:type="gramStart"/>
      <w:r w:rsidRPr="00B85B47">
        <w:t>при</w:t>
      </w:r>
      <w:proofErr w:type="gramEnd"/>
      <w:r w:rsidRPr="00B85B47">
        <w:t xml:space="preserve">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«Предоставление выписки из Единого государственного реестра индивидуальных предпринимателей в форме электронного документа». Указанный запрос направляется в Федеральную налоговую службу;</w:t>
      </w:r>
    </w:p>
    <w:p w:rsidR="007E683F" w:rsidRPr="00B85B47" w:rsidRDefault="007E683F" w:rsidP="007E683F">
      <w:pPr>
        <w:numPr>
          <w:ilvl w:val="0"/>
          <w:numId w:val="15"/>
        </w:numPr>
        <w:tabs>
          <w:tab w:val="left" w:pos="0"/>
        </w:tabs>
        <w:ind w:left="0" w:firstLine="709"/>
        <w:jc w:val="both"/>
        <w:rPr>
          <w:color w:val="000000"/>
        </w:rPr>
      </w:pPr>
      <w:proofErr w:type="gramStart"/>
      <w:r w:rsidRPr="00B85B47">
        <w:rPr>
          <w:color w:val="000000"/>
        </w:rPr>
        <w:t>при</w:t>
      </w:r>
      <w:proofErr w:type="gramEnd"/>
      <w:r w:rsidRPr="00B85B47">
        <w:rPr>
          <w:color w:val="000000"/>
        </w:rPr>
        <w:t xml:space="preserve">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«Проверка действительности паспорта (расширенная)». Указанный информационный запрос направляется в Министерство внутренних дел Российской Федерации;</w:t>
      </w:r>
    </w:p>
    <w:p w:rsidR="009E4482" w:rsidRPr="00B85B47" w:rsidRDefault="009E4482" w:rsidP="009E4482">
      <w:pPr>
        <w:widowControl w:val="0"/>
        <w:numPr>
          <w:ilvl w:val="0"/>
          <w:numId w:val="15"/>
        </w:numPr>
        <w:tabs>
          <w:tab w:val="left" w:pos="0"/>
        </w:tabs>
        <w:ind w:left="0" w:firstLine="709"/>
        <w:jc w:val="both"/>
      </w:pPr>
      <w:proofErr w:type="gramStart"/>
      <w:r w:rsidRPr="00B85B47">
        <w:t>при</w:t>
      </w:r>
      <w:proofErr w:type="gramEnd"/>
      <w:r w:rsidRPr="00B85B47">
        <w:t xml:space="preserve">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«Предоставление информации об уплате». Указанный запрос направляется в Федеральное казначейство;</w:t>
      </w:r>
    </w:p>
    <w:p w:rsidR="009E4482" w:rsidRPr="00B85B47" w:rsidRDefault="009E4482" w:rsidP="009E4482">
      <w:pPr>
        <w:widowControl w:val="0"/>
        <w:numPr>
          <w:ilvl w:val="0"/>
          <w:numId w:val="15"/>
        </w:numPr>
        <w:ind w:left="0" w:firstLine="709"/>
        <w:jc w:val="both"/>
      </w:pPr>
      <w:proofErr w:type="gramStart"/>
      <w:r w:rsidRPr="00B85B47">
        <w:t>при</w:t>
      </w:r>
      <w:proofErr w:type="gramEnd"/>
      <w:r w:rsidRPr="00B85B47">
        <w:t xml:space="preserve">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 «Получение сведений о заключении общественной экологической экспертизы». Указанный запрос направляется в органы местного самоуправления Нижегородской области. </w:t>
      </w:r>
    </w:p>
    <w:p w:rsidR="009E4482" w:rsidRPr="00B85B47" w:rsidRDefault="009E4482" w:rsidP="009E4482">
      <w:pPr>
        <w:widowControl w:val="0"/>
        <w:ind w:firstLine="709"/>
        <w:jc w:val="both"/>
      </w:pPr>
      <w:r w:rsidRPr="00B85B47">
        <w:t>Срок направления межведомственного запроса составляет 1 (один) рабочий день со дня окончания проведения правовой экспертизы представленного заявителем пакета документов.</w:t>
      </w:r>
    </w:p>
    <w:p w:rsidR="009E4482" w:rsidRPr="00B85B47" w:rsidRDefault="009E4482" w:rsidP="009E4482">
      <w:pPr>
        <w:widowControl w:val="0"/>
        <w:ind w:firstLine="709"/>
        <w:jc w:val="both"/>
      </w:pPr>
      <w:r w:rsidRPr="00B85B47">
        <w:t>Срок получения ответа составляет не более 5 (пяти) дней с момента направления межведомственного запроса;</w:t>
      </w:r>
    </w:p>
    <w:p w:rsidR="009E4482" w:rsidRPr="00B85B47" w:rsidRDefault="009E4482" w:rsidP="009E4482">
      <w:pPr>
        <w:numPr>
          <w:ilvl w:val="0"/>
          <w:numId w:val="15"/>
        </w:numPr>
        <w:ind w:left="0" w:firstLine="709"/>
        <w:jc w:val="both"/>
      </w:pPr>
      <w:proofErr w:type="gramStart"/>
      <w:r w:rsidRPr="00B85B47">
        <w:t>при</w:t>
      </w:r>
      <w:proofErr w:type="gramEnd"/>
      <w:r w:rsidRPr="00B85B47">
        <w:t xml:space="preserve">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 «Получение сведений о материалах общественных обсуждений объекта государственной экологической экспертизы». Указанный запрос направляется в органы местного самоуправления Нижегородской области.</w:t>
      </w:r>
    </w:p>
    <w:p w:rsidR="009E4482" w:rsidRPr="00B85B47" w:rsidRDefault="009E4482" w:rsidP="009E4482">
      <w:pPr>
        <w:widowControl w:val="0"/>
        <w:ind w:firstLine="709"/>
        <w:jc w:val="both"/>
      </w:pPr>
      <w:r w:rsidRPr="00B85B47">
        <w:t>Срок направления межведомственного запроса составляет 1 (один) рабочий день со дня окончания проведения правовой экспертизы представленного заявителем пакета документов.</w:t>
      </w:r>
    </w:p>
    <w:p w:rsidR="009E4482" w:rsidRPr="00B85B47" w:rsidRDefault="009E4482" w:rsidP="009E4482">
      <w:pPr>
        <w:widowControl w:val="0"/>
        <w:ind w:firstLine="709"/>
        <w:jc w:val="both"/>
      </w:pPr>
      <w:r w:rsidRPr="00B85B47">
        <w:t>Срок получения ответа составляет не более 5 (пяти) дней с момента направления межведомственного запроса;</w:t>
      </w:r>
    </w:p>
    <w:p w:rsidR="009E4482" w:rsidRPr="00B85B47" w:rsidRDefault="009E4482" w:rsidP="009E4482">
      <w:pPr>
        <w:numPr>
          <w:ilvl w:val="0"/>
          <w:numId w:val="15"/>
        </w:numPr>
        <w:ind w:left="0" w:firstLine="709"/>
        <w:jc w:val="both"/>
      </w:pPr>
      <w:r w:rsidRPr="00B85B47">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 «Получение сведений о заключении о согласовании строительства и реконструкции объектов капитального строительства, внедрения новых технологических процессов и осуществления иной деятельности, оказывающей воздействие на водные подземные биологические ресурсы и среду их обитания». Указанный запрос направляется в Федеральное агентство по рыболовству.</w:t>
      </w:r>
    </w:p>
    <w:p w:rsidR="009E4482" w:rsidRPr="00B85B47" w:rsidRDefault="009E4482" w:rsidP="009E4482">
      <w:pPr>
        <w:widowControl w:val="0"/>
        <w:ind w:firstLine="709"/>
        <w:jc w:val="both"/>
      </w:pPr>
      <w:r w:rsidRPr="00B85B47">
        <w:t>Срок направления межведомственного запроса составляет 1 (один) рабочий день со дня окончания проведения правовой экспертизы представленного заявителем пакета документов.</w:t>
      </w:r>
    </w:p>
    <w:p w:rsidR="009E4482" w:rsidRPr="00B85B47" w:rsidRDefault="009E4482" w:rsidP="009E4482">
      <w:pPr>
        <w:widowControl w:val="0"/>
        <w:ind w:firstLine="709"/>
        <w:jc w:val="both"/>
      </w:pPr>
      <w:r w:rsidRPr="00B85B47">
        <w:t>Срок получения ответа составляет не более 5 (пяти) дней с момента направления межведомственного запроса;</w:t>
      </w:r>
    </w:p>
    <w:p w:rsidR="009E4482" w:rsidRPr="00B85B47" w:rsidRDefault="009E4482" w:rsidP="009E4482">
      <w:pPr>
        <w:widowControl w:val="0"/>
        <w:numPr>
          <w:ilvl w:val="0"/>
          <w:numId w:val="15"/>
        </w:numPr>
        <w:ind w:left="0" w:firstLine="709"/>
        <w:jc w:val="both"/>
      </w:pPr>
      <w:proofErr w:type="gramStart"/>
      <w:r w:rsidRPr="00B85B47">
        <w:t>при</w:t>
      </w:r>
      <w:proofErr w:type="gramEnd"/>
      <w:r w:rsidRPr="00B85B47">
        <w:t xml:space="preserve">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 «Получение согласования видов экономической и иной деятельности юридических и физических лиц на </w:t>
      </w:r>
      <w:r w:rsidRPr="00B85B47">
        <w:lastRenderedPageBreak/>
        <w:t>территориях соответствующих национальных парков и их охранных зон». Указанный запрос направляется в Министерство природных ресурсов и экологии Российской Федерации (далее -    Минприроды России).</w:t>
      </w:r>
    </w:p>
    <w:p w:rsidR="009E4482" w:rsidRPr="00B85B47" w:rsidRDefault="009E4482" w:rsidP="00D023F2">
      <w:pPr>
        <w:widowControl w:val="0"/>
        <w:ind w:firstLine="709"/>
        <w:jc w:val="both"/>
      </w:pPr>
      <w:r w:rsidRPr="00B85B47">
        <w:t>Срок направления межведомственного запроса составляет 1 (один) рабочий день со дня окончания проведения правовой экспертизы представленного заявителем пакета документов.</w:t>
      </w:r>
    </w:p>
    <w:p w:rsidR="009E4482" w:rsidRPr="00B85B47" w:rsidRDefault="009E4482" w:rsidP="009E4482">
      <w:pPr>
        <w:widowControl w:val="0"/>
        <w:ind w:firstLine="709"/>
        <w:jc w:val="both"/>
      </w:pPr>
      <w:r w:rsidRPr="00B85B47">
        <w:t>Срок получения ответа составляет не более 5 (пяти) дней с момента направления межведомственного запроса.</w:t>
      </w:r>
    </w:p>
    <w:p w:rsidR="00CD7612" w:rsidRPr="00B85B47" w:rsidRDefault="00CD7612">
      <w:pPr>
        <w:widowControl w:val="0"/>
        <w:jc w:val="center"/>
        <w:rPr>
          <w:b/>
        </w:rPr>
      </w:pPr>
    </w:p>
    <w:p w:rsidR="00CD7612" w:rsidRPr="00B85B47" w:rsidRDefault="009458DA">
      <w:pPr>
        <w:widowControl w:val="0"/>
        <w:jc w:val="center"/>
        <w:rPr>
          <w:b/>
        </w:rPr>
      </w:pPr>
      <w:r w:rsidRPr="00B85B47">
        <w:rPr>
          <w:b/>
        </w:rPr>
        <w:t>Подготовка и издание приказа об организации и проведении государственной экологической экспертизы</w:t>
      </w:r>
    </w:p>
    <w:p w:rsidR="00CD7612" w:rsidRPr="00B85B47" w:rsidRDefault="00CD7612">
      <w:pPr>
        <w:widowControl w:val="0"/>
        <w:jc w:val="center"/>
        <w:rPr>
          <w:b/>
        </w:rPr>
      </w:pPr>
    </w:p>
    <w:p w:rsidR="00CD7612" w:rsidRPr="00B85B47" w:rsidRDefault="007E683F">
      <w:pPr>
        <w:pStyle w:val="ConsPlusNormal"/>
        <w:ind w:firstLine="709"/>
        <w:jc w:val="both"/>
        <w:rPr>
          <w:rFonts w:ascii="Times New Roman" w:hAnsi="Times New Roman" w:cs="Times New Roman"/>
          <w:sz w:val="24"/>
          <w:szCs w:val="24"/>
        </w:rPr>
      </w:pPr>
      <w:r w:rsidRPr="00B85B47">
        <w:rPr>
          <w:rFonts w:ascii="Times New Roman" w:hAnsi="Times New Roman" w:cs="Times New Roman"/>
          <w:sz w:val="24"/>
          <w:szCs w:val="24"/>
        </w:rPr>
        <w:t>3.2</w:t>
      </w:r>
      <w:r w:rsidR="00EA66DF">
        <w:rPr>
          <w:rFonts w:ascii="Times New Roman" w:hAnsi="Times New Roman" w:cs="Times New Roman"/>
          <w:sz w:val="24"/>
          <w:szCs w:val="24"/>
        </w:rPr>
        <w:t>3</w:t>
      </w:r>
      <w:r w:rsidR="009458DA" w:rsidRPr="00B85B47">
        <w:rPr>
          <w:rFonts w:ascii="Times New Roman" w:hAnsi="Times New Roman" w:cs="Times New Roman"/>
          <w:sz w:val="24"/>
          <w:szCs w:val="24"/>
        </w:rPr>
        <w:t>. В течение 5 (пяти) рабочих дней со дня получения полного комплекта материалов (с учетом возможности дополнительного представления материалов общественных обсуждений) и оплаты проведения государственной экологической экспертизы ответственный исполнитель:</w:t>
      </w:r>
    </w:p>
    <w:p w:rsidR="00CD7612" w:rsidRPr="00B85B47" w:rsidRDefault="009458DA">
      <w:pPr>
        <w:pStyle w:val="ConsPlusNormal"/>
        <w:ind w:firstLine="709"/>
        <w:jc w:val="both"/>
        <w:rPr>
          <w:rFonts w:ascii="Times New Roman" w:hAnsi="Times New Roman" w:cs="Times New Roman"/>
          <w:sz w:val="24"/>
          <w:szCs w:val="24"/>
        </w:rPr>
      </w:pPr>
      <w:proofErr w:type="gramStart"/>
      <w:r w:rsidRPr="00B85B47">
        <w:rPr>
          <w:rFonts w:ascii="Times New Roman" w:hAnsi="Times New Roman" w:cs="Times New Roman"/>
          <w:sz w:val="24"/>
          <w:szCs w:val="24"/>
        </w:rPr>
        <w:t>подготавливает</w:t>
      </w:r>
      <w:proofErr w:type="gramEnd"/>
      <w:r w:rsidRPr="00B85B47">
        <w:rPr>
          <w:rFonts w:ascii="Times New Roman" w:hAnsi="Times New Roman" w:cs="Times New Roman"/>
          <w:sz w:val="24"/>
          <w:szCs w:val="24"/>
        </w:rPr>
        <w:t xml:space="preserve"> предложения по кандидатурам руководителя и ответственного секретаря экспертной комиссии, а также по срокам проведения государственной экологической экспертизы;</w:t>
      </w:r>
    </w:p>
    <w:p w:rsidR="00CD7612" w:rsidRPr="00B85B47" w:rsidRDefault="009458DA">
      <w:pPr>
        <w:pStyle w:val="ConsPlusNormal"/>
        <w:ind w:firstLine="709"/>
        <w:jc w:val="both"/>
        <w:rPr>
          <w:rFonts w:ascii="Times New Roman" w:hAnsi="Times New Roman" w:cs="Times New Roman"/>
          <w:sz w:val="24"/>
          <w:szCs w:val="24"/>
        </w:rPr>
      </w:pPr>
      <w:proofErr w:type="gramStart"/>
      <w:r w:rsidRPr="00B85B47">
        <w:rPr>
          <w:rFonts w:ascii="Times New Roman" w:hAnsi="Times New Roman" w:cs="Times New Roman"/>
          <w:sz w:val="24"/>
          <w:szCs w:val="24"/>
        </w:rPr>
        <w:t>с</w:t>
      </w:r>
      <w:proofErr w:type="gramEnd"/>
      <w:r w:rsidRPr="00B85B47">
        <w:rPr>
          <w:rFonts w:ascii="Times New Roman" w:hAnsi="Times New Roman" w:cs="Times New Roman"/>
          <w:sz w:val="24"/>
          <w:szCs w:val="24"/>
        </w:rPr>
        <w:t xml:space="preserve"> участием руководителя подготавливает предложения по составу экспертной комиссии (число членов экспертной комиссии должно быть нечетным), при необходимости формирует экспертные группы по основным направлениям государственной экологической экспертизы, составляет календарный план работы экспертной комиссии и разрабатывает задание на проведение государственной экологической экспертизы;</w:t>
      </w:r>
    </w:p>
    <w:p w:rsidR="00CD7612" w:rsidRPr="00B85B47" w:rsidRDefault="009458DA">
      <w:pPr>
        <w:pStyle w:val="ConsPlusNormal"/>
        <w:ind w:firstLine="709"/>
        <w:jc w:val="both"/>
        <w:rPr>
          <w:rFonts w:ascii="Times New Roman" w:hAnsi="Times New Roman" w:cs="Times New Roman"/>
          <w:sz w:val="24"/>
          <w:szCs w:val="24"/>
        </w:rPr>
      </w:pPr>
      <w:proofErr w:type="gramStart"/>
      <w:r w:rsidRPr="00B85B47">
        <w:rPr>
          <w:rFonts w:ascii="Times New Roman" w:hAnsi="Times New Roman" w:cs="Times New Roman"/>
          <w:sz w:val="24"/>
          <w:szCs w:val="24"/>
        </w:rPr>
        <w:t>подготавливает</w:t>
      </w:r>
      <w:proofErr w:type="gramEnd"/>
      <w:r w:rsidRPr="00B85B47">
        <w:rPr>
          <w:rFonts w:ascii="Times New Roman" w:hAnsi="Times New Roman" w:cs="Times New Roman"/>
          <w:sz w:val="24"/>
          <w:szCs w:val="24"/>
        </w:rPr>
        <w:t xml:space="preserve"> проект приказа об организации и проведении государственной экологической экспертизы и направляет его на подпись уполномоченному должностному лицу </w:t>
      </w:r>
      <w:r w:rsidR="007E683F" w:rsidRPr="00B85B47">
        <w:rPr>
          <w:rFonts w:ascii="Times New Roman" w:hAnsi="Times New Roman" w:cs="Times New Roman"/>
          <w:sz w:val="24"/>
          <w:szCs w:val="24"/>
        </w:rPr>
        <w:t>Органа власти</w:t>
      </w:r>
      <w:r w:rsidRPr="00B85B47">
        <w:rPr>
          <w:rFonts w:ascii="Times New Roman" w:hAnsi="Times New Roman" w:cs="Times New Roman"/>
          <w:sz w:val="24"/>
          <w:szCs w:val="24"/>
        </w:rPr>
        <w:t>.</w:t>
      </w:r>
    </w:p>
    <w:p w:rsidR="00CD7612" w:rsidRPr="00B85B47" w:rsidRDefault="009458DA">
      <w:pPr>
        <w:ind w:firstLine="709"/>
        <w:jc w:val="both"/>
      </w:pPr>
      <w:r w:rsidRPr="00B85B47">
        <w:t>3.</w:t>
      </w:r>
      <w:r w:rsidR="007E683F" w:rsidRPr="00B85B47">
        <w:t>2</w:t>
      </w:r>
      <w:r w:rsidR="00EA66DF">
        <w:t>4</w:t>
      </w:r>
      <w:r w:rsidRPr="00B85B47">
        <w:t>. Ответственный секретарь экспертной комиссии назначается начальником Сектора из числа штатных сотрудников Сектора.</w:t>
      </w:r>
    </w:p>
    <w:p w:rsidR="00CD7612" w:rsidRPr="00B85B47" w:rsidRDefault="007E683F">
      <w:pPr>
        <w:pStyle w:val="ConsPlusNormal"/>
        <w:ind w:firstLine="709"/>
        <w:jc w:val="both"/>
        <w:rPr>
          <w:rFonts w:ascii="Times New Roman" w:hAnsi="Times New Roman" w:cs="Times New Roman"/>
          <w:sz w:val="24"/>
          <w:szCs w:val="24"/>
        </w:rPr>
      </w:pPr>
      <w:r w:rsidRPr="00B85B47">
        <w:rPr>
          <w:rFonts w:ascii="Times New Roman" w:hAnsi="Times New Roman" w:cs="Times New Roman"/>
          <w:sz w:val="24"/>
          <w:szCs w:val="24"/>
        </w:rPr>
        <w:t>3.2</w:t>
      </w:r>
      <w:r w:rsidR="00EA66DF">
        <w:rPr>
          <w:rFonts w:ascii="Times New Roman" w:hAnsi="Times New Roman" w:cs="Times New Roman"/>
          <w:sz w:val="24"/>
          <w:szCs w:val="24"/>
        </w:rPr>
        <w:t>5</w:t>
      </w:r>
      <w:r w:rsidR="009458DA" w:rsidRPr="00B85B47">
        <w:rPr>
          <w:rFonts w:ascii="Times New Roman" w:hAnsi="Times New Roman" w:cs="Times New Roman"/>
          <w:sz w:val="24"/>
          <w:szCs w:val="24"/>
        </w:rPr>
        <w:t xml:space="preserve">. Состав экспертной комиссии (руководитель, ответственный секретарь и члены экспертной комиссии), сроки и задание на проведение государственной экологической экспертизы утверждаются приказом </w:t>
      </w:r>
      <w:r w:rsidRPr="00B85B47">
        <w:rPr>
          <w:rFonts w:ascii="Times New Roman" w:hAnsi="Times New Roman" w:cs="Times New Roman"/>
          <w:sz w:val="24"/>
          <w:szCs w:val="24"/>
        </w:rPr>
        <w:t>Органа власти</w:t>
      </w:r>
      <w:r w:rsidR="009458DA" w:rsidRPr="00B85B47">
        <w:rPr>
          <w:rFonts w:ascii="Times New Roman" w:hAnsi="Times New Roman" w:cs="Times New Roman"/>
          <w:sz w:val="24"/>
          <w:szCs w:val="24"/>
        </w:rPr>
        <w:t>.</w:t>
      </w:r>
    </w:p>
    <w:p w:rsidR="00CD7612" w:rsidRPr="00B85B47" w:rsidRDefault="009458DA">
      <w:pPr>
        <w:pStyle w:val="ConsPlusNormal"/>
        <w:ind w:firstLine="709"/>
        <w:jc w:val="both"/>
        <w:rPr>
          <w:rFonts w:ascii="Times New Roman" w:hAnsi="Times New Roman" w:cs="Times New Roman"/>
          <w:sz w:val="24"/>
          <w:szCs w:val="24"/>
        </w:rPr>
      </w:pPr>
      <w:r w:rsidRPr="00B85B47">
        <w:rPr>
          <w:rFonts w:ascii="Times New Roman" w:hAnsi="Times New Roman" w:cs="Times New Roman"/>
          <w:sz w:val="24"/>
          <w:szCs w:val="24"/>
        </w:rPr>
        <w:t>3.</w:t>
      </w:r>
      <w:r w:rsidR="007E683F" w:rsidRPr="00B85B47">
        <w:rPr>
          <w:rFonts w:ascii="Times New Roman" w:hAnsi="Times New Roman" w:cs="Times New Roman"/>
          <w:sz w:val="24"/>
          <w:szCs w:val="24"/>
        </w:rPr>
        <w:t>2</w:t>
      </w:r>
      <w:r w:rsidR="00EA66DF">
        <w:rPr>
          <w:rFonts w:ascii="Times New Roman" w:hAnsi="Times New Roman" w:cs="Times New Roman"/>
          <w:sz w:val="24"/>
          <w:szCs w:val="24"/>
        </w:rPr>
        <w:t>6</w:t>
      </w:r>
      <w:r w:rsidRPr="00B85B47">
        <w:rPr>
          <w:rFonts w:ascii="Times New Roman" w:hAnsi="Times New Roman" w:cs="Times New Roman"/>
          <w:sz w:val="24"/>
          <w:szCs w:val="24"/>
        </w:rPr>
        <w:t>. К пр</w:t>
      </w:r>
      <w:r w:rsidR="007E683F" w:rsidRPr="00B85B47">
        <w:rPr>
          <w:rFonts w:ascii="Times New Roman" w:hAnsi="Times New Roman" w:cs="Times New Roman"/>
          <w:sz w:val="24"/>
          <w:szCs w:val="24"/>
        </w:rPr>
        <w:t>оекту приказа</w:t>
      </w:r>
      <w:r w:rsidRPr="00B85B47">
        <w:rPr>
          <w:rFonts w:ascii="Times New Roman" w:hAnsi="Times New Roman" w:cs="Times New Roman"/>
          <w:sz w:val="24"/>
          <w:szCs w:val="24"/>
        </w:rPr>
        <w:t xml:space="preserve"> об организации и проведении государственной экологической экспертизы прилагается согласие внештатных экспертов, планируемых к привлечению в рамках предоставления государственной услуги, оформленное документально и содержащее информацию об отсутствии ограничений и запретов, предусмотренных пунктом 2 статьи 16 Федерального закона № 174-ФЗ.</w:t>
      </w:r>
    </w:p>
    <w:p w:rsidR="00CD7612" w:rsidRPr="00B85B47" w:rsidRDefault="00CD7612">
      <w:pPr>
        <w:widowControl w:val="0"/>
        <w:jc w:val="center"/>
        <w:rPr>
          <w:b/>
        </w:rPr>
      </w:pPr>
    </w:p>
    <w:p w:rsidR="00CD7612" w:rsidRPr="00B85B47" w:rsidRDefault="009458DA">
      <w:pPr>
        <w:widowControl w:val="0"/>
        <w:jc w:val="center"/>
        <w:rPr>
          <w:b/>
        </w:rPr>
      </w:pPr>
      <w:r w:rsidRPr="00B85B47">
        <w:rPr>
          <w:b/>
        </w:rPr>
        <w:t>Проведение государственной экологической экспертизы</w:t>
      </w:r>
    </w:p>
    <w:p w:rsidR="00CD7612" w:rsidRPr="00B85B47" w:rsidRDefault="00CD7612">
      <w:pPr>
        <w:widowControl w:val="0"/>
        <w:jc w:val="center"/>
        <w:rPr>
          <w:b/>
        </w:rPr>
      </w:pPr>
    </w:p>
    <w:p w:rsidR="00CD7612" w:rsidRPr="00B85B47" w:rsidRDefault="009458DA">
      <w:pPr>
        <w:widowControl w:val="0"/>
        <w:ind w:firstLine="709"/>
        <w:jc w:val="both"/>
      </w:pPr>
      <w:r w:rsidRPr="00B85B47">
        <w:t>3.</w:t>
      </w:r>
      <w:r w:rsidR="007E683F" w:rsidRPr="00B85B47">
        <w:t>2</w:t>
      </w:r>
      <w:r w:rsidR="00EA66DF">
        <w:t>7</w:t>
      </w:r>
      <w:r w:rsidRPr="00B85B47">
        <w:t xml:space="preserve">. В течение 3 (трёх) рабочих дней со дня издания приказа об организации и проведении государственной экологической экспертизы ответственный секретарь готовит в двух экземплярах проекты договоров с руководителем и членами экспертной комиссии (внештатными экспертами) о проведении государственной экологической экспертизы и обеспечивает их подписание. </w:t>
      </w:r>
    </w:p>
    <w:p w:rsidR="00CD7612" w:rsidRPr="00B85B47" w:rsidRDefault="009458DA">
      <w:pPr>
        <w:widowControl w:val="0"/>
        <w:ind w:firstLine="709"/>
        <w:jc w:val="both"/>
      </w:pPr>
      <w:r w:rsidRPr="00B85B47">
        <w:t>3.</w:t>
      </w:r>
      <w:r w:rsidR="007E683F" w:rsidRPr="00B85B47">
        <w:t>2</w:t>
      </w:r>
      <w:r w:rsidR="00EA66DF">
        <w:t>8</w:t>
      </w:r>
      <w:r w:rsidRPr="00B85B47">
        <w:t xml:space="preserve">. Договоры с руководителем и членами экспертной комиссии (внештатными экспертами) о проведении государственной экспертизы </w:t>
      </w:r>
      <w:r w:rsidR="007E683F" w:rsidRPr="00B85B47">
        <w:t xml:space="preserve">от имени Органа власти </w:t>
      </w:r>
      <w:r w:rsidRPr="00B85B47">
        <w:t>подписываются уполномоченным должностным лицом</w:t>
      </w:r>
      <w:r w:rsidR="007E683F" w:rsidRPr="00B85B47">
        <w:t xml:space="preserve"> Органа власти</w:t>
      </w:r>
      <w:r w:rsidRPr="00B85B47">
        <w:t xml:space="preserve">. </w:t>
      </w:r>
    </w:p>
    <w:p w:rsidR="00CD7612" w:rsidRPr="00B85B47" w:rsidRDefault="009458DA" w:rsidP="0065354E">
      <w:pPr>
        <w:widowControl w:val="0"/>
        <w:ind w:firstLine="709"/>
        <w:jc w:val="both"/>
      </w:pPr>
      <w:r w:rsidRPr="00B85B47">
        <w:t>При представлении на подпись к договорам прикладывается копия приказа об организации и проведении государственной экологической экспертизы.</w:t>
      </w:r>
    </w:p>
    <w:p w:rsidR="00CD7612" w:rsidRPr="00B85B47" w:rsidRDefault="009458DA">
      <w:pPr>
        <w:widowControl w:val="0"/>
        <w:ind w:firstLine="709"/>
        <w:jc w:val="both"/>
      </w:pPr>
      <w:r w:rsidRPr="00B85B47">
        <w:t xml:space="preserve">После подписания договоров уполномоченным лицом </w:t>
      </w:r>
      <w:r w:rsidR="007E683F" w:rsidRPr="00B85B47">
        <w:t>Органа власти</w:t>
      </w:r>
      <w:r w:rsidRPr="00B85B47">
        <w:t xml:space="preserve"> первые их экземпляры передаются ответственным секретарем руководителю и членам экспертной комиссии (внештатным экспертам), а вторые – в отдел планирования и исполнения бюджета </w:t>
      </w:r>
      <w:r w:rsidR="007E683F" w:rsidRPr="00B85B47">
        <w:t>Органа власти</w:t>
      </w:r>
      <w:r w:rsidRPr="00B85B47">
        <w:t>.</w:t>
      </w:r>
    </w:p>
    <w:p w:rsidR="00CD7612" w:rsidRPr="00B85B47" w:rsidRDefault="009458DA">
      <w:pPr>
        <w:ind w:firstLine="709"/>
        <w:jc w:val="both"/>
      </w:pPr>
      <w:r w:rsidRPr="00B85B47">
        <w:t>3.</w:t>
      </w:r>
      <w:r w:rsidR="007E683F" w:rsidRPr="00B85B47">
        <w:t>2</w:t>
      </w:r>
      <w:r w:rsidR="00EA66DF">
        <w:t>9</w:t>
      </w:r>
      <w:r w:rsidRPr="00B85B47">
        <w:t xml:space="preserve">. В течение 10 (десяти) календарных дней со дня издания приказа об организации и проведении государственной экологической экспертизы ответственный секретарь </w:t>
      </w:r>
      <w:r w:rsidRPr="00B85B47">
        <w:lastRenderedPageBreak/>
        <w:t xml:space="preserve">подготавливает уведомление в органы местного самоуправления о проведении заседаний экспертной комиссии по объекту экспертизы, реализуемому на территории соответствующего муниципального образования Нижегородской области. </w:t>
      </w:r>
    </w:p>
    <w:p w:rsidR="00CD7612" w:rsidRPr="00B85B47" w:rsidRDefault="007E683F">
      <w:pPr>
        <w:widowControl w:val="0"/>
        <w:ind w:firstLine="709"/>
        <w:jc w:val="both"/>
      </w:pPr>
      <w:r w:rsidRPr="00B85B47">
        <w:t>3.</w:t>
      </w:r>
      <w:r w:rsidR="00EA66DF">
        <w:t>30</w:t>
      </w:r>
      <w:r w:rsidR="009458DA" w:rsidRPr="00B85B47">
        <w:t>. Работа экспертной комиссии начинается с проведения организационного заседания, на котором присутствуют руководитель экспертной комиссии, ответственный секретарь, члены экспертной комиссии, а также могут присутствовать заявитель (его представители), представители иных заинтересованных органов государственной власти и (или) органов местного самоуправления, общественных организаций.</w:t>
      </w:r>
    </w:p>
    <w:p w:rsidR="00CD7612" w:rsidRPr="00B85B47" w:rsidRDefault="007E683F">
      <w:pPr>
        <w:widowControl w:val="0"/>
        <w:ind w:firstLine="709"/>
        <w:jc w:val="both"/>
      </w:pPr>
      <w:r w:rsidRPr="00B85B47">
        <w:t>3.3</w:t>
      </w:r>
      <w:r w:rsidR="00EA66DF">
        <w:t>1</w:t>
      </w:r>
      <w:r w:rsidR="009458DA" w:rsidRPr="00B85B47">
        <w:t>. На организационном заседании:</w:t>
      </w:r>
    </w:p>
    <w:p w:rsidR="00CD7612" w:rsidRPr="00B85B47" w:rsidRDefault="009458DA">
      <w:pPr>
        <w:widowControl w:val="0"/>
        <w:ind w:firstLine="709"/>
        <w:jc w:val="both"/>
      </w:pPr>
      <w:proofErr w:type="gramStart"/>
      <w:r w:rsidRPr="00B85B47">
        <w:t>ответственный</w:t>
      </w:r>
      <w:proofErr w:type="gramEnd"/>
      <w:r w:rsidRPr="00B85B47">
        <w:t xml:space="preserve"> секретарь экспертной комиссии сообщает об издании приказа об организации и проведении государственной экологической экспертизы;</w:t>
      </w:r>
    </w:p>
    <w:p w:rsidR="00CD7612" w:rsidRPr="00B85B47" w:rsidRDefault="009458DA">
      <w:pPr>
        <w:widowControl w:val="0"/>
        <w:ind w:firstLine="709"/>
        <w:jc w:val="both"/>
      </w:pPr>
      <w:proofErr w:type="gramStart"/>
      <w:r w:rsidRPr="00B85B47">
        <w:t>руководитель</w:t>
      </w:r>
      <w:proofErr w:type="gramEnd"/>
      <w:r w:rsidRPr="00B85B47">
        <w:t xml:space="preserve"> экспертной комиссии информирует о порядке проведения государственной экологической экспертизы;</w:t>
      </w:r>
    </w:p>
    <w:p w:rsidR="00CD7612" w:rsidRPr="00B85B47" w:rsidRDefault="009458DA">
      <w:pPr>
        <w:widowControl w:val="0"/>
        <w:ind w:firstLine="709"/>
        <w:jc w:val="both"/>
      </w:pPr>
      <w:proofErr w:type="gramStart"/>
      <w:r w:rsidRPr="00B85B47">
        <w:t>заявитель</w:t>
      </w:r>
      <w:proofErr w:type="gramEnd"/>
      <w:r w:rsidRPr="00B85B47">
        <w:t xml:space="preserve"> (представитель заявителя) докладывает о характере намечаемой  хозяйственной и иной деятельности, об основных решениях, предусмотренных документами и (или) документацией, являющимися объектом экспертизы;</w:t>
      </w:r>
    </w:p>
    <w:p w:rsidR="00CD7612" w:rsidRPr="00B85B47" w:rsidRDefault="009458DA">
      <w:pPr>
        <w:widowControl w:val="0"/>
        <w:ind w:firstLine="709"/>
        <w:jc w:val="both"/>
      </w:pPr>
      <w:proofErr w:type="gramStart"/>
      <w:r w:rsidRPr="00B85B47">
        <w:t>уточняется</w:t>
      </w:r>
      <w:proofErr w:type="gramEnd"/>
      <w:r w:rsidRPr="00B85B47">
        <w:t>, подписывается и утверждается начальником Сектора календарный план работы экспертной комиссии;</w:t>
      </w:r>
    </w:p>
    <w:p w:rsidR="00CD7612" w:rsidRPr="00B85B47" w:rsidRDefault="009458DA">
      <w:pPr>
        <w:widowControl w:val="0"/>
        <w:ind w:firstLine="709"/>
        <w:jc w:val="both"/>
      </w:pPr>
      <w:proofErr w:type="gramStart"/>
      <w:r w:rsidRPr="00B85B47">
        <w:t>определяются</w:t>
      </w:r>
      <w:proofErr w:type="gramEnd"/>
      <w:r w:rsidRPr="00B85B47">
        <w:t xml:space="preserve"> основные направления работы экспертов и экспертных групп (при их создании);</w:t>
      </w:r>
    </w:p>
    <w:p w:rsidR="00CD7612" w:rsidRPr="00B85B47" w:rsidRDefault="009458DA">
      <w:pPr>
        <w:widowControl w:val="0"/>
        <w:ind w:firstLine="709"/>
        <w:jc w:val="both"/>
      </w:pPr>
      <w:proofErr w:type="gramStart"/>
      <w:r w:rsidRPr="00B85B47">
        <w:t>выдаются</w:t>
      </w:r>
      <w:proofErr w:type="gramEnd"/>
      <w:r w:rsidRPr="00B85B47">
        <w:t xml:space="preserve"> задания экспертам;</w:t>
      </w:r>
    </w:p>
    <w:p w:rsidR="00CD7612" w:rsidRPr="00B85B47" w:rsidRDefault="009458DA">
      <w:pPr>
        <w:widowControl w:val="0"/>
        <w:ind w:firstLine="709"/>
        <w:jc w:val="both"/>
      </w:pPr>
      <w:proofErr w:type="gramStart"/>
      <w:r w:rsidRPr="00B85B47">
        <w:t>решаются</w:t>
      </w:r>
      <w:proofErr w:type="gramEnd"/>
      <w:r w:rsidRPr="00B85B47">
        <w:t xml:space="preserve"> иные организационные вопросы.</w:t>
      </w:r>
    </w:p>
    <w:p w:rsidR="00CD7612" w:rsidRPr="00B85B47" w:rsidRDefault="009458DA">
      <w:pPr>
        <w:widowControl w:val="0"/>
        <w:ind w:firstLine="709"/>
        <w:jc w:val="both"/>
      </w:pPr>
      <w:r w:rsidRPr="00B85B47">
        <w:t>3.3</w:t>
      </w:r>
      <w:r w:rsidR="00EA66DF">
        <w:t>2</w:t>
      </w:r>
      <w:r w:rsidRPr="00B85B47">
        <w:t>. Заседания экспертной комиссии могут проходить как в очной форме, так и с использованием средств дистанционного взаимодействия (при наличии технической возможности).</w:t>
      </w:r>
    </w:p>
    <w:p w:rsidR="00CD7612" w:rsidRPr="00B85B47" w:rsidRDefault="009458DA">
      <w:pPr>
        <w:widowControl w:val="0"/>
        <w:ind w:firstLine="709"/>
        <w:jc w:val="both"/>
      </w:pPr>
      <w:r w:rsidRPr="00B85B47">
        <w:t>3.</w:t>
      </w:r>
      <w:r w:rsidR="007E683F" w:rsidRPr="00B85B47">
        <w:t>3</w:t>
      </w:r>
      <w:r w:rsidR="00EA66DF">
        <w:t>3</w:t>
      </w:r>
      <w:r w:rsidRPr="00B85B47">
        <w:t xml:space="preserve">. По результатам каждого заседания экспертной комиссии оформляется протокол и явочный лист, которые подписываются руководителем и ответственным секретарем экспертной комиссии. Решения, принятые по итогам заседания с использованием систем видео-конференц-связи, отражаются в протоколе без оформления и подписания явочных листов. Ответственный секретарь вносит в протокол запись об участии в заседании членов экспертной комиссии, заявителя (представителей заявителя), представителей иных заинтересованных органов государственной власти и (или) органов местного самоуправления, общественных организаций с указанием должности, фамилии и инициалов участвующих, а также реквизитов документов, подтверждающих полномочия представителей заявителя. Протокол, оформленный по итогам проведения заседания в режиме видео-конференц-связи, подписывается ответственным секретарем. </w:t>
      </w:r>
    </w:p>
    <w:p w:rsidR="00CD7612" w:rsidRPr="00B85B47" w:rsidRDefault="009458DA">
      <w:pPr>
        <w:ind w:firstLine="709"/>
        <w:jc w:val="both"/>
      </w:pPr>
      <w:r w:rsidRPr="00B85B47">
        <w:t>3.</w:t>
      </w:r>
      <w:r w:rsidR="007E683F" w:rsidRPr="00B85B47">
        <w:t>3</w:t>
      </w:r>
      <w:r w:rsidR="00EA66DF">
        <w:t>4</w:t>
      </w:r>
      <w:r w:rsidR="007E683F" w:rsidRPr="00B85B47">
        <w:t>.</w:t>
      </w:r>
      <w:r w:rsidRPr="00B85B47">
        <w:t xml:space="preserve"> Ответственный секретарь направляет в адрес заявителя копии протоколов заседаний экспертной комиссии, на которых присутствовал заявитель или его представитель, в течение 5 (пяти) рабочих дней со дня их проведения.</w:t>
      </w:r>
    </w:p>
    <w:p w:rsidR="00CD7612" w:rsidRPr="00B85B47" w:rsidRDefault="007E683F" w:rsidP="0065354E">
      <w:pPr>
        <w:ind w:firstLine="709"/>
        <w:jc w:val="both"/>
      </w:pPr>
      <w:r w:rsidRPr="00B85B47">
        <w:t>3.3</w:t>
      </w:r>
      <w:r w:rsidR="00EA66DF">
        <w:t>5</w:t>
      </w:r>
      <w:r w:rsidR="009458DA" w:rsidRPr="00B85B47">
        <w:t>. Члены экспертной комиссии изучают материалы, представленные на государственную экологическую экспертизу, а также рассматривают документы, отражающие общественное мнение по объекту экспертизы, заключения общественной экологической экспертизы, замечания по объекту экспертизы, поступившие в ходе общественных обсуждений объекта экспертизы, а также поступившие от органов местного самоуправления, общественных объединений и других негосударственных некоммерческих организаций, граждан аргументированные предложения по экологическим аспектам хозяйственной и иной деятельности, которая подлежит государственной экологической экспертизе, готовят материалы, обосновывающие их учет при проведении государственной экологической экспертизы, подготавливают и подписывают индивидуальные экспертные заключения, которые представляют ответственному секретарю в бумажном и электронном виде в срок, предусмотренный календарным планом работы экспертной комиссии.</w:t>
      </w:r>
    </w:p>
    <w:p w:rsidR="00CD7612" w:rsidRPr="00B85B47" w:rsidRDefault="009458DA">
      <w:pPr>
        <w:ind w:firstLine="709"/>
        <w:jc w:val="both"/>
      </w:pPr>
      <w:r w:rsidRPr="00B85B47">
        <w:t xml:space="preserve">В случае формирования экспертных групп руководители групп подготавливают проекты групповых заключений, обсуждают их на заседаниях экспертных групп, подписывают их и представляют ответственному секретарю экспертной комиссии индивидуальные и групповые </w:t>
      </w:r>
      <w:r w:rsidRPr="00B85B47">
        <w:lastRenderedPageBreak/>
        <w:t>заключения в бумажном и электронном виде в срок, предусмотренный календарным планом работы экспертной комиссии.</w:t>
      </w:r>
    </w:p>
    <w:p w:rsidR="00CD7612" w:rsidRPr="00B85B47" w:rsidRDefault="007E683F">
      <w:pPr>
        <w:ind w:firstLine="709"/>
        <w:jc w:val="both"/>
      </w:pPr>
      <w:r w:rsidRPr="00B85B47">
        <w:t>3.3</w:t>
      </w:r>
      <w:r w:rsidR="00EA66DF">
        <w:t>6</w:t>
      </w:r>
      <w:r w:rsidR="009458DA" w:rsidRPr="00B85B47">
        <w:t xml:space="preserve">. Ответственный секретарь экспертной комиссии с учетом предложений и информации руководителя экспертной комиссии обеспечивает предоставление экспертам необходимой дополнительной информации, организует в случае необходимости выезд на место членов экспертной комиссии, уведомляет заявителя (представителя заявителя) о заседаниях экспертной комиссии, включая форму, дату, время и место проведения заседания экспертной комиссии, а также сроках устранения замечаний экспертов по объекту экспертизы не позднее чем за 5 (пять) рабочих дней до дня завершения государственной экологической экспертизы. </w:t>
      </w:r>
    </w:p>
    <w:p w:rsidR="00CD7612" w:rsidRPr="00B85B47" w:rsidRDefault="009458DA">
      <w:pPr>
        <w:ind w:firstLine="709"/>
        <w:jc w:val="both"/>
      </w:pPr>
      <w:r w:rsidRPr="00B85B47">
        <w:t>3.</w:t>
      </w:r>
      <w:r w:rsidR="007E683F" w:rsidRPr="00B85B47">
        <w:t>3</w:t>
      </w:r>
      <w:r w:rsidR="00EA66DF">
        <w:t>7</w:t>
      </w:r>
      <w:r w:rsidRPr="00B85B47">
        <w:t>. На основании заявлений экспертов государственной экологической экспертизы, содержащего перечень и обоснование необходимости представления заявителем дополнительных материалов, за исключением материалов, которые могут быть получены в рамках межведомственного информационного взаимодействия и (или) которые опубликованы в реестрах, иных источниках, доступ к которым не ограничен, ответственный секретарь в течение 5 (пяти) рабочих дней со дня получения соответствующих заявлений, но не позднее чем за 10 (десять) рабочих дней до дня завершения государственной экологической экспертизы, направляет заявителю уведомление о представлении дополнительных материалов.</w:t>
      </w:r>
    </w:p>
    <w:p w:rsidR="00CD7612" w:rsidRPr="00B85B47" w:rsidRDefault="009458DA">
      <w:pPr>
        <w:ind w:firstLine="709"/>
        <w:jc w:val="both"/>
      </w:pPr>
      <w:r w:rsidRPr="00B85B47">
        <w:t xml:space="preserve">Дополнительные материалы представляются заявителем в форме электронных документов посредством </w:t>
      </w:r>
      <w:r w:rsidR="007E683F" w:rsidRPr="00B85B47">
        <w:t xml:space="preserve">Регионального </w:t>
      </w:r>
      <w:r w:rsidRPr="00B85B47">
        <w:t xml:space="preserve">портала, Единого портала (при наличии технической возможности). </w:t>
      </w:r>
    </w:p>
    <w:p w:rsidR="00CD7612" w:rsidRPr="00B85B47" w:rsidRDefault="009458DA">
      <w:pPr>
        <w:ind w:firstLine="709"/>
        <w:jc w:val="both"/>
      </w:pPr>
      <w:r w:rsidRPr="00B85B47">
        <w:t xml:space="preserve">Срок представления дополнительных материалов продлевается по заявлению заявителя, направляемому в электронной форме посредством </w:t>
      </w:r>
      <w:r w:rsidR="007E683F" w:rsidRPr="00B85B47">
        <w:t xml:space="preserve">Регионального </w:t>
      </w:r>
      <w:r w:rsidRPr="00B85B47">
        <w:t>портала, Единого портала (при наличии технической возможности), и устанавливается не позднее чем за 5 (пять) рабочих дней до дня завершения государственной экологической экспертизы.</w:t>
      </w:r>
    </w:p>
    <w:p w:rsidR="00CD7612" w:rsidRPr="00B85B47" w:rsidRDefault="009458DA">
      <w:pPr>
        <w:ind w:firstLine="709"/>
        <w:jc w:val="both"/>
      </w:pPr>
      <w:r w:rsidRPr="00B85B47">
        <w:t>В случае непредставления заявителем дополнительных материалов представляемые материалы рассматриваются экспертной комиссией в исходном объеме.</w:t>
      </w:r>
    </w:p>
    <w:p w:rsidR="00CD7612" w:rsidRPr="00B85B47" w:rsidRDefault="009458DA">
      <w:pPr>
        <w:widowControl w:val="0"/>
        <w:ind w:firstLine="709"/>
        <w:jc w:val="both"/>
      </w:pPr>
      <w:r w:rsidRPr="00B85B47">
        <w:t>3.</w:t>
      </w:r>
      <w:r w:rsidR="007E683F" w:rsidRPr="00B85B47">
        <w:t>3</w:t>
      </w:r>
      <w:r w:rsidR="00EA66DF">
        <w:t>8</w:t>
      </w:r>
      <w:r w:rsidRPr="00B85B47">
        <w:t xml:space="preserve">. Уведомления, формируемые </w:t>
      </w:r>
      <w:r w:rsidR="007E683F" w:rsidRPr="00B85B47">
        <w:t>Органом власти</w:t>
      </w:r>
      <w:r w:rsidRPr="00B85B47">
        <w:t xml:space="preserve"> в период организации и проведения государственной экологической экспертизы, подписываются уполномоченным должностным лицом и направляются в форме электронных документов посредством </w:t>
      </w:r>
      <w:r w:rsidR="007E683F" w:rsidRPr="00B85B47">
        <w:t xml:space="preserve">Регионального </w:t>
      </w:r>
      <w:r w:rsidRPr="00B85B47">
        <w:t>портала, Единого портала (при наличии технической возможности).</w:t>
      </w:r>
    </w:p>
    <w:p w:rsidR="00CD7612" w:rsidRPr="00B85B47" w:rsidRDefault="009458DA">
      <w:pPr>
        <w:widowControl w:val="0"/>
        <w:ind w:firstLine="709"/>
        <w:jc w:val="both"/>
      </w:pPr>
      <w:r w:rsidRPr="00B85B47">
        <w:t>3.</w:t>
      </w:r>
      <w:r w:rsidR="007E683F" w:rsidRPr="00B85B47">
        <w:t>3</w:t>
      </w:r>
      <w:r w:rsidR="00EA66DF">
        <w:t>9</w:t>
      </w:r>
      <w:r w:rsidRPr="00B85B47">
        <w:t xml:space="preserve">. Основанием для продления срока проведения государственной экологической экспертизы является заявление о продлении срока, поданное посредством </w:t>
      </w:r>
      <w:r w:rsidR="007E683F" w:rsidRPr="00B85B47">
        <w:t xml:space="preserve">Регионального </w:t>
      </w:r>
      <w:r w:rsidRPr="00B85B47">
        <w:t>портала, Единого портала (при наличии технической возможности) не позднее рабочего дня, следующего за днем проведения заключительного заседания.</w:t>
      </w:r>
    </w:p>
    <w:p w:rsidR="00CD7612" w:rsidRPr="00B85B47" w:rsidRDefault="00EA66DF">
      <w:pPr>
        <w:widowControl w:val="0"/>
        <w:ind w:firstLine="709"/>
        <w:jc w:val="both"/>
      </w:pPr>
      <w:r>
        <w:t>3.40</w:t>
      </w:r>
      <w:r w:rsidR="009458DA" w:rsidRPr="00B85B47">
        <w:t xml:space="preserve">. Ответственный секретарь подготавливает проект приказа </w:t>
      </w:r>
      <w:r w:rsidR="007E683F" w:rsidRPr="00B85B47">
        <w:t xml:space="preserve">Органа власти </w:t>
      </w:r>
      <w:r w:rsidR="009458DA" w:rsidRPr="00B85B47">
        <w:t>о продлении срока проведения государственной экологической экспертизы на срок не более 20 (двадцати) рабочих дней.</w:t>
      </w:r>
    </w:p>
    <w:p w:rsidR="00CD7612" w:rsidRPr="00B85B47" w:rsidRDefault="009458DA">
      <w:pPr>
        <w:ind w:firstLine="709"/>
        <w:jc w:val="both"/>
      </w:pPr>
      <w:r w:rsidRPr="00B85B47">
        <w:t>3.</w:t>
      </w:r>
      <w:r w:rsidR="00FA6844" w:rsidRPr="00B85B47">
        <w:t>4</w:t>
      </w:r>
      <w:r w:rsidR="00EA66DF">
        <w:t>1</w:t>
      </w:r>
      <w:r w:rsidRPr="00B85B47">
        <w:t>. В течение 2 (двух) рабочих дней после издания приказа о продлении срока проведения государственной экологической экспертизы ответственным секретарем и экспертной комиссией составляется откорректированный календарный план работы экспертной комиссии, экспертных групп (при их создании). Откорректированный календарный план работы экспертной комиссией подписывается ответственным секретарем, руководителем экспертной комиссии и утверждается начальником Сектора.</w:t>
      </w:r>
    </w:p>
    <w:p w:rsidR="00CD7612" w:rsidRPr="00B85B47" w:rsidRDefault="009458DA">
      <w:pPr>
        <w:ind w:firstLine="709"/>
        <w:jc w:val="both"/>
      </w:pPr>
      <w:r w:rsidRPr="00B85B47">
        <w:t>3.4</w:t>
      </w:r>
      <w:r w:rsidR="00EA66DF">
        <w:t>2</w:t>
      </w:r>
      <w:r w:rsidRPr="00B85B47">
        <w:t>. В ходе проведения заключительного заседания экспертной комиссии:</w:t>
      </w:r>
    </w:p>
    <w:p w:rsidR="00CD7612" w:rsidRPr="00B85B47" w:rsidRDefault="009458DA">
      <w:pPr>
        <w:ind w:firstLine="709"/>
        <w:jc w:val="both"/>
      </w:pPr>
      <w:proofErr w:type="gramStart"/>
      <w:r w:rsidRPr="00B85B47">
        <w:t>заявитель</w:t>
      </w:r>
      <w:proofErr w:type="gramEnd"/>
      <w:r w:rsidRPr="00B85B47">
        <w:t xml:space="preserve"> (представитель заявителя) информируется о результатах работы экспертной комиссии и выводах проекта заключения;</w:t>
      </w:r>
    </w:p>
    <w:p w:rsidR="00CD7612" w:rsidRPr="00B85B47" w:rsidRDefault="009458DA">
      <w:pPr>
        <w:ind w:firstLine="709"/>
        <w:jc w:val="both"/>
      </w:pPr>
      <w:proofErr w:type="gramStart"/>
      <w:r w:rsidRPr="00B85B47">
        <w:t>обсуждается</w:t>
      </w:r>
      <w:proofErr w:type="gramEnd"/>
      <w:r w:rsidRPr="00B85B47">
        <w:t xml:space="preserve"> и одобряется проект заключения экспертной комиссии;</w:t>
      </w:r>
    </w:p>
    <w:p w:rsidR="00CD7612" w:rsidRPr="00B85B47" w:rsidRDefault="009458DA">
      <w:pPr>
        <w:ind w:firstLine="709"/>
        <w:jc w:val="both"/>
      </w:pPr>
      <w:proofErr w:type="gramStart"/>
      <w:r w:rsidRPr="00B85B47">
        <w:t>руководитель</w:t>
      </w:r>
      <w:proofErr w:type="gramEnd"/>
      <w:r w:rsidRPr="00B85B47">
        <w:t xml:space="preserve"> экспертной комиссии докладывает о результатах работы экспертной комиссии и выводах проекта заключения экспертной комиссии;</w:t>
      </w:r>
    </w:p>
    <w:p w:rsidR="00CD7612" w:rsidRPr="00B85B47" w:rsidRDefault="009458DA">
      <w:pPr>
        <w:ind w:firstLine="709"/>
        <w:jc w:val="both"/>
      </w:pPr>
      <w:proofErr w:type="gramStart"/>
      <w:r w:rsidRPr="00B85B47">
        <w:t>проект</w:t>
      </w:r>
      <w:proofErr w:type="gramEnd"/>
      <w:r w:rsidRPr="00B85B47">
        <w:t xml:space="preserve"> заключения экспертной комиссии подписывается руководителем экспертной комиссии, ее ответственным секретарем и всеми членами экспертной комиссии;</w:t>
      </w:r>
    </w:p>
    <w:p w:rsidR="00CD7612" w:rsidRPr="00B85B47" w:rsidRDefault="009458DA">
      <w:pPr>
        <w:ind w:firstLine="709"/>
        <w:jc w:val="both"/>
      </w:pPr>
      <w:proofErr w:type="gramStart"/>
      <w:r w:rsidRPr="00B85B47">
        <w:t>руководитель</w:t>
      </w:r>
      <w:proofErr w:type="gramEnd"/>
      <w:r w:rsidRPr="00B85B47">
        <w:t xml:space="preserve"> и члены экспертной комиссии (внештатные эксперты) подписывают в двух экземплярах акты приема работ по договорам.</w:t>
      </w:r>
    </w:p>
    <w:p w:rsidR="00CD7612" w:rsidRPr="00B85B47" w:rsidRDefault="00CD7612">
      <w:pPr>
        <w:widowControl w:val="0"/>
        <w:jc w:val="center"/>
        <w:rPr>
          <w:b/>
        </w:rPr>
      </w:pPr>
    </w:p>
    <w:p w:rsidR="00CD7612" w:rsidRPr="00B85B47" w:rsidRDefault="009458DA">
      <w:pPr>
        <w:jc w:val="center"/>
        <w:rPr>
          <w:b/>
        </w:rPr>
      </w:pPr>
      <w:r w:rsidRPr="00B85B47">
        <w:rPr>
          <w:b/>
        </w:rPr>
        <w:t>Получение дополнительных сведений и (или) информации от заявителя</w:t>
      </w:r>
    </w:p>
    <w:p w:rsidR="00CD7612" w:rsidRPr="00B85B47" w:rsidRDefault="00CD7612">
      <w:pPr>
        <w:jc w:val="center"/>
        <w:rPr>
          <w:b/>
        </w:rPr>
      </w:pPr>
    </w:p>
    <w:p w:rsidR="00FA6844" w:rsidRPr="00B85B47" w:rsidRDefault="00FA6844" w:rsidP="00FA6844">
      <w:pPr>
        <w:spacing w:after="160"/>
        <w:ind w:firstLine="709"/>
        <w:contextualSpacing/>
        <w:jc w:val="both"/>
        <w:rPr>
          <w:rFonts w:eastAsia="Calibri"/>
          <w:color w:val="00000A"/>
          <w:lang w:eastAsia="zh-CN"/>
        </w:rPr>
      </w:pPr>
      <w:r w:rsidRPr="00B85B47">
        <w:rPr>
          <w:rFonts w:eastAsia="Calibri"/>
          <w:color w:val="00000A"/>
          <w:lang w:eastAsia="zh-CN"/>
        </w:rPr>
        <w:t>3.4</w:t>
      </w:r>
      <w:r w:rsidR="00EA66DF">
        <w:rPr>
          <w:rFonts w:eastAsia="Calibri"/>
          <w:color w:val="00000A"/>
          <w:lang w:eastAsia="zh-CN"/>
        </w:rPr>
        <w:t>3</w:t>
      </w:r>
      <w:r w:rsidRPr="00B85B47">
        <w:rPr>
          <w:rFonts w:eastAsia="Calibri"/>
          <w:color w:val="00000A"/>
          <w:lang w:eastAsia="zh-CN"/>
        </w:rPr>
        <w:t>. Основанием для получения от заявителя дополнительных документов и (или) информации является заявление эксперта государственной экологической экспертизы, содержащее перечень и обоснование необходимости представления заявителем дополнительных материалов.</w:t>
      </w:r>
    </w:p>
    <w:p w:rsidR="00FA6844" w:rsidRPr="00B85B47" w:rsidRDefault="00FA6844" w:rsidP="00FA6844">
      <w:pPr>
        <w:spacing w:after="160"/>
        <w:ind w:firstLine="709"/>
        <w:contextualSpacing/>
        <w:jc w:val="both"/>
        <w:rPr>
          <w:rFonts w:eastAsia="Calibri"/>
          <w:color w:val="00000A"/>
          <w:lang w:eastAsia="zh-CN"/>
        </w:rPr>
      </w:pPr>
      <w:r w:rsidRPr="00B85B47">
        <w:rPr>
          <w:rFonts w:eastAsia="Calibri"/>
          <w:color w:val="00000A"/>
          <w:lang w:eastAsia="zh-CN"/>
        </w:rPr>
        <w:t>3.4</w:t>
      </w:r>
      <w:r w:rsidR="00EA66DF">
        <w:rPr>
          <w:rFonts w:eastAsia="Calibri"/>
          <w:color w:val="00000A"/>
          <w:lang w:eastAsia="zh-CN"/>
        </w:rPr>
        <w:t>4</w:t>
      </w:r>
      <w:r w:rsidRPr="00B85B47">
        <w:rPr>
          <w:rFonts w:eastAsia="Calibri"/>
          <w:color w:val="00000A"/>
          <w:lang w:eastAsia="zh-CN"/>
        </w:rPr>
        <w:t>. Срок направления уведомления заявителю осуществляется в срок не позднее 5 (пяти) рабочих дней со дня поступления соответствующих заявлений экспертов государственной экологической экспертизы и не позднее чем за 10 (десять) рабочих дней для дня завершения государственной экологической экспертизы.</w:t>
      </w:r>
    </w:p>
    <w:p w:rsidR="00FA6844" w:rsidRPr="00B85B47" w:rsidRDefault="00FA6844" w:rsidP="00FA6844">
      <w:pPr>
        <w:spacing w:after="160"/>
        <w:ind w:firstLine="709"/>
        <w:contextualSpacing/>
        <w:jc w:val="both"/>
        <w:rPr>
          <w:rFonts w:eastAsia="Calibri"/>
          <w:color w:val="00000A"/>
          <w:lang w:eastAsia="zh-CN"/>
        </w:rPr>
      </w:pPr>
      <w:r w:rsidRPr="00B85B47">
        <w:rPr>
          <w:rFonts w:eastAsia="Calibri"/>
          <w:color w:val="00000A"/>
          <w:lang w:eastAsia="zh-CN"/>
        </w:rPr>
        <w:t>3.4</w:t>
      </w:r>
      <w:r w:rsidR="00EA66DF">
        <w:rPr>
          <w:rFonts w:eastAsia="Calibri"/>
          <w:color w:val="00000A"/>
          <w:lang w:eastAsia="zh-CN"/>
        </w:rPr>
        <w:t>5</w:t>
      </w:r>
      <w:r w:rsidRPr="00B85B47">
        <w:rPr>
          <w:rFonts w:eastAsia="Calibri"/>
          <w:color w:val="00000A"/>
          <w:lang w:eastAsia="zh-CN"/>
        </w:rPr>
        <w:t>. Срок представления дополнительных материалов заявителем - не позднее, чем за 5 (пять) рабочих дней до дня завершения государственной экологической экспертизы.</w:t>
      </w:r>
    </w:p>
    <w:p w:rsidR="00FA6844" w:rsidRPr="00B85B47" w:rsidRDefault="00FA6844" w:rsidP="00FA6844">
      <w:pPr>
        <w:spacing w:after="160"/>
        <w:ind w:firstLine="709"/>
        <w:contextualSpacing/>
        <w:jc w:val="both"/>
        <w:rPr>
          <w:rFonts w:eastAsia="Calibri"/>
          <w:color w:val="00000A"/>
          <w:lang w:eastAsia="zh-CN"/>
        </w:rPr>
      </w:pPr>
      <w:r w:rsidRPr="00B85B47">
        <w:rPr>
          <w:rFonts w:eastAsia="Calibri"/>
          <w:color w:val="00000A"/>
          <w:lang w:eastAsia="zh-CN"/>
        </w:rPr>
        <w:t>3.4</w:t>
      </w:r>
      <w:r w:rsidR="00EA66DF">
        <w:rPr>
          <w:rFonts w:eastAsia="Calibri"/>
          <w:color w:val="00000A"/>
          <w:lang w:eastAsia="zh-CN"/>
        </w:rPr>
        <w:t>6</w:t>
      </w:r>
      <w:r w:rsidRPr="00B85B47">
        <w:rPr>
          <w:rFonts w:eastAsia="Calibri"/>
          <w:color w:val="00000A"/>
          <w:lang w:eastAsia="zh-CN"/>
        </w:rPr>
        <w:t>. Необходимость для приостановления предоставления государственной услуги при необходимости получения от заявителя дополнительных материалов отсутствует.</w:t>
      </w:r>
    </w:p>
    <w:p w:rsidR="00FA6844" w:rsidRPr="00B85B47" w:rsidRDefault="00FA6844" w:rsidP="00FA6844">
      <w:pPr>
        <w:spacing w:after="160"/>
        <w:ind w:firstLine="709"/>
        <w:contextualSpacing/>
        <w:jc w:val="both"/>
        <w:rPr>
          <w:rFonts w:eastAsia="Calibri"/>
          <w:color w:val="00000A"/>
          <w:lang w:eastAsia="zh-CN"/>
        </w:rPr>
      </w:pPr>
      <w:r w:rsidRPr="00B85B47">
        <w:rPr>
          <w:rFonts w:eastAsia="Calibri"/>
          <w:color w:val="00000A"/>
          <w:lang w:eastAsia="zh-CN"/>
        </w:rPr>
        <w:t>3.4</w:t>
      </w:r>
      <w:r w:rsidR="00EA66DF">
        <w:rPr>
          <w:rFonts w:eastAsia="Calibri"/>
          <w:color w:val="00000A"/>
          <w:lang w:eastAsia="zh-CN"/>
        </w:rPr>
        <w:t>7</w:t>
      </w:r>
      <w:r w:rsidRPr="00B85B47">
        <w:rPr>
          <w:rFonts w:eastAsia="Calibri"/>
          <w:color w:val="00000A"/>
          <w:lang w:eastAsia="zh-CN"/>
        </w:rPr>
        <w:t>. Федеральные органы исполнительной власти, органы государственных внебюджетных фондов, исполнительные органы Нижегородской области, органы местного самоуправления Нижегородской области, организации, подведомственные исполнительным органам или органам местного самоуправления Нижегородской области, кроме Органа власти в административной процедуре не участвуют.</w:t>
      </w:r>
    </w:p>
    <w:p w:rsidR="00FA6844" w:rsidRPr="00B85B47" w:rsidRDefault="00FA6844">
      <w:pPr>
        <w:widowControl w:val="0"/>
        <w:jc w:val="center"/>
        <w:rPr>
          <w:b/>
        </w:rPr>
      </w:pPr>
    </w:p>
    <w:p w:rsidR="00CD7612" w:rsidRPr="00B85B47" w:rsidRDefault="009458DA">
      <w:pPr>
        <w:widowControl w:val="0"/>
        <w:jc w:val="center"/>
        <w:rPr>
          <w:b/>
        </w:rPr>
      </w:pPr>
      <w:r w:rsidRPr="00B85B47">
        <w:rPr>
          <w:b/>
        </w:rPr>
        <w:t>Принятие решения о предоставлении (об отказе в предоставлении) государственной услуги</w:t>
      </w:r>
    </w:p>
    <w:p w:rsidR="00CD7612" w:rsidRPr="00B85B47" w:rsidRDefault="00CD7612">
      <w:pPr>
        <w:widowControl w:val="0"/>
        <w:ind w:firstLine="709"/>
        <w:jc w:val="both"/>
      </w:pPr>
    </w:p>
    <w:p w:rsidR="00CD7612" w:rsidRPr="00B85B47" w:rsidRDefault="009458DA">
      <w:pPr>
        <w:widowControl w:val="0"/>
        <w:ind w:firstLine="709"/>
        <w:jc w:val="both"/>
      </w:pPr>
      <w:r w:rsidRPr="00B85B47">
        <w:t>3.</w:t>
      </w:r>
      <w:r w:rsidR="00FA6844" w:rsidRPr="00B85B47">
        <w:t>4</w:t>
      </w:r>
      <w:r w:rsidR="00EA66DF">
        <w:t>8</w:t>
      </w:r>
      <w:r w:rsidRPr="00B85B47">
        <w:t>. Основания для отказа в проведении государственной экологической экспертизы</w:t>
      </w:r>
      <w:r w:rsidR="00FA6844" w:rsidRPr="00B85B47">
        <w:t xml:space="preserve"> приводятся в приложении к настоящему Административному регламенту.</w:t>
      </w:r>
    </w:p>
    <w:p w:rsidR="00CD7612" w:rsidRPr="00B85B47" w:rsidRDefault="008965C4">
      <w:pPr>
        <w:widowControl w:val="0"/>
        <w:ind w:firstLine="709"/>
        <w:jc w:val="both"/>
      </w:pPr>
      <w:r w:rsidRPr="00B85B47">
        <w:t>3.4</w:t>
      </w:r>
      <w:r w:rsidR="00EA66DF">
        <w:t>9</w:t>
      </w:r>
      <w:r w:rsidR="009458DA" w:rsidRPr="00B85B47">
        <w:t xml:space="preserve">. При наличии оснований ответственный секретарь готовит проект приказа об отказе в проведении государственной экологической экспертизы и направляет его на подпись уполномоченному должностному лицу </w:t>
      </w:r>
      <w:r w:rsidRPr="00B85B47">
        <w:t>Органа власти</w:t>
      </w:r>
      <w:r w:rsidR="009458DA" w:rsidRPr="00B85B47">
        <w:t>.</w:t>
      </w:r>
    </w:p>
    <w:p w:rsidR="00CD7612" w:rsidRPr="00B85B47" w:rsidRDefault="009458DA">
      <w:pPr>
        <w:widowControl w:val="0"/>
        <w:ind w:firstLine="709"/>
        <w:jc w:val="both"/>
      </w:pPr>
      <w:r w:rsidRPr="00B85B47">
        <w:t>3.</w:t>
      </w:r>
      <w:r w:rsidR="00EA66DF">
        <w:t>50</w:t>
      </w:r>
      <w:r w:rsidRPr="00B85B47">
        <w:t xml:space="preserve">. Ответственный секретарь в течение 3 (трех) рабочих дней со дня подписания заключения экспертной комиссии подготавливает проект приказа об утверждении заключения экспертной комиссии и направляет его на подпись уполномоченному должностному лицу </w:t>
      </w:r>
      <w:r w:rsidR="008965C4" w:rsidRPr="00B85B47">
        <w:t>Органа власти</w:t>
      </w:r>
      <w:r w:rsidRPr="00B85B47">
        <w:t xml:space="preserve">. </w:t>
      </w:r>
    </w:p>
    <w:p w:rsidR="00CD7612" w:rsidRPr="00B85B47" w:rsidRDefault="009458DA">
      <w:pPr>
        <w:widowControl w:val="0"/>
        <w:ind w:firstLine="709"/>
        <w:jc w:val="both"/>
      </w:pPr>
      <w:r w:rsidRPr="00B85B47">
        <w:t>3.5</w:t>
      </w:r>
      <w:r w:rsidR="00EA66DF">
        <w:t>1</w:t>
      </w:r>
      <w:r w:rsidRPr="00B85B47">
        <w:t xml:space="preserve">. Государственная экологическая экспертиза считается завершенной после утверждения заключения экспертной комиссии приказом </w:t>
      </w:r>
      <w:r w:rsidR="008965C4" w:rsidRPr="00B85B47">
        <w:t>Органа власти</w:t>
      </w:r>
      <w:r w:rsidRPr="00B85B47">
        <w:t>.</w:t>
      </w:r>
    </w:p>
    <w:p w:rsidR="00CD7612" w:rsidRPr="00B85B47" w:rsidRDefault="00CD7612">
      <w:pPr>
        <w:widowControl w:val="0"/>
        <w:ind w:firstLine="709"/>
        <w:jc w:val="both"/>
      </w:pPr>
    </w:p>
    <w:p w:rsidR="00CD7612" w:rsidRPr="00B85B47" w:rsidRDefault="009458DA">
      <w:pPr>
        <w:widowControl w:val="0"/>
        <w:jc w:val="center"/>
        <w:rPr>
          <w:b/>
        </w:rPr>
      </w:pPr>
      <w:r w:rsidRPr="00B85B47">
        <w:rPr>
          <w:b/>
        </w:rPr>
        <w:t>Предоставление результата государственной услуги</w:t>
      </w:r>
    </w:p>
    <w:p w:rsidR="00CD7612" w:rsidRPr="00B85B47" w:rsidRDefault="00CD7612">
      <w:pPr>
        <w:widowControl w:val="0"/>
        <w:ind w:firstLine="709"/>
        <w:jc w:val="both"/>
      </w:pPr>
    </w:p>
    <w:bookmarkEnd w:id="1"/>
    <w:p w:rsidR="00CD7612" w:rsidRPr="00B85B47" w:rsidRDefault="008965C4">
      <w:pPr>
        <w:widowControl w:val="0"/>
        <w:ind w:firstLine="709"/>
        <w:jc w:val="both"/>
      </w:pPr>
      <w:r w:rsidRPr="00B85B47">
        <w:t>3.5</w:t>
      </w:r>
      <w:r w:rsidR="00EA66DF">
        <w:t>2</w:t>
      </w:r>
      <w:r w:rsidR="009458DA" w:rsidRPr="00B85B47">
        <w:t>. Предоставление результата государственной услуги осуществляется в срок, не превышающий</w:t>
      </w:r>
      <w:r w:rsidR="009458DA" w:rsidRPr="00B85B47">
        <w:rPr>
          <w:color w:val="000000"/>
        </w:rPr>
        <w:t xml:space="preserve"> 3 (трех) рабочих дней со дня утверждения заключения</w:t>
      </w:r>
      <w:r w:rsidR="009458DA" w:rsidRPr="00B85B47">
        <w:t xml:space="preserve"> или приказа об отказе в проведении государственной экологической экспертизы.</w:t>
      </w:r>
    </w:p>
    <w:p w:rsidR="00CD7612" w:rsidRPr="00B85B47" w:rsidRDefault="009458DA">
      <w:pPr>
        <w:ind w:firstLine="709"/>
        <w:jc w:val="both"/>
      </w:pPr>
      <w:r w:rsidRPr="00B85B47">
        <w:t xml:space="preserve">Направление заявителю (представителю заявителя) документов на бумажном носителе не осуществляется. </w:t>
      </w:r>
    </w:p>
    <w:p w:rsidR="008965C4" w:rsidRPr="00B85B47" w:rsidRDefault="00D023F2">
      <w:pPr>
        <w:ind w:firstLine="709"/>
        <w:jc w:val="both"/>
      </w:pPr>
      <w:r>
        <w:t>3.5</w:t>
      </w:r>
      <w:r w:rsidR="00EA66DF">
        <w:t>3</w:t>
      </w:r>
      <w:r w:rsidR="008965C4" w:rsidRPr="00B85B47">
        <w:t>. Предоставление результата государственной услуги осуществляется посредством Регионального портала, Единого портала (при наличии технической возможности)</w:t>
      </w:r>
      <w:r w:rsidR="00280D18" w:rsidRPr="00B85B47">
        <w:t xml:space="preserve"> в течение 1 рабочего дня в случае принятия решения о предоставлении (отказе в предоставлении) государственной услуги.</w:t>
      </w:r>
    </w:p>
    <w:p w:rsidR="008965C4" w:rsidRPr="00B85B47" w:rsidRDefault="008965C4" w:rsidP="008965C4">
      <w:pPr>
        <w:tabs>
          <w:tab w:val="left" w:pos="993"/>
        </w:tabs>
        <w:ind w:firstLine="709"/>
        <w:jc w:val="both"/>
      </w:pPr>
      <w:r w:rsidRPr="00B85B47">
        <w:t>3.5</w:t>
      </w:r>
      <w:r w:rsidR="00EA66DF">
        <w:t>4</w:t>
      </w:r>
      <w:r w:rsidR="009458DA" w:rsidRPr="00B85B47">
        <w:t xml:space="preserve">. Результат предоставления государственной услуги не может быть предоставлен по выбору </w:t>
      </w:r>
      <w:r w:rsidRPr="00B85B47">
        <w:t>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280D18" w:rsidRPr="005F55C4" w:rsidRDefault="00280D18" w:rsidP="00280D18">
      <w:pPr>
        <w:autoSpaceDE w:val="0"/>
        <w:autoSpaceDN w:val="0"/>
        <w:adjustRightInd w:val="0"/>
        <w:jc w:val="center"/>
        <w:rPr>
          <w:rFonts w:eastAsia="Calibri"/>
          <w:b/>
        </w:rPr>
      </w:pPr>
    </w:p>
    <w:p w:rsidR="00280D18" w:rsidRPr="00B85B47" w:rsidRDefault="00280D18" w:rsidP="00280D18">
      <w:pPr>
        <w:autoSpaceDE w:val="0"/>
        <w:autoSpaceDN w:val="0"/>
        <w:adjustRightInd w:val="0"/>
        <w:jc w:val="center"/>
        <w:rPr>
          <w:rFonts w:eastAsia="Calibri"/>
          <w:b/>
        </w:rPr>
      </w:pPr>
      <w:r w:rsidRPr="00B85B47">
        <w:rPr>
          <w:rFonts w:eastAsia="Calibri"/>
          <w:b/>
          <w:lang w:val="en-US"/>
        </w:rPr>
        <w:t>IV</w:t>
      </w:r>
      <w:r w:rsidRPr="00B85B47">
        <w:rPr>
          <w:rFonts w:eastAsia="Calibri"/>
          <w:b/>
        </w:rPr>
        <w:t>. СПОСОБЫ ИНФОРМИРОВАНИЯ ЗАЯВИТЕЛЯ ОБ ИЗМЕНЕНИИ СТАТУСА РАССМОТРЕНИЯ ЗАПРОСА О ПРЕДОСТАВЛЕНИИ ГОСУДАРСТВЕННОЙ УСЛУГИ</w:t>
      </w:r>
    </w:p>
    <w:p w:rsidR="00280D18" w:rsidRPr="00B85B47" w:rsidRDefault="00280D18" w:rsidP="00280D18">
      <w:pPr>
        <w:autoSpaceDE w:val="0"/>
        <w:autoSpaceDN w:val="0"/>
        <w:adjustRightInd w:val="0"/>
        <w:ind w:firstLine="709"/>
        <w:jc w:val="both"/>
        <w:rPr>
          <w:rFonts w:eastAsia="Calibri"/>
          <w:b/>
        </w:rPr>
      </w:pPr>
    </w:p>
    <w:p w:rsidR="00280D18" w:rsidRPr="00B85B47" w:rsidRDefault="00D023F2" w:rsidP="00280D18">
      <w:pPr>
        <w:autoSpaceDE w:val="0"/>
        <w:autoSpaceDN w:val="0"/>
        <w:adjustRightInd w:val="0"/>
        <w:ind w:firstLine="709"/>
        <w:jc w:val="both"/>
        <w:rPr>
          <w:rFonts w:eastAsia="Calibri"/>
        </w:rPr>
      </w:pPr>
      <w:r>
        <w:rPr>
          <w:rFonts w:eastAsia="Calibri"/>
        </w:rPr>
        <w:t>4.1.</w:t>
      </w:r>
      <w:r w:rsidR="00280D18" w:rsidRPr="00B85B47">
        <w:rPr>
          <w:rFonts w:eastAsia="Calibri"/>
        </w:rPr>
        <w:t xml:space="preserve"> Перечень способов информирования заявителя об изменении статуса рассмотрения заявления:</w:t>
      </w:r>
    </w:p>
    <w:p w:rsidR="00280D18" w:rsidRPr="00B85B47" w:rsidRDefault="00280D18" w:rsidP="00280D18">
      <w:pPr>
        <w:autoSpaceDE w:val="0"/>
        <w:autoSpaceDN w:val="0"/>
        <w:adjustRightInd w:val="0"/>
        <w:ind w:firstLine="709"/>
        <w:jc w:val="both"/>
        <w:rPr>
          <w:rFonts w:eastAsia="Calibri"/>
        </w:rPr>
      </w:pPr>
      <w:proofErr w:type="gramStart"/>
      <w:r w:rsidRPr="00B85B47">
        <w:rPr>
          <w:rFonts w:eastAsia="Calibri"/>
        </w:rPr>
        <w:lastRenderedPageBreak/>
        <w:t>посредством</w:t>
      </w:r>
      <w:proofErr w:type="gramEnd"/>
      <w:r w:rsidRPr="00B85B47">
        <w:rPr>
          <w:rFonts w:eastAsia="Calibri"/>
        </w:rPr>
        <w:t xml:space="preserve"> Единого портала (при наличии технической возможности), Регионального портала. </w:t>
      </w:r>
    </w:p>
    <w:p w:rsidR="002D62FA" w:rsidRPr="00B85B47" w:rsidRDefault="002D62FA">
      <w:pPr>
        <w:widowControl w:val="0"/>
        <w:tabs>
          <w:tab w:val="left" w:pos="993"/>
        </w:tabs>
        <w:ind w:firstLine="709"/>
        <w:jc w:val="both"/>
      </w:pPr>
    </w:p>
    <w:p w:rsidR="002D62FA" w:rsidRPr="00B85B47" w:rsidRDefault="002D62FA">
      <w:pPr>
        <w:widowControl w:val="0"/>
        <w:tabs>
          <w:tab w:val="left" w:pos="993"/>
        </w:tabs>
        <w:ind w:firstLine="709"/>
        <w:jc w:val="both"/>
      </w:pPr>
    </w:p>
    <w:p w:rsidR="002D62FA" w:rsidRPr="00B85B47" w:rsidRDefault="002D62FA">
      <w:pPr>
        <w:widowControl w:val="0"/>
        <w:tabs>
          <w:tab w:val="left" w:pos="993"/>
        </w:tabs>
        <w:ind w:firstLine="709"/>
        <w:jc w:val="both"/>
      </w:pPr>
    </w:p>
    <w:p w:rsidR="002D62FA" w:rsidRPr="00B85B47" w:rsidRDefault="002D62FA">
      <w:pPr>
        <w:widowControl w:val="0"/>
        <w:tabs>
          <w:tab w:val="left" w:pos="993"/>
        </w:tabs>
        <w:ind w:firstLine="709"/>
        <w:jc w:val="both"/>
      </w:pPr>
    </w:p>
    <w:p w:rsidR="002D62FA" w:rsidRPr="00B85B47" w:rsidRDefault="002D62FA">
      <w:pPr>
        <w:widowControl w:val="0"/>
        <w:tabs>
          <w:tab w:val="left" w:pos="993"/>
        </w:tabs>
        <w:ind w:firstLine="709"/>
        <w:jc w:val="both"/>
      </w:pPr>
    </w:p>
    <w:p w:rsidR="002D62FA" w:rsidRPr="00B85B47" w:rsidRDefault="002D62FA">
      <w:pPr>
        <w:widowControl w:val="0"/>
        <w:tabs>
          <w:tab w:val="left" w:pos="993"/>
        </w:tabs>
        <w:ind w:firstLine="709"/>
        <w:jc w:val="both"/>
      </w:pPr>
    </w:p>
    <w:p w:rsidR="002D62FA" w:rsidRPr="00B85B47" w:rsidRDefault="002D62FA">
      <w:pPr>
        <w:widowControl w:val="0"/>
        <w:tabs>
          <w:tab w:val="left" w:pos="993"/>
        </w:tabs>
        <w:ind w:firstLine="709"/>
        <w:jc w:val="both"/>
      </w:pPr>
    </w:p>
    <w:p w:rsidR="002D62FA" w:rsidRPr="00B85B47" w:rsidRDefault="002D62FA">
      <w:pPr>
        <w:widowControl w:val="0"/>
        <w:tabs>
          <w:tab w:val="left" w:pos="993"/>
        </w:tabs>
        <w:ind w:firstLine="709"/>
        <w:jc w:val="both"/>
      </w:pPr>
    </w:p>
    <w:p w:rsidR="002D62FA" w:rsidRPr="00B85B47" w:rsidRDefault="002D62FA">
      <w:pPr>
        <w:widowControl w:val="0"/>
        <w:tabs>
          <w:tab w:val="left" w:pos="993"/>
        </w:tabs>
        <w:ind w:firstLine="709"/>
        <w:jc w:val="both"/>
      </w:pPr>
    </w:p>
    <w:p w:rsidR="002D62FA" w:rsidRPr="00B85B47" w:rsidRDefault="002D62FA" w:rsidP="00B85B47">
      <w:pPr>
        <w:pageBreakBefore/>
        <w:autoSpaceDE w:val="0"/>
        <w:autoSpaceDN w:val="0"/>
        <w:adjustRightInd w:val="0"/>
        <w:ind w:left="4254" w:firstLine="709"/>
        <w:jc w:val="center"/>
        <w:rPr>
          <w:rFonts w:eastAsia="Calibri"/>
        </w:rPr>
      </w:pPr>
      <w:r w:rsidRPr="00B85B47">
        <w:rPr>
          <w:rFonts w:eastAsia="Calibri"/>
        </w:rPr>
        <w:lastRenderedPageBreak/>
        <w:t>ПРИЛОЖЕНИЕ</w:t>
      </w:r>
    </w:p>
    <w:p w:rsidR="00B85B47" w:rsidRDefault="002D62FA" w:rsidP="00B85B47">
      <w:pPr>
        <w:autoSpaceDE w:val="0"/>
        <w:autoSpaceDN w:val="0"/>
        <w:adjustRightInd w:val="0"/>
        <w:ind w:left="4956" w:firstLine="6"/>
        <w:jc w:val="center"/>
        <w:rPr>
          <w:rFonts w:eastAsia="Calibri"/>
        </w:rPr>
      </w:pPr>
      <w:proofErr w:type="gramStart"/>
      <w:r w:rsidRPr="00B85B47">
        <w:rPr>
          <w:rFonts w:eastAsia="Calibri"/>
        </w:rPr>
        <w:t>к</w:t>
      </w:r>
      <w:proofErr w:type="gramEnd"/>
      <w:r w:rsidRPr="00B85B47">
        <w:rPr>
          <w:rFonts w:eastAsia="Calibri"/>
        </w:rPr>
        <w:t xml:space="preserve"> административному регламенту </w:t>
      </w:r>
    </w:p>
    <w:p w:rsidR="002D62FA" w:rsidRPr="00B85B47" w:rsidRDefault="002D62FA" w:rsidP="00B85B47">
      <w:pPr>
        <w:autoSpaceDE w:val="0"/>
        <w:autoSpaceDN w:val="0"/>
        <w:adjustRightInd w:val="0"/>
        <w:ind w:left="4956" w:firstLine="6"/>
        <w:jc w:val="center"/>
        <w:rPr>
          <w:rFonts w:eastAsia="Calibri"/>
        </w:rPr>
      </w:pPr>
      <w:proofErr w:type="gramStart"/>
      <w:r w:rsidRPr="00B85B47">
        <w:rPr>
          <w:rFonts w:eastAsia="Calibri"/>
        </w:rPr>
        <w:t>министерства</w:t>
      </w:r>
      <w:proofErr w:type="gramEnd"/>
      <w:r w:rsidRPr="00B85B47">
        <w:rPr>
          <w:rFonts w:eastAsia="Calibri"/>
        </w:rPr>
        <w:t xml:space="preserve"> экологии и природных ресурсов Нижегородской области по предоставлению государственной услуги «Организация и проведение государственной экологической экспертизы объектов регионального уровня»</w:t>
      </w:r>
    </w:p>
    <w:p w:rsidR="002D62FA" w:rsidRPr="00B85B47" w:rsidRDefault="002D62FA" w:rsidP="002D62FA">
      <w:pPr>
        <w:autoSpaceDE w:val="0"/>
        <w:autoSpaceDN w:val="0"/>
        <w:adjustRightInd w:val="0"/>
        <w:ind w:firstLine="709"/>
        <w:jc w:val="both"/>
        <w:rPr>
          <w:rFonts w:eastAsia="Calibri"/>
          <w:b/>
        </w:rPr>
      </w:pPr>
    </w:p>
    <w:p w:rsidR="002D62FA" w:rsidRPr="00B85B47" w:rsidRDefault="002D62FA" w:rsidP="002D62FA">
      <w:pPr>
        <w:widowControl w:val="0"/>
        <w:tabs>
          <w:tab w:val="left" w:pos="993"/>
        </w:tabs>
        <w:ind w:firstLine="709"/>
        <w:jc w:val="right"/>
      </w:pPr>
    </w:p>
    <w:p w:rsidR="002D62FA" w:rsidRPr="00B85B47" w:rsidRDefault="002D62FA" w:rsidP="002D62FA">
      <w:pPr>
        <w:autoSpaceDE w:val="0"/>
        <w:autoSpaceDN w:val="0"/>
        <w:adjustRightInd w:val="0"/>
        <w:jc w:val="center"/>
        <w:rPr>
          <w:rFonts w:eastAsia="Calibri"/>
          <w:b/>
        </w:rPr>
      </w:pPr>
      <w:r w:rsidRPr="00B85B47">
        <w:rPr>
          <w:rFonts w:eastAsia="Calibri"/>
          <w:b/>
        </w:rPr>
        <w:t>Перечень условных обозначений и сокращений, идентификаторы категорий (признаков) заявителей, исчерпывающий перечень документов, необходимых для предоставления государственной услуги, исчерпывающий перечень оснований для отказа в приеме запроса о предоставлении государственной услуги, оснований для приостановления предоставления государственной услуги или отказа в предоставлении государственной услуги, формы запроса о предоставлении государственной услуги и документов, необходимых для предоставления государственной услуги</w:t>
      </w:r>
    </w:p>
    <w:p w:rsidR="002D62FA" w:rsidRPr="00B85B47" w:rsidRDefault="002D62FA" w:rsidP="002D62FA">
      <w:pPr>
        <w:widowControl w:val="0"/>
        <w:tabs>
          <w:tab w:val="left" w:pos="993"/>
        </w:tabs>
        <w:ind w:firstLine="709"/>
        <w:jc w:val="center"/>
      </w:pPr>
    </w:p>
    <w:p w:rsidR="002D62FA" w:rsidRPr="00B85B47" w:rsidRDefault="002D62FA" w:rsidP="002D62FA">
      <w:pPr>
        <w:widowControl w:val="0"/>
        <w:tabs>
          <w:tab w:val="left" w:pos="993"/>
        </w:tabs>
        <w:ind w:firstLine="709"/>
        <w:jc w:val="center"/>
      </w:pPr>
    </w:p>
    <w:p w:rsidR="002D62FA" w:rsidRPr="00B85B47" w:rsidRDefault="002D62FA" w:rsidP="002D62FA">
      <w:pPr>
        <w:widowControl w:val="0"/>
        <w:tabs>
          <w:tab w:val="left" w:pos="993"/>
        </w:tabs>
        <w:ind w:firstLine="709"/>
        <w:jc w:val="center"/>
        <w:rPr>
          <w:b/>
        </w:rPr>
      </w:pPr>
      <w:r w:rsidRPr="00B85B47">
        <w:rPr>
          <w:b/>
        </w:rPr>
        <w:t>I. Перечень условных обозначений и сокращений</w:t>
      </w:r>
    </w:p>
    <w:p w:rsidR="002D62FA" w:rsidRPr="00B85B47" w:rsidRDefault="002D62FA" w:rsidP="002D62FA">
      <w:pPr>
        <w:widowControl w:val="0"/>
        <w:tabs>
          <w:tab w:val="left" w:pos="993"/>
        </w:tabs>
        <w:ind w:firstLine="709"/>
        <w:jc w:val="center"/>
      </w:pPr>
    </w:p>
    <w:p w:rsidR="002D62FA" w:rsidRPr="00B85B47" w:rsidRDefault="002D62FA" w:rsidP="002D62FA">
      <w:pPr>
        <w:widowControl w:val="0"/>
        <w:tabs>
          <w:tab w:val="left" w:pos="993"/>
        </w:tabs>
        <w:ind w:firstLine="709"/>
        <w:jc w:val="both"/>
      </w:pPr>
      <w:r w:rsidRPr="00B85B47">
        <w:t>1. Перечень используемых сокращений:</w:t>
      </w:r>
    </w:p>
    <w:p w:rsidR="00C45D04" w:rsidRPr="00B85B47" w:rsidRDefault="00C45D04" w:rsidP="002D62FA">
      <w:pPr>
        <w:widowControl w:val="0"/>
        <w:tabs>
          <w:tab w:val="left" w:pos="993"/>
        </w:tabs>
        <w:ind w:firstLine="709"/>
        <w:jc w:val="both"/>
      </w:pPr>
      <w:r w:rsidRPr="00B85B47">
        <w:t>1</w:t>
      </w:r>
      <w:r w:rsidR="002D62FA" w:rsidRPr="00B85B47">
        <w:t xml:space="preserve">) </w:t>
      </w:r>
      <w:r w:rsidRPr="00B85B47">
        <w:t>Административный регламент - административный регламент министерства экологии и природных ресурсов Нижегородской области по предоставлению государственной услуги «Организация и проведение государственной экологической экспертизы объектов регионального уровня»;</w:t>
      </w:r>
    </w:p>
    <w:p w:rsidR="002D62FA" w:rsidRPr="00B85B47" w:rsidRDefault="00C45D04" w:rsidP="002D62FA">
      <w:pPr>
        <w:widowControl w:val="0"/>
        <w:tabs>
          <w:tab w:val="left" w:pos="993"/>
        </w:tabs>
        <w:ind w:firstLine="709"/>
        <w:jc w:val="both"/>
      </w:pPr>
      <w:r w:rsidRPr="00B85B47">
        <w:t xml:space="preserve">2) </w:t>
      </w:r>
      <w:r w:rsidR="002D62FA" w:rsidRPr="00B85B47">
        <w:t xml:space="preserve">Орган власти – </w:t>
      </w:r>
      <w:r w:rsidRPr="00B85B47">
        <w:t>министерство экологии и природных ресурсов Нижегородской области</w:t>
      </w:r>
      <w:r w:rsidR="002D62FA" w:rsidRPr="00B85B47">
        <w:t>;</w:t>
      </w:r>
    </w:p>
    <w:p w:rsidR="002D62FA" w:rsidRPr="00B85B47" w:rsidRDefault="002D62FA" w:rsidP="002D62FA">
      <w:pPr>
        <w:widowControl w:val="0"/>
        <w:tabs>
          <w:tab w:val="left" w:pos="993"/>
        </w:tabs>
        <w:ind w:firstLine="709"/>
        <w:jc w:val="both"/>
      </w:pPr>
      <w:r w:rsidRPr="00B85B47">
        <w:t xml:space="preserve">3) заявитель – </w:t>
      </w:r>
      <w:r w:rsidR="00C45D04" w:rsidRPr="00B85B47">
        <w:t>физическое лицо, индивидуальный предприниматель или юридическое лицо, представляющее на государственную экологическую экспертизу материалы в соответствии со статьей 12 Федерального закона от 23 ноября 1995 г. № 174-ФЗ «Об экологической экспертизе»</w:t>
      </w:r>
      <w:r w:rsidRPr="00B85B47">
        <w:t>;</w:t>
      </w:r>
    </w:p>
    <w:p w:rsidR="00C45D04" w:rsidRPr="00B85B47" w:rsidRDefault="00C45D04" w:rsidP="002D62FA">
      <w:pPr>
        <w:widowControl w:val="0"/>
        <w:tabs>
          <w:tab w:val="left" w:pos="993"/>
        </w:tabs>
        <w:ind w:firstLine="709"/>
        <w:jc w:val="both"/>
      </w:pPr>
      <w:r w:rsidRPr="00B85B47">
        <w:t xml:space="preserve">4) Федеральный закон № </w:t>
      </w:r>
      <w:r w:rsidR="00843AFD">
        <w:t>174</w:t>
      </w:r>
      <w:r w:rsidRPr="00B85B47">
        <w:t>-ФЗ - Федеральный закон от 23 ноября 1995 г. № 174-ФЗ «Об экологической экспертизе»</w:t>
      </w:r>
      <w:r w:rsidR="00B85B47">
        <w:t>;</w:t>
      </w:r>
    </w:p>
    <w:p w:rsidR="002D62FA" w:rsidRPr="00B85B47" w:rsidRDefault="00A80D04" w:rsidP="002D62FA">
      <w:pPr>
        <w:widowControl w:val="0"/>
        <w:tabs>
          <w:tab w:val="left" w:pos="993"/>
        </w:tabs>
        <w:ind w:firstLine="709"/>
        <w:jc w:val="both"/>
      </w:pPr>
      <w:r w:rsidRPr="00B85B47">
        <w:t>5</w:t>
      </w:r>
      <w:r w:rsidR="002D62FA" w:rsidRPr="00B85B47">
        <w:t xml:space="preserve">) Единый портал – федеральная государственная информационная система </w:t>
      </w:r>
      <w:r w:rsidR="00C45D04" w:rsidRPr="00B85B47">
        <w:t>«</w:t>
      </w:r>
      <w:r w:rsidR="002D62FA" w:rsidRPr="00B85B47">
        <w:t>Единый портал государственных и муниципальных услуг (функций)</w:t>
      </w:r>
      <w:r w:rsidR="00C45D04" w:rsidRPr="00B85B47">
        <w:t>»</w:t>
      </w:r>
      <w:r w:rsidR="002D62FA" w:rsidRPr="00B85B47">
        <w:t>;</w:t>
      </w:r>
    </w:p>
    <w:p w:rsidR="002D62FA" w:rsidRPr="00B85B47" w:rsidRDefault="00A80D04" w:rsidP="002D62FA">
      <w:pPr>
        <w:widowControl w:val="0"/>
        <w:tabs>
          <w:tab w:val="left" w:pos="993"/>
        </w:tabs>
        <w:ind w:firstLine="709"/>
        <w:jc w:val="both"/>
      </w:pPr>
      <w:r w:rsidRPr="00B85B47">
        <w:t>6</w:t>
      </w:r>
      <w:r w:rsidR="002D62FA" w:rsidRPr="00B85B47">
        <w:t xml:space="preserve">) Региональный портал – подсистема </w:t>
      </w:r>
      <w:r w:rsidR="00C45D04" w:rsidRPr="00B85B47">
        <w:t>«</w:t>
      </w:r>
      <w:r w:rsidR="002D62FA" w:rsidRPr="00B85B47">
        <w:t>Единый Интернет-портал государственных и муниципальных услуг (функций) Нижегородской области</w:t>
      </w:r>
      <w:r w:rsidR="00C45D04" w:rsidRPr="00B85B47">
        <w:t>»</w:t>
      </w:r>
      <w:r w:rsidR="002D62FA" w:rsidRPr="00B85B47">
        <w:t xml:space="preserve"> системы межведомственного электронного взаимодействия Нижегородской области;</w:t>
      </w:r>
    </w:p>
    <w:p w:rsidR="002D62FA" w:rsidRPr="00B85B47" w:rsidRDefault="00A80D04" w:rsidP="002D62FA">
      <w:pPr>
        <w:widowControl w:val="0"/>
        <w:tabs>
          <w:tab w:val="left" w:pos="993"/>
        </w:tabs>
        <w:ind w:firstLine="709"/>
        <w:jc w:val="both"/>
      </w:pPr>
      <w:r w:rsidRPr="00B85B47">
        <w:t>7</w:t>
      </w:r>
      <w:r w:rsidR="002D62FA" w:rsidRPr="00B85B47">
        <w:t xml:space="preserve">) ЕСИА – федеральная государственная информационная система </w:t>
      </w:r>
      <w:r w:rsidR="00C45D04" w:rsidRPr="00B85B47">
        <w:t>«</w:t>
      </w:r>
      <w:r w:rsidR="002D62FA" w:rsidRPr="00B85B47">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C45D04" w:rsidRPr="00B85B47">
        <w:t>»</w:t>
      </w:r>
      <w:r w:rsidR="002D62FA" w:rsidRPr="00B85B47">
        <w:t>;</w:t>
      </w:r>
    </w:p>
    <w:p w:rsidR="002D62FA" w:rsidRPr="00B85B47" w:rsidRDefault="002D62FA" w:rsidP="002D62FA">
      <w:pPr>
        <w:widowControl w:val="0"/>
        <w:tabs>
          <w:tab w:val="left" w:pos="993"/>
        </w:tabs>
        <w:ind w:firstLine="709"/>
        <w:jc w:val="both"/>
      </w:pPr>
      <w:r w:rsidRPr="00B85B47">
        <w:t>8) СМЭВ – единая система межведомственного электронного взаимодействия;</w:t>
      </w:r>
    </w:p>
    <w:p w:rsidR="002D62FA" w:rsidRPr="00B85B47" w:rsidRDefault="002D62FA" w:rsidP="002D62FA">
      <w:pPr>
        <w:widowControl w:val="0"/>
        <w:tabs>
          <w:tab w:val="left" w:pos="993"/>
        </w:tabs>
        <w:ind w:firstLine="709"/>
        <w:jc w:val="both"/>
      </w:pPr>
      <w:r w:rsidRPr="00B85B47">
        <w:t>9) запрос о предост</w:t>
      </w:r>
      <w:r w:rsidR="00C45D04" w:rsidRPr="00B85B47">
        <w:t xml:space="preserve">авлении государственной услуги </w:t>
      </w:r>
      <w:r w:rsidRPr="00B85B47">
        <w:t xml:space="preserve">- </w:t>
      </w:r>
      <w:r w:rsidR="00D4011D" w:rsidRPr="00B85B47">
        <w:t>заявления о проведении государственной экологической экспертизы, заявления об исправлении допущенных опечаток и ошибок в документах, выданных по результатам предоставления государственной услуги</w:t>
      </w:r>
      <w:r w:rsidRPr="00B85B47">
        <w:t>;</w:t>
      </w:r>
    </w:p>
    <w:p w:rsidR="002D62FA" w:rsidRPr="00B85B47" w:rsidRDefault="002D62FA" w:rsidP="002D62FA">
      <w:pPr>
        <w:widowControl w:val="0"/>
        <w:tabs>
          <w:tab w:val="left" w:pos="993"/>
        </w:tabs>
        <w:ind w:firstLine="709"/>
        <w:jc w:val="both"/>
      </w:pPr>
      <w:r w:rsidRPr="00B85B47">
        <w:t xml:space="preserve">10) </w:t>
      </w:r>
      <w:r w:rsidR="00D4011D" w:rsidRPr="00B85B47">
        <w:t>проектная документация объектов капитального строительства в границах округов санитарной (горно-санитарной) охраны природных лечебных ресурсов - проектная документация объектов капитального строительства, строительство, реконструкцию которых предполагается осуществлять в границах округов санитарной (горно-санитарной) охраны природных лечебных ресурсов, не указанных в подпункте 10 пункта 1 статьи 11 Федерального закона № 174-ФЗ, за исключением проектной документации объектов, являющихся объектами государственной экологической экспертизы федерального уровня, и объектов капитального строительства, перечень которых устанавливается Правительством Российской Федерации;</w:t>
      </w:r>
    </w:p>
    <w:p w:rsidR="00D4011D" w:rsidRPr="00B85B47" w:rsidRDefault="00D4011D" w:rsidP="002D62FA">
      <w:pPr>
        <w:widowControl w:val="0"/>
        <w:tabs>
          <w:tab w:val="left" w:pos="993"/>
        </w:tabs>
        <w:ind w:firstLine="709"/>
        <w:jc w:val="both"/>
      </w:pPr>
      <w:r w:rsidRPr="00B85B47">
        <w:t xml:space="preserve">11) проектная документация объектов капитального строительства в границах округов </w:t>
      </w:r>
      <w:r w:rsidRPr="00B85B47">
        <w:lastRenderedPageBreak/>
        <w:t>санитарной (горно-санитарной) охраны природных лечебных ресурсов, ранее получившая положительное заключение государственной экологической экспертизы - проектная документация объектов капитального строительства, строительство, реконструкцию которых предполагается осуществлять в границах округов санитарной (горно-санитарной) охраны природных лечебных ресурсов, не указанных в подпункте 10 пункта 1 статьи 11 Федерального закона № 174-ФЗ, за исключением проектной документации объектов, являющихся объектами государственной экологической экспертизы федерального уровня, и объектов капитального строительства, перечень которых устанавливается Правительством Российской Федерации, ранее получившая положительное заключение государственной экологической экспертизы;</w:t>
      </w:r>
    </w:p>
    <w:p w:rsidR="00D4011D" w:rsidRDefault="00D4011D" w:rsidP="002D62FA">
      <w:pPr>
        <w:widowControl w:val="0"/>
        <w:tabs>
          <w:tab w:val="left" w:pos="993"/>
        </w:tabs>
        <w:ind w:firstLine="709"/>
        <w:jc w:val="both"/>
      </w:pPr>
      <w:r w:rsidRPr="00B85B47">
        <w:t>12) Постановление № 1644 – постановление Правительства Российской Федерации от 28 ноября 2024 г. № 1644 «О порядке проведения оценки воздействия на окружающую среду»;</w:t>
      </w:r>
    </w:p>
    <w:p w:rsidR="00F073A9" w:rsidRDefault="00F073A9" w:rsidP="002D62FA">
      <w:pPr>
        <w:widowControl w:val="0"/>
        <w:tabs>
          <w:tab w:val="left" w:pos="993"/>
        </w:tabs>
        <w:ind w:firstLine="709"/>
        <w:jc w:val="both"/>
      </w:pPr>
      <w:r>
        <w:t xml:space="preserve">13) Приказ Минприроды России № 283 - </w:t>
      </w:r>
      <w:r w:rsidRPr="00F073A9">
        <w:t>приказ Министерства природных ресурсов и экологии Российской Федерации от 08 мая 2024 г. № 283 «Об утверждении перечня документации, документов, материалов и заключений, представляемых в составе документов и (или) документации на государственную экологическую экспертизу по объектам государственной экологической экспертизы»</w:t>
      </w:r>
      <w:r>
        <w:t>;</w:t>
      </w:r>
    </w:p>
    <w:p w:rsidR="00BD78F7" w:rsidRPr="00B85B47" w:rsidRDefault="00BD78F7" w:rsidP="002D62FA">
      <w:pPr>
        <w:widowControl w:val="0"/>
        <w:tabs>
          <w:tab w:val="left" w:pos="993"/>
        </w:tabs>
        <w:ind w:firstLine="709"/>
        <w:jc w:val="both"/>
      </w:pPr>
      <w:r>
        <w:t xml:space="preserve">14) </w:t>
      </w:r>
      <w:r w:rsidRPr="00BD78F7">
        <w:t>Положени</w:t>
      </w:r>
      <w:r>
        <w:t>е</w:t>
      </w:r>
      <w:r w:rsidRPr="00BD78F7">
        <w:t xml:space="preserve"> о проведении государственной экологической экспертизы</w:t>
      </w:r>
      <w:r>
        <w:t xml:space="preserve"> – постановление Правительства Российской Федерации от 28 мая 2024 г. № 694 «Об утверждении положения о проведении государственной экологической экспертизы»;</w:t>
      </w:r>
    </w:p>
    <w:p w:rsidR="00D4011D" w:rsidRPr="00B85B47" w:rsidRDefault="00D4011D" w:rsidP="002D62FA">
      <w:pPr>
        <w:widowControl w:val="0"/>
        <w:tabs>
          <w:tab w:val="left" w:pos="993"/>
        </w:tabs>
        <w:ind w:firstLine="709"/>
        <w:jc w:val="both"/>
      </w:pPr>
      <w:r w:rsidRPr="00B85B47">
        <w:t>1</w:t>
      </w:r>
      <w:r w:rsidR="00D023F2">
        <w:t>5</w:t>
      </w:r>
      <w:r w:rsidRPr="00B85B47">
        <w:t>) документ об отсутствии месторождений - электронный документ, подтверждающий отсутствие в границах земельного участка месторождений полезных ископаемых, запасы которых учтены государственным балансом запасов полезных ископаемых, и (или) участков недр, предоставленных в пользование в виде горного отвода;</w:t>
      </w:r>
    </w:p>
    <w:p w:rsidR="00D4011D" w:rsidRPr="00B85B47" w:rsidRDefault="00D4011D" w:rsidP="002D62FA">
      <w:pPr>
        <w:widowControl w:val="0"/>
        <w:tabs>
          <w:tab w:val="left" w:pos="993"/>
        </w:tabs>
        <w:ind w:firstLine="709"/>
        <w:jc w:val="both"/>
      </w:pPr>
      <w:r w:rsidRPr="00B85B47">
        <w:t>1</w:t>
      </w:r>
      <w:r w:rsidR="00D023F2">
        <w:t>6</w:t>
      </w:r>
      <w:r w:rsidRPr="00B85B47">
        <w:t>) перечень изменений - перечень изменений, внесенных в документы и (или) документацию, подлежащие государственной экологической экспертизе, в том числе с учетом переработки по замечаниям, изложенным в отрицательном заключении государственной экологической экспертизы, в случае проведения повторной государственной экологической экспертизы документов и (или) документации, в отношении которых получено данное отрицательное заключение;</w:t>
      </w:r>
    </w:p>
    <w:p w:rsidR="00D4011D" w:rsidRPr="00B85B47" w:rsidRDefault="00D4011D" w:rsidP="002D62FA">
      <w:pPr>
        <w:widowControl w:val="0"/>
        <w:tabs>
          <w:tab w:val="left" w:pos="993"/>
        </w:tabs>
        <w:ind w:firstLine="709"/>
        <w:jc w:val="both"/>
      </w:pPr>
      <w:r w:rsidRPr="00B85B47">
        <w:t>1</w:t>
      </w:r>
      <w:r w:rsidR="00D023F2">
        <w:t>7</w:t>
      </w:r>
      <w:r w:rsidRPr="00B85B47">
        <w:t xml:space="preserve">) заключение </w:t>
      </w:r>
      <w:proofErr w:type="spellStart"/>
      <w:r w:rsidRPr="00B85B47">
        <w:t>Росрыболовства</w:t>
      </w:r>
      <w:proofErr w:type="spellEnd"/>
      <w:r w:rsidRPr="00B85B47">
        <w:t xml:space="preserve"> - заключение Федерального агентства по рыболовству по объекту государственной экологической экспертизы;</w:t>
      </w:r>
    </w:p>
    <w:p w:rsidR="00D4011D" w:rsidRPr="00B85B47" w:rsidRDefault="00D4011D" w:rsidP="002D62FA">
      <w:pPr>
        <w:widowControl w:val="0"/>
        <w:tabs>
          <w:tab w:val="left" w:pos="993"/>
        </w:tabs>
        <w:ind w:firstLine="709"/>
        <w:jc w:val="both"/>
      </w:pPr>
      <w:r w:rsidRPr="00B85B47">
        <w:t>1</w:t>
      </w:r>
      <w:r w:rsidR="00D023F2">
        <w:t>8</w:t>
      </w:r>
      <w:r w:rsidRPr="00B85B47">
        <w:t>) согласование деятельности - согласование федеральных органов исполнительной власти, в ведении которых находятся национальные парки, видов экономической и иной деятельности юридических и физических лиц на территориях соответствующих национальных парков и их охранных зон;</w:t>
      </w:r>
    </w:p>
    <w:p w:rsidR="00D4011D" w:rsidRPr="00B85B47" w:rsidRDefault="00D4011D" w:rsidP="002D62FA">
      <w:pPr>
        <w:widowControl w:val="0"/>
        <w:tabs>
          <w:tab w:val="left" w:pos="993"/>
        </w:tabs>
        <w:ind w:firstLine="709"/>
        <w:jc w:val="both"/>
      </w:pPr>
      <w:r w:rsidRPr="00B85B47">
        <w:t>1</w:t>
      </w:r>
      <w:r w:rsidR="00D023F2">
        <w:t>9</w:t>
      </w:r>
      <w:r w:rsidRPr="00B85B47">
        <w:t>) решение о согласовании строительства - решение о согласовании строительства объектов капитального строительства на земельном участке, расположенном в границах месторождений полезных ископаемых, запасы которых учтены государственным балансом запасов полезных ископаемых, и (или) границах участков недр, предоставленных в пользование в виде горного отвода;</w:t>
      </w:r>
    </w:p>
    <w:p w:rsidR="00D4011D" w:rsidRPr="00B85B47" w:rsidRDefault="00D023F2" w:rsidP="002D62FA">
      <w:pPr>
        <w:widowControl w:val="0"/>
        <w:tabs>
          <w:tab w:val="left" w:pos="993"/>
        </w:tabs>
        <w:ind w:firstLine="709"/>
        <w:jc w:val="both"/>
      </w:pPr>
      <w:r>
        <w:t>20</w:t>
      </w:r>
      <w:r w:rsidR="00D4011D" w:rsidRPr="00B85B47">
        <w:t>) материалы общественных обсуждений - материалы обсуждений объекта государственной экологической экспертизы с гражданами и общественными организациями (объединениями), организованных органами местного самоуправления, органами государственной власти Нижегородской области, оформленные в соответствии с Постановлением № 1644;</w:t>
      </w:r>
    </w:p>
    <w:p w:rsidR="00D4011D" w:rsidRPr="00B85B47" w:rsidRDefault="00D023F2" w:rsidP="002D62FA">
      <w:pPr>
        <w:widowControl w:val="0"/>
        <w:tabs>
          <w:tab w:val="left" w:pos="993"/>
        </w:tabs>
        <w:ind w:firstLine="709"/>
        <w:jc w:val="both"/>
      </w:pPr>
      <w:r>
        <w:t>21</w:t>
      </w:r>
      <w:r w:rsidR="00D4011D" w:rsidRPr="00B85B47">
        <w:t>) сведения об оплате ГЭЭ - сведения, содержащиеся в государственной информационной системе о государственных и муниципальных платежах, об оплате проведения государственной экологической экспертизы;</w:t>
      </w:r>
    </w:p>
    <w:p w:rsidR="00D4011D" w:rsidRPr="00B85B47" w:rsidRDefault="00D4011D" w:rsidP="002D62FA">
      <w:pPr>
        <w:widowControl w:val="0"/>
        <w:tabs>
          <w:tab w:val="left" w:pos="993"/>
        </w:tabs>
        <w:ind w:firstLine="709"/>
        <w:jc w:val="both"/>
      </w:pPr>
      <w:r w:rsidRPr="00B85B47">
        <w:t>2</w:t>
      </w:r>
      <w:r w:rsidR="00D023F2">
        <w:t>2</w:t>
      </w:r>
      <w:r w:rsidRPr="00B85B47">
        <w:t xml:space="preserve">) </w:t>
      </w:r>
      <w:r w:rsidR="00B91C32" w:rsidRPr="00B85B47">
        <w:t>Приказ № 283 - приказ Министерства природных ресурсов и экологии Российской Федерации от 08 мая 2024 г. № 283 «Об утверждении перечня документации, документов, материалов и заключений, представляемых в составе документов и (или) документации на государственную экологическую экспертизу по объектам государственной экологической экспертизы»;</w:t>
      </w:r>
    </w:p>
    <w:p w:rsidR="00B91C32" w:rsidRPr="00B85B47" w:rsidRDefault="00B91C32" w:rsidP="002D62FA">
      <w:pPr>
        <w:widowControl w:val="0"/>
        <w:tabs>
          <w:tab w:val="left" w:pos="993"/>
        </w:tabs>
        <w:ind w:firstLine="709"/>
        <w:jc w:val="both"/>
      </w:pPr>
      <w:r w:rsidRPr="00B85B47">
        <w:t>2</w:t>
      </w:r>
      <w:r w:rsidR="00D023F2">
        <w:t>3</w:t>
      </w:r>
      <w:r w:rsidRPr="00B85B47">
        <w:t>) Сектор – сектор государственной экологической экспертизы министерства экологии и природных ресурсов Нижегородской области;</w:t>
      </w:r>
    </w:p>
    <w:p w:rsidR="00B91C32" w:rsidRPr="00B85B47" w:rsidRDefault="00B91C32" w:rsidP="002D62FA">
      <w:pPr>
        <w:widowControl w:val="0"/>
        <w:tabs>
          <w:tab w:val="left" w:pos="993"/>
        </w:tabs>
        <w:ind w:firstLine="709"/>
        <w:jc w:val="both"/>
      </w:pPr>
      <w:r w:rsidRPr="00B85B47">
        <w:lastRenderedPageBreak/>
        <w:t>2</w:t>
      </w:r>
      <w:r w:rsidR="00D023F2">
        <w:t>4</w:t>
      </w:r>
      <w:r w:rsidRPr="00B85B47">
        <w:t>) смета - смета расходов на проведение государственной экологической экспертизы;</w:t>
      </w:r>
    </w:p>
    <w:p w:rsidR="00B91C32" w:rsidRPr="00B85B47" w:rsidRDefault="00B91C32" w:rsidP="002D62FA">
      <w:pPr>
        <w:widowControl w:val="0"/>
        <w:tabs>
          <w:tab w:val="left" w:pos="993"/>
        </w:tabs>
        <w:ind w:firstLine="709"/>
        <w:jc w:val="both"/>
      </w:pPr>
      <w:r w:rsidRPr="00B85B47">
        <w:t>2</w:t>
      </w:r>
      <w:r w:rsidR="00D023F2">
        <w:t>5</w:t>
      </w:r>
      <w:r w:rsidRPr="00B85B47">
        <w:t>) счет - счет на оплату государственной экологической экспертизы;</w:t>
      </w:r>
    </w:p>
    <w:p w:rsidR="002D62FA" w:rsidRPr="00B85B47" w:rsidRDefault="00B91C32" w:rsidP="002D62FA">
      <w:pPr>
        <w:widowControl w:val="0"/>
        <w:tabs>
          <w:tab w:val="left" w:pos="993"/>
        </w:tabs>
        <w:ind w:firstLine="709"/>
        <w:jc w:val="both"/>
      </w:pPr>
      <w:r w:rsidRPr="00B85B47">
        <w:t>2</w:t>
      </w:r>
      <w:r w:rsidR="00D023F2">
        <w:t>6</w:t>
      </w:r>
      <w:r w:rsidRPr="00B85B47">
        <w:t xml:space="preserve">) </w:t>
      </w:r>
      <w:r w:rsidR="00D4011D" w:rsidRPr="00B85B47">
        <w:t>ГБУ НО «УМФЦ»</w:t>
      </w:r>
      <w:r w:rsidR="002D62FA" w:rsidRPr="00B85B47">
        <w:t xml:space="preserve"> – государственное бюджетное учреждение Нижегородской области </w:t>
      </w:r>
      <w:r w:rsidR="00D4011D" w:rsidRPr="00B85B47">
        <w:t>«</w:t>
      </w:r>
      <w:r w:rsidR="002D62FA" w:rsidRPr="00B85B47">
        <w:t>Уполномоченный многофункциональный центр предоставления государственных и муниципальных услуг на территории Нижегородской области</w:t>
      </w:r>
      <w:r w:rsidR="00D4011D" w:rsidRPr="00B85B47">
        <w:t>»</w:t>
      </w:r>
      <w:r w:rsidR="002D62FA" w:rsidRPr="00B85B47">
        <w:t>.</w:t>
      </w:r>
    </w:p>
    <w:p w:rsidR="002D62FA" w:rsidRPr="00B85B47" w:rsidRDefault="002D62FA" w:rsidP="002D62FA">
      <w:pPr>
        <w:widowControl w:val="0"/>
        <w:tabs>
          <w:tab w:val="left" w:pos="993"/>
        </w:tabs>
        <w:ind w:firstLine="709"/>
        <w:jc w:val="both"/>
      </w:pPr>
      <w:r w:rsidRPr="00B85B47">
        <w:t>2. Перечень условных обозначений:</w:t>
      </w:r>
    </w:p>
    <w:p w:rsidR="002D62FA" w:rsidRPr="00B85B47" w:rsidRDefault="00D96221" w:rsidP="002D62FA">
      <w:pPr>
        <w:widowControl w:val="0"/>
        <w:tabs>
          <w:tab w:val="left" w:pos="993"/>
        </w:tabs>
        <w:ind w:firstLine="709"/>
        <w:jc w:val="both"/>
      </w:pPr>
      <w:r w:rsidRPr="00B85B47">
        <w:t xml:space="preserve">1) </w:t>
      </w:r>
      <w:proofErr w:type="gramStart"/>
      <w:r w:rsidR="002D62FA" w:rsidRPr="00B85B47">
        <w:t>ЕПГУ  -</w:t>
      </w:r>
      <w:proofErr w:type="gramEnd"/>
      <w:r w:rsidR="002D62FA" w:rsidRPr="00B85B47">
        <w:t xml:space="preserve"> Единый портал;</w:t>
      </w:r>
    </w:p>
    <w:p w:rsidR="002D62FA" w:rsidRPr="00B85B47" w:rsidRDefault="002D62FA" w:rsidP="002D62FA">
      <w:pPr>
        <w:widowControl w:val="0"/>
        <w:tabs>
          <w:tab w:val="left" w:pos="993"/>
        </w:tabs>
        <w:ind w:firstLine="709"/>
        <w:jc w:val="both"/>
      </w:pPr>
      <w:r w:rsidRPr="00B85B47">
        <w:t xml:space="preserve">2) РПГУ – </w:t>
      </w:r>
      <w:r w:rsidR="00280D18" w:rsidRPr="00B85B47">
        <w:t xml:space="preserve">Региональный </w:t>
      </w:r>
      <w:r w:rsidR="00A80D04" w:rsidRPr="00B85B47">
        <w:t>портал.</w:t>
      </w:r>
    </w:p>
    <w:p w:rsidR="00A80D04" w:rsidRPr="00A80D04" w:rsidRDefault="00A80D04" w:rsidP="00A80D04">
      <w:pPr>
        <w:autoSpaceDE w:val="0"/>
        <w:autoSpaceDN w:val="0"/>
        <w:adjustRightInd w:val="0"/>
        <w:ind w:firstLine="709"/>
        <w:jc w:val="both"/>
        <w:rPr>
          <w:rFonts w:eastAsia="Calibri"/>
        </w:rPr>
      </w:pPr>
    </w:p>
    <w:p w:rsidR="00A80D04" w:rsidRPr="00A80D04" w:rsidRDefault="00A80D04" w:rsidP="00A80D04">
      <w:pPr>
        <w:autoSpaceDE w:val="0"/>
        <w:autoSpaceDN w:val="0"/>
        <w:adjustRightInd w:val="0"/>
        <w:jc w:val="center"/>
        <w:rPr>
          <w:rFonts w:eastAsia="Calibri"/>
          <w:b/>
        </w:rPr>
      </w:pPr>
      <w:r w:rsidRPr="00A80D04">
        <w:rPr>
          <w:rFonts w:eastAsia="Calibri"/>
          <w:b/>
          <w:lang w:val="en-US"/>
        </w:rPr>
        <w:t>II</w:t>
      </w:r>
      <w:r w:rsidRPr="00A80D04">
        <w:rPr>
          <w:rFonts w:eastAsia="Calibri"/>
          <w:b/>
        </w:rPr>
        <w:t>. Идентификаторы категорий (признаков) заявителей</w:t>
      </w:r>
    </w:p>
    <w:p w:rsidR="00A80D04" w:rsidRPr="00A80D04" w:rsidRDefault="00A80D04" w:rsidP="00A80D04">
      <w:pPr>
        <w:autoSpaceDE w:val="0"/>
        <w:autoSpaceDN w:val="0"/>
        <w:adjustRightInd w:val="0"/>
        <w:ind w:firstLine="709"/>
        <w:jc w:val="right"/>
        <w:rPr>
          <w:rFonts w:eastAsia="Calibri"/>
        </w:rPr>
      </w:pPr>
      <w:r w:rsidRPr="00A80D04">
        <w:rPr>
          <w:rFonts w:eastAsia="Calibri"/>
        </w:rPr>
        <w:t>Таблица 1</w:t>
      </w:r>
    </w:p>
    <w:p w:rsidR="00A80D04" w:rsidRPr="00A80D04" w:rsidRDefault="00A80D04" w:rsidP="00A80D04">
      <w:pPr>
        <w:autoSpaceDE w:val="0"/>
        <w:autoSpaceDN w:val="0"/>
        <w:adjustRightInd w:val="0"/>
        <w:jc w:val="center"/>
        <w:rPr>
          <w:rFonts w:eastAsia="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2998"/>
        <w:gridCol w:w="2042"/>
        <w:gridCol w:w="2226"/>
        <w:gridCol w:w="2135"/>
      </w:tblGrid>
      <w:tr w:rsidR="00DB0710" w:rsidRPr="00F073A9" w:rsidTr="00DB0710">
        <w:tc>
          <w:tcPr>
            <w:tcW w:w="742" w:type="dxa"/>
            <w:vMerge w:val="restart"/>
            <w:shd w:val="clear" w:color="auto" w:fill="auto"/>
          </w:tcPr>
          <w:p w:rsidR="00DB0710" w:rsidRPr="00F073A9" w:rsidRDefault="00DB0710" w:rsidP="00A80D04">
            <w:pPr>
              <w:autoSpaceDE w:val="0"/>
              <w:autoSpaceDN w:val="0"/>
              <w:adjustRightInd w:val="0"/>
              <w:jc w:val="center"/>
              <w:rPr>
                <w:rFonts w:eastAsia="Calibri"/>
                <w:b/>
              </w:rPr>
            </w:pPr>
            <w:r w:rsidRPr="00F073A9">
              <w:rPr>
                <w:rFonts w:eastAsia="Calibri"/>
                <w:b/>
              </w:rPr>
              <w:t>№№</w:t>
            </w:r>
          </w:p>
          <w:p w:rsidR="00DB0710" w:rsidRPr="00F073A9" w:rsidRDefault="00DB0710" w:rsidP="00A80D04">
            <w:pPr>
              <w:autoSpaceDE w:val="0"/>
              <w:autoSpaceDN w:val="0"/>
              <w:adjustRightInd w:val="0"/>
              <w:jc w:val="center"/>
              <w:rPr>
                <w:rFonts w:eastAsia="Calibri"/>
                <w:b/>
              </w:rPr>
            </w:pPr>
          </w:p>
        </w:tc>
        <w:tc>
          <w:tcPr>
            <w:tcW w:w="3108" w:type="dxa"/>
            <w:vMerge w:val="restart"/>
            <w:shd w:val="clear" w:color="auto" w:fill="auto"/>
          </w:tcPr>
          <w:p w:rsidR="00DB0710" w:rsidRPr="00F073A9" w:rsidRDefault="00DB0710" w:rsidP="00A80D04">
            <w:pPr>
              <w:autoSpaceDE w:val="0"/>
              <w:autoSpaceDN w:val="0"/>
              <w:adjustRightInd w:val="0"/>
              <w:jc w:val="center"/>
              <w:rPr>
                <w:rFonts w:eastAsia="Calibri"/>
                <w:b/>
              </w:rPr>
            </w:pPr>
            <w:r w:rsidRPr="00F073A9">
              <w:rPr>
                <w:rFonts w:eastAsia="Calibri"/>
                <w:b/>
              </w:rPr>
              <w:t>Наименования отдельных признаков заявителей</w:t>
            </w:r>
          </w:p>
          <w:p w:rsidR="00DB0710" w:rsidRPr="00F073A9" w:rsidRDefault="00DB0710" w:rsidP="00A80D04">
            <w:pPr>
              <w:spacing w:after="160" w:line="259" w:lineRule="auto"/>
              <w:jc w:val="center"/>
              <w:rPr>
                <w:rFonts w:eastAsia="Calibri"/>
                <w:b/>
                <w:lang w:eastAsia="en-US"/>
              </w:rPr>
            </w:pPr>
          </w:p>
        </w:tc>
        <w:tc>
          <w:tcPr>
            <w:tcW w:w="6288" w:type="dxa"/>
            <w:gridSpan w:val="3"/>
          </w:tcPr>
          <w:p w:rsidR="00DB0710" w:rsidRPr="00F073A9" w:rsidRDefault="00DB0710" w:rsidP="00A80D04">
            <w:pPr>
              <w:autoSpaceDE w:val="0"/>
              <w:autoSpaceDN w:val="0"/>
              <w:adjustRightInd w:val="0"/>
              <w:jc w:val="center"/>
              <w:rPr>
                <w:rFonts w:eastAsia="Calibri"/>
                <w:b/>
              </w:rPr>
            </w:pPr>
            <w:r w:rsidRPr="00F073A9">
              <w:rPr>
                <w:rFonts w:eastAsia="Calibri"/>
                <w:b/>
              </w:rPr>
              <w:t>Результат предоставления государственной услуги (цели обращения за предоставлением услуги)</w:t>
            </w:r>
          </w:p>
          <w:p w:rsidR="00DB0710" w:rsidRPr="00F073A9" w:rsidRDefault="00DB0710" w:rsidP="00A80D04">
            <w:pPr>
              <w:autoSpaceDE w:val="0"/>
              <w:autoSpaceDN w:val="0"/>
              <w:adjustRightInd w:val="0"/>
              <w:jc w:val="center"/>
              <w:rPr>
                <w:rFonts w:eastAsia="Calibri"/>
                <w:b/>
              </w:rPr>
            </w:pPr>
          </w:p>
        </w:tc>
      </w:tr>
      <w:tr w:rsidR="00DB0710" w:rsidRPr="00F073A9" w:rsidTr="00DB0710">
        <w:tc>
          <w:tcPr>
            <w:tcW w:w="742" w:type="dxa"/>
            <w:vMerge/>
            <w:shd w:val="clear" w:color="auto" w:fill="auto"/>
          </w:tcPr>
          <w:p w:rsidR="00DB0710" w:rsidRPr="00F073A9" w:rsidRDefault="00DB0710" w:rsidP="00A80D04">
            <w:pPr>
              <w:autoSpaceDE w:val="0"/>
              <w:autoSpaceDN w:val="0"/>
              <w:adjustRightInd w:val="0"/>
              <w:jc w:val="center"/>
              <w:rPr>
                <w:rFonts w:eastAsia="Calibri"/>
                <w:b/>
              </w:rPr>
            </w:pPr>
          </w:p>
        </w:tc>
        <w:tc>
          <w:tcPr>
            <w:tcW w:w="3108" w:type="dxa"/>
            <w:vMerge/>
            <w:shd w:val="clear" w:color="auto" w:fill="auto"/>
          </w:tcPr>
          <w:p w:rsidR="00DB0710" w:rsidRPr="00F073A9" w:rsidRDefault="00DB0710" w:rsidP="00A80D04">
            <w:pPr>
              <w:autoSpaceDE w:val="0"/>
              <w:autoSpaceDN w:val="0"/>
              <w:adjustRightInd w:val="0"/>
              <w:jc w:val="center"/>
              <w:rPr>
                <w:rFonts w:eastAsia="Calibri"/>
                <w:b/>
              </w:rPr>
            </w:pPr>
          </w:p>
        </w:tc>
        <w:tc>
          <w:tcPr>
            <w:tcW w:w="1890" w:type="dxa"/>
          </w:tcPr>
          <w:p w:rsidR="00DB0710" w:rsidRPr="00F073A9" w:rsidRDefault="00DB0710" w:rsidP="00DB0710">
            <w:pPr>
              <w:autoSpaceDE w:val="0"/>
              <w:autoSpaceDN w:val="0"/>
              <w:adjustRightInd w:val="0"/>
              <w:jc w:val="center"/>
              <w:rPr>
                <w:rFonts w:eastAsia="Calibri"/>
                <w:b/>
              </w:rPr>
            </w:pPr>
            <w:r w:rsidRPr="00F073A9">
              <w:rPr>
                <w:rFonts w:eastAsia="Calibri"/>
                <w:b/>
              </w:rPr>
              <w:t>Организация и проведение государственной экологической экспертизы</w:t>
            </w:r>
            <w:r w:rsidRPr="00F073A9">
              <w:t xml:space="preserve"> </w:t>
            </w:r>
            <w:r w:rsidRPr="00F073A9">
              <w:rPr>
                <w:rFonts w:eastAsia="Calibri"/>
                <w:b/>
              </w:rPr>
              <w:t>проектной документации объектов капитального строительства в границах округов санитарной (горно-санитарной) охраны природных лечебных ресурсов</w:t>
            </w:r>
          </w:p>
        </w:tc>
        <w:tc>
          <w:tcPr>
            <w:tcW w:w="2251" w:type="dxa"/>
            <w:shd w:val="clear" w:color="auto" w:fill="auto"/>
          </w:tcPr>
          <w:p w:rsidR="00DB0710" w:rsidRPr="00F073A9" w:rsidRDefault="00DB0710" w:rsidP="00DB0710">
            <w:pPr>
              <w:autoSpaceDE w:val="0"/>
              <w:autoSpaceDN w:val="0"/>
              <w:adjustRightInd w:val="0"/>
              <w:jc w:val="center"/>
              <w:rPr>
                <w:rFonts w:eastAsia="Calibri"/>
                <w:b/>
              </w:rPr>
            </w:pPr>
            <w:r w:rsidRPr="00F073A9">
              <w:rPr>
                <w:rFonts w:eastAsia="Calibri"/>
                <w:b/>
              </w:rPr>
              <w:t>Организация и проведение государственной экологической экспертизы проектной документации объектов капитального строительства в границах округов санитарной (горно-санитарной) охраны природных лечебных ресурсов, ранее получившая положительное заключение государственной экологической экспертизы</w:t>
            </w:r>
          </w:p>
        </w:tc>
        <w:tc>
          <w:tcPr>
            <w:tcW w:w="2147" w:type="dxa"/>
          </w:tcPr>
          <w:p w:rsidR="00DB0710" w:rsidRPr="00F073A9" w:rsidRDefault="00DB0710" w:rsidP="00A80D04">
            <w:pPr>
              <w:autoSpaceDE w:val="0"/>
              <w:autoSpaceDN w:val="0"/>
              <w:adjustRightInd w:val="0"/>
              <w:jc w:val="center"/>
              <w:rPr>
                <w:rFonts w:eastAsia="Calibri"/>
                <w:b/>
              </w:rPr>
            </w:pPr>
            <w:r w:rsidRPr="00F073A9">
              <w:rPr>
                <w:rFonts w:eastAsia="Calibri"/>
                <w:b/>
              </w:rPr>
              <w:t>Исправление допущенных опечаток и ошибок в документах, выданных по результатам предоставления государственной услуги</w:t>
            </w:r>
          </w:p>
        </w:tc>
      </w:tr>
      <w:tr w:rsidR="00DB0710" w:rsidRPr="00F073A9" w:rsidTr="00DB0710">
        <w:tc>
          <w:tcPr>
            <w:tcW w:w="742" w:type="dxa"/>
            <w:shd w:val="clear" w:color="auto" w:fill="auto"/>
          </w:tcPr>
          <w:p w:rsidR="00DB0710" w:rsidRPr="00F073A9" w:rsidRDefault="00DB0710" w:rsidP="00A80D04">
            <w:pPr>
              <w:autoSpaceDE w:val="0"/>
              <w:autoSpaceDN w:val="0"/>
              <w:adjustRightInd w:val="0"/>
              <w:jc w:val="center"/>
              <w:rPr>
                <w:rFonts w:eastAsia="Calibri"/>
              </w:rPr>
            </w:pPr>
            <w:r w:rsidRPr="00F073A9">
              <w:rPr>
                <w:rFonts w:eastAsia="Calibri"/>
              </w:rPr>
              <w:t>1</w:t>
            </w:r>
          </w:p>
        </w:tc>
        <w:tc>
          <w:tcPr>
            <w:tcW w:w="3108" w:type="dxa"/>
            <w:shd w:val="clear" w:color="auto" w:fill="auto"/>
          </w:tcPr>
          <w:p w:rsidR="00DB0710" w:rsidRPr="00F073A9" w:rsidRDefault="00DB0710" w:rsidP="00B85B47">
            <w:pPr>
              <w:autoSpaceDE w:val="0"/>
              <w:autoSpaceDN w:val="0"/>
              <w:adjustRightInd w:val="0"/>
              <w:jc w:val="both"/>
              <w:rPr>
                <w:rFonts w:eastAsia="Calibri"/>
              </w:rPr>
            </w:pPr>
            <w:r w:rsidRPr="00F073A9">
              <w:rPr>
                <w:rFonts w:eastAsia="Calibri"/>
              </w:rPr>
              <w:t>Юридическое лицо, представляющее на государственную экологическую экспертизу материалы в соответствии со статьей 12 Федерального закона № 174-ФЗ</w:t>
            </w:r>
          </w:p>
        </w:tc>
        <w:tc>
          <w:tcPr>
            <w:tcW w:w="1890" w:type="dxa"/>
          </w:tcPr>
          <w:p w:rsidR="00DB0710" w:rsidRPr="00F073A9" w:rsidRDefault="00DB0710" w:rsidP="00A80D04">
            <w:pPr>
              <w:autoSpaceDE w:val="0"/>
              <w:autoSpaceDN w:val="0"/>
              <w:adjustRightInd w:val="0"/>
              <w:jc w:val="center"/>
              <w:rPr>
                <w:rFonts w:eastAsia="Calibri"/>
              </w:rPr>
            </w:pPr>
            <w:r w:rsidRPr="00F073A9">
              <w:rPr>
                <w:rFonts w:eastAsia="Calibri"/>
              </w:rPr>
              <w:t>А</w:t>
            </w:r>
          </w:p>
        </w:tc>
        <w:tc>
          <w:tcPr>
            <w:tcW w:w="2251" w:type="dxa"/>
            <w:shd w:val="clear" w:color="auto" w:fill="auto"/>
          </w:tcPr>
          <w:p w:rsidR="00DB0710" w:rsidRPr="00F073A9" w:rsidRDefault="00DB0710" w:rsidP="00A80D04">
            <w:pPr>
              <w:autoSpaceDE w:val="0"/>
              <w:autoSpaceDN w:val="0"/>
              <w:adjustRightInd w:val="0"/>
              <w:jc w:val="center"/>
              <w:rPr>
                <w:rFonts w:eastAsia="Calibri"/>
              </w:rPr>
            </w:pPr>
            <w:r w:rsidRPr="00F073A9">
              <w:rPr>
                <w:rFonts w:eastAsia="Calibri"/>
              </w:rPr>
              <w:t>А1</w:t>
            </w:r>
          </w:p>
        </w:tc>
        <w:tc>
          <w:tcPr>
            <w:tcW w:w="2147" w:type="dxa"/>
          </w:tcPr>
          <w:p w:rsidR="00DB0710" w:rsidRPr="00F073A9" w:rsidRDefault="00DB0710" w:rsidP="00DB0710">
            <w:pPr>
              <w:autoSpaceDE w:val="0"/>
              <w:autoSpaceDN w:val="0"/>
              <w:adjustRightInd w:val="0"/>
              <w:jc w:val="center"/>
              <w:rPr>
                <w:rFonts w:eastAsia="Calibri"/>
              </w:rPr>
            </w:pPr>
            <w:r w:rsidRPr="00F073A9">
              <w:rPr>
                <w:rFonts w:eastAsia="Calibri"/>
              </w:rPr>
              <w:t>А2</w:t>
            </w:r>
          </w:p>
        </w:tc>
      </w:tr>
      <w:tr w:rsidR="00DB0710" w:rsidRPr="00F073A9" w:rsidTr="00DB0710">
        <w:tc>
          <w:tcPr>
            <w:tcW w:w="742" w:type="dxa"/>
            <w:shd w:val="clear" w:color="auto" w:fill="auto"/>
          </w:tcPr>
          <w:p w:rsidR="00DB0710" w:rsidRPr="00F073A9" w:rsidRDefault="00DB0710" w:rsidP="00A80D04">
            <w:pPr>
              <w:autoSpaceDE w:val="0"/>
              <w:autoSpaceDN w:val="0"/>
              <w:adjustRightInd w:val="0"/>
              <w:jc w:val="center"/>
              <w:rPr>
                <w:rFonts w:eastAsia="Calibri"/>
              </w:rPr>
            </w:pPr>
            <w:r w:rsidRPr="00F073A9">
              <w:rPr>
                <w:rFonts w:eastAsia="Calibri"/>
              </w:rPr>
              <w:t>2</w:t>
            </w:r>
          </w:p>
        </w:tc>
        <w:tc>
          <w:tcPr>
            <w:tcW w:w="3108" w:type="dxa"/>
            <w:shd w:val="clear" w:color="auto" w:fill="auto"/>
          </w:tcPr>
          <w:p w:rsidR="00DB0710" w:rsidRPr="00F073A9" w:rsidRDefault="00DB0710" w:rsidP="00A80D04">
            <w:pPr>
              <w:autoSpaceDE w:val="0"/>
              <w:autoSpaceDN w:val="0"/>
              <w:adjustRightInd w:val="0"/>
              <w:jc w:val="both"/>
              <w:rPr>
                <w:rFonts w:eastAsia="Calibri"/>
              </w:rPr>
            </w:pPr>
            <w:r w:rsidRPr="00F073A9">
              <w:rPr>
                <w:rFonts w:eastAsia="Calibri"/>
              </w:rPr>
              <w:t xml:space="preserve">Индивидуальный предприниматель, представляющий на государственную экологическую экспертизу материалы в соответствии со статьей 12 Федерального закона № </w:t>
            </w:r>
            <w:r w:rsidRPr="00F073A9">
              <w:rPr>
                <w:rFonts w:eastAsia="Calibri"/>
              </w:rPr>
              <w:lastRenderedPageBreak/>
              <w:t>174-ФЗ</w:t>
            </w:r>
          </w:p>
        </w:tc>
        <w:tc>
          <w:tcPr>
            <w:tcW w:w="1890" w:type="dxa"/>
          </w:tcPr>
          <w:p w:rsidR="00DB0710" w:rsidRPr="00F073A9" w:rsidRDefault="00DB0710" w:rsidP="00A80D04">
            <w:pPr>
              <w:autoSpaceDE w:val="0"/>
              <w:autoSpaceDN w:val="0"/>
              <w:adjustRightInd w:val="0"/>
              <w:jc w:val="center"/>
              <w:rPr>
                <w:rFonts w:eastAsia="Calibri"/>
              </w:rPr>
            </w:pPr>
            <w:r w:rsidRPr="00F073A9">
              <w:rPr>
                <w:rFonts w:eastAsia="Calibri"/>
              </w:rPr>
              <w:lastRenderedPageBreak/>
              <w:t>Б</w:t>
            </w:r>
          </w:p>
        </w:tc>
        <w:tc>
          <w:tcPr>
            <w:tcW w:w="2251" w:type="dxa"/>
            <w:shd w:val="clear" w:color="auto" w:fill="auto"/>
          </w:tcPr>
          <w:p w:rsidR="00DB0710" w:rsidRPr="00F073A9" w:rsidRDefault="00DB0710" w:rsidP="00A80D04">
            <w:pPr>
              <w:autoSpaceDE w:val="0"/>
              <w:autoSpaceDN w:val="0"/>
              <w:adjustRightInd w:val="0"/>
              <w:jc w:val="center"/>
              <w:rPr>
                <w:rFonts w:eastAsia="Calibri"/>
              </w:rPr>
            </w:pPr>
            <w:r w:rsidRPr="00F073A9">
              <w:rPr>
                <w:rFonts w:eastAsia="Calibri"/>
              </w:rPr>
              <w:t>Б1</w:t>
            </w:r>
          </w:p>
        </w:tc>
        <w:tc>
          <w:tcPr>
            <w:tcW w:w="2147" w:type="dxa"/>
          </w:tcPr>
          <w:p w:rsidR="00DB0710" w:rsidRPr="00F073A9" w:rsidRDefault="00DB0710" w:rsidP="00DB0710">
            <w:pPr>
              <w:autoSpaceDE w:val="0"/>
              <w:autoSpaceDN w:val="0"/>
              <w:adjustRightInd w:val="0"/>
              <w:jc w:val="center"/>
              <w:rPr>
                <w:rFonts w:eastAsia="Calibri"/>
              </w:rPr>
            </w:pPr>
            <w:r w:rsidRPr="00F073A9">
              <w:rPr>
                <w:rFonts w:eastAsia="Calibri"/>
              </w:rPr>
              <w:t>Б2</w:t>
            </w:r>
          </w:p>
        </w:tc>
      </w:tr>
      <w:tr w:rsidR="00DB0710" w:rsidRPr="00F073A9" w:rsidTr="00DB0710">
        <w:tc>
          <w:tcPr>
            <w:tcW w:w="742" w:type="dxa"/>
            <w:shd w:val="clear" w:color="auto" w:fill="auto"/>
          </w:tcPr>
          <w:p w:rsidR="00DB0710" w:rsidRPr="00F073A9" w:rsidRDefault="00DB0710" w:rsidP="00A80D04">
            <w:pPr>
              <w:autoSpaceDE w:val="0"/>
              <w:autoSpaceDN w:val="0"/>
              <w:adjustRightInd w:val="0"/>
              <w:jc w:val="center"/>
              <w:rPr>
                <w:rFonts w:eastAsia="Calibri"/>
              </w:rPr>
            </w:pPr>
            <w:r w:rsidRPr="00F073A9">
              <w:rPr>
                <w:rFonts w:eastAsia="Calibri"/>
              </w:rPr>
              <w:lastRenderedPageBreak/>
              <w:t>3</w:t>
            </w:r>
          </w:p>
        </w:tc>
        <w:tc>
          <w:tcPr>
            <w:tcW w:w="3108" w:type="dxa"/>
            <w:shd w:val="clear" w:color="auto" w:fill="auto"/>
          </w:tcPr>
          <w:p w:rsidR="00DB0710" w:rsidRPr="00F073A9" w:rsidRDefault="00DB0710" w:rsidP="00A80D04">
            <w:pPr>
              <w:spacing w:after="160" w:line="259" w:lineRule="auto"/>
              <w:jc w:val="both"/>
              <w:rPr>
                <w:rFonts w:eastAsia="Calibri"/>
                <w:lang w:eastAsia="en-US"/>
              </w:rPr>
            </w:pPr>
            <w:r w:rsidRPr="00F073A9">
              <w:rPr>
                <w:rFonts w:eastAsia="Calibri"/>
                <w:lang w:eastAsia="en-US"/>
              </w:rPr>
              <w:t xml:space="preserve">Физическое лицо, представляющее на государственную экологическую экспертизу материалы в соответствии со статьей 12 Федерального закона № 174-ФЗ </w:t>
            </w:r>
          </w:p>
        </w:tc>
        <w:tc>
          <w:tcPr>
            <w:tcW w:w="1890" w:type="dxa"/>
          </w:tcPr>
          <w:p w:rsidR="00DB0710" w:rsidRPr="00F073A9" w:rsidRDefault="00DB0710" w:rsidP="00A80D04">
            <w:pPr>
              <w:autoSpaceDE w:val="0"/>
              <w:autoSpaceDN w:val="0"/>
              <w:adjustRightInd w:val="0"/>
              <w:jc w:val="center"/>
              <w:rPr>
                <w:rFonts w:eastAsia="Calibri"/>
              </w:rPr>
            </w:pPr>
            <w:r w:rsidRPr="00F073A9">
              <w:rPr>
                <w:rFonts w:eastAsia="Calibri"/>
              </w:rPr>
              <w:t>В</w:t>
            </w:r>
          </w:p>
        </w:tc>
        <w:tc>
          <w:tcPr>
            <w:tcW w:w="2251" w:type="dxa"/>
            <w:shd w:val="clear" w:color="auto" w:fill="auto"/>
          </w:tcPr>
          <w:p w:rsidR="00DB0710" w:rsidRPr="00F073A9" w:rsidRDefault="00DB0710" w:rsidP="00A80D04">
            <w:pPr>
              <w:autoSpaceDE w:val="0"/>
              <w:autoSpaceDN w:val="0"/>
              <w:adjustRightInd w:val="0"/>
              <w:jc w:val="center"/>
              <w:rPr>
                <w:rFonts w:eastAsia="Calibri"/>
              </w:rPr>
            </w:pPr>
            <w:r w:rsidRPr="00F073A9">
              <w:rPr>
                <w:rFonts w:eastAsia="Calibri"/>
              </w:rPr>
              <w:t>В1</w:t>
            </w:r>
          </w:p>
        </w:tc>
        <w:tc>
          <w:tcPr>
            <w:tcW w:w="2147" w:type="dxa"/>
          </w:tcPr>
          <w:p w:rsidR="00DB0710" w:rsidRPr="00F073A9" w:rsidRDefault="00DB0710" w:rsidP="00DB0710">
            <w:pPr>
              <w:autoSpaceDE w:val="0"/>
              <w:autoSpaceDN w:val="0"/>
              <w:adjustRightInd w:val="0"/>
              <w:jc w:val="center"/>
              <w:rPr>
                <w:rFonts w:eastAsia="Calibri"/>
              </w:rPr>
            </w:pPr>
            <w:r w:rsidRPr="00F073A9">
              <w:rPr>
                <w:rFonts w:eastAsia="Calibri"/>
              </w:rPr>
              <w:t>В2</w:t>
            </w:r>
          </w:p>
        </w:tc>
      </w:tr>
      <w:tr w:rsidR="00DB0710" w:rsidRPr="00F073A9" w:rsidTr="00DB0710">
        <w:tc>
          <w:tcPr>
            <w:tcW w:w="742" w:type="dxa"/>
            <w:shd w:val="clear" w:color="auto" w:fill="auto"/>
          </w:tcPr>
          <w:p w:rsidR="00DB0710" w:rsidRPr="00F073A9" w:rsidRDefault="00DB0710" w:rsidP="00A80D04">
            <w:pPr>
              <w:autoSpaceDE w:val="0"/>
              <w:autoSpaceDN w:val="0"/>
              <w:adjustRightInd w:val="0"/>
              <w:jc w:val="center"/>
              <w:rPr>
                <w:rFonts w:eastAsia="Calibri"/>
              </w:rPr>
            </w:pPr>
            <w:r w:rsidRPr="00F073A9">
              <w:rPr>
                <w:rFonts w:eastAsia="Calibri"/>
              </w:rPr>
              <w:t>4</w:t>
            </w:r>
          </w:p>
        </w:tc>
        <w:tc>
          <w:tcPr>
            <w:tcW w:w="3108" w:type="dxa"/>
            <w:shd w:val="clear" w:color="auto" w:fill="auto"/>
          </w:tcPr>
          <w:p w:rsidR="00DB0710" w:rsidRPr="00F073A9" w:rsidRDefault="00DB0710" w:rsidP="00460BAF">
            <w:pPr>
              <w:spacing w:after="160" w:line="259" w:lineRule="auto"/>
              <w:jc w:val="both"/>
              <w:rPr>
                <w:rFonts w:eastAsia="Calibri"/>
                <w:lang w:eastAsia="en-US"/>
              </w:rPr>
            </w:pPr>
            <w:r w:rsidRPr="00F073A9">
              <w:rPr>
                <w:rFonts w:eastAsia="Calibri"/>
              </w:rPr>
              <w:t>Физическое лицо, являющееся представителем по доверенности, выданной в порядке, установленном действующим законодательством Российской Федерации от физических лиц, юридических лиц, индивидуальных предпринимателей</w:t>
            </w:r>
          </w:p>
        </w:tc>
        <w:tc>
          <w:tcPr>
            <w:tcW w:w="1890" w:type="dxa"/>
          </w:tcPr>
          <w:p w:rsidR="00DB0710" w:rsidRPr="00F073A9" w:rsidRDefault="00DB0710" w:rsidP="00A80D04">
            <w:pPr>
              <w:autoSpaceDE w:val="0"/>
              <w:autoSpaceDN w:val="0"/>
              <w:adjustRightInd w:val="0"/>
              <w:jc w:val="center"/>
              <w:rPr>
                <w:rFonts w:eastAsia="Calibri"/>
              </w:rPr>
            </w:pPr>
            <w:r w:rsidRPr="00F073A9">
              <w:rPr>
                <w:rFonts w:eastAsia="Calibri"/>
              </w:rPr>
              <w:t>Г</w:t>
            </w:r>
          </w:p>
        </w:tc>
        <w:tc>
          <w:tcPr>
            <w:tcW w:w="2251" w:type="dxa"/>
            <w:shd w:val="clear" w:color="auto" w:fill="auto"/>
          </w:tcPr>
          <w:p w:rsidR="00DB0710" w:rsidRPr="00F073A9" w:rsidRDefault="00DB0710" w:rsidP="00A80D04">
            <w:pPr>
              <w:autoSpaceDE w:val="0"/>
              <w:autoSpaceDN w:val="0"/>
              <w:adjustRightInd w:val="0"/>
              <w:jc w:val="center"/>
              <w:rPr>
                <w:rFonts w:eastAsia="Calibri"/>
              </w:rPr>
            </w:pPr>
            <w:r w:rsidRPr="00F073A9">
              <w:rPr>
                <w:rFonts w:eastAsia="Calibri"/>
              </w:rPr>
              <w:t>Г1</w:t>
            </w:r>
          </w:p>
        </w:tc>
        <w:tc>
          <w:tcPr>
            <w:tcW w:w="2147" w:type="dxa"/>
          </w:tcPr>
          <w:p w:rsidR="00DB0710" w:rsidRPr="00F073A9" w:rsidRDefault="00DB0710" w:rsidP="00DB0710">
            <w:pPr>
              <w:autoSpaceDE w:val="0"/>
              <w:autoSpaceDN w:val="0"/>
              <w:adjustRightInd w:val="0"/>
              <w:jc w:val="center"/>
              <w:rPr>
                <w:rFonts w:eastAsia="Calibri"/>
              </w:rPr>
            </w:pPr>
            <w:r w:rsidRPr="00F073A9">
              <w:rPr>
                <w:rFonts w:eastAsia="Calibri"/>
              </w:rPr>
              <w:t>Г2</w:t>
            </w:r>
          </w:p>
        </w:tc>
      </w:tr>
    </w:tbl>
    <w:p w:rsidR="00A80D04" w:rsidRPr="00A80D04" w:rsidRDefault="00A80D04" w:rsidP="00A80D04">
      <w:pPr>
        <w:autoSpaceDE w:val="0"/>
        <w:autoSpaceDN w:val="0"/>
        <w:adjustRightInd w:val="0"/>
        <w:ind w:firstLine="709"/>
        <w:jc w:val="both"/>
        <w:rPr>
          <w:rFonts w:eastAsia="Calibri"/>
        </w:rPr>
      </w:pPr>
    </w:p>
    <w:p w:rsidR="00A80D04" w:rsidRPr="00A80D04" w:rsidRDefault="00A80D04" w:rsidP="00A80D04">
      <w:pPr>
        <w:autoSpaceDE w:val="0"/>
        <w:autoSpaceDN w:val="0"/>
        <w:adjustRightInd w:val="0"/>
        <w:ind w:firstLine="709"/>
        <w:jc w:val="center"/>
        <w:rPr>
          <w:rFonts w:eastAsia="Calibri"/>
          <w:b/>
        </w:rPr>
      </w:pPr>
      <w:r w:rsidRPr="00A80D04">
        <w:rPr>
          <w:rFonts w:eastAsia="Calibri"/>
          <w:b/>
          <w:lang w:val="en-US"/>
        </w:rPr>
        <w:t>III</w:t>
      </w:r>
      <w:r w:rsidRPr="00A80D04">
        <w:rPr>
          <w:rFonts w:eastAsia="Calibri"/>
          <w:b/>
        </w:rPr>
        <w:t>.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w:t>
      </w:r>
    </w:p>
    <w:p w:rsidR="00A80D04" w:rsidRPr="00A80D04" w:rsidRDefault="00A80D04" w:rsidP="00A80D04">
      <w:pPr>
        <w:autoSpaceDE w:val="0"/>
        <w:autoSpaceDN w:val="0"/>
        <w:adjustRightInd w:val="0"/>
        <w:ind w:firstLine="709"/>
        <w:jc w:val="both"/>
        <w:rPr>
          <w:rFonts w:eastAsia="Calibri"/>
        </w:rPr>
      </w:pPr>
    </w:p>
    <w:p w:rsidR="00A80D04" w:rsidRPr="00A80D04" w:rsidRDefault="00A80D04" w:rsidP="00A80D04">
      <w:pPr>
        <w:autoSpaceDE w:val="0"/>
        <w:autoSpaceDN w:val="0"/>
        <w:adjustRightInd w:val="0"/>
        <w:ind w:firstLine="709"/>
        <w:jc w:val="right"/>
        <w:rPr>
          <w:rFonts w:eastAsia="Calibri"/>
        </w:rPr>
      </w:pPr>
      <w:r w:rsidRPr="00A80D04">
        <w:rPr>
          <w:rFonts w:eastAsia="Calibri"/>
        </w:rPr>
        <w:t>Таблица 2</w:t>
      </w:r>
    </w:p>
    <w:p w:rsidR="00A80D04" w:rsidRPr="00A80D04" w:rsidRDefault="00A80D04" w:rsidP="00A80D04">
      <w:pPr>
        <w:autoSpaceDE w:val="0"/>
        <w:autoSpaceDN w:val="0"/>
        <w:adjustRightInd w:val="0"/>
        <w:ind w:firstLine="709"/>
        <w:jc w:val="both"/>
        <w:rPr>
          <w:rFonts w:eastAsia="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2"/>
        <w:gridCol w:w="1644"/>
        <w:gridCol w:w="3101"/>
        <w:gridCol w:w="2693"/>
        <w:gridCol w:w="1928"/>
      </w:tblGrid>
      <w:tr w:rsidR="00A80D04" w:rsidRPr="00A80D04" w:rsidTr="00927443">
        <w:tc>
          <w:tcPr>
            <w:tcW w:w="562" w:type="dxa"/>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rPr>
                <w:rFonts w:eastAsia="Calibri"/>
              </w:rPr>
            </w:pPr>
            <w:r w:rsidRPr="00A80D04">
              <w:rPr>
                <w:rFonts w:eastAsia="Calibri"/>
              </w:rPr>
              <w:t>№№</w:t>
            </w:r>
          </w:p>
        </w:tc>
        <w:tc>
          <w:tcPr>
            <w:tcW w:w="1644" w:type="dxa"/>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rPr>
                <w:rFonts w:eastAsia="Calibri"/>
              </w:rPr>
            </w:pPr>
            <w:r w:rsidRPr="00A80D04">
              <w:rPr>
                <w:rFonts w:eastAsia="Calibri"/>
              </w:rPr>
              <w:t>Идентификаторы категорий (признаков) заявителей</w:t>
            </w:r>
          </w:p>
        </w:tc>
        <w:tc>
          <w:tcPr>
            <w:tcW w:w="3101" w:type="dxa"/>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rPr>
                <w:rFonts w:eastAsia="Calibri"/>
              </w:rPr>
            </w:pPr>
            <w:r w:rsidRPr="00A80D04">
              <w:rPr>
                <w:rFonts w:eastAsia="Calibri"/>
              </w:rPr>
              <w:t>Перечень необходимых для предоставления Услуги документов</w:t>
            </w:r>
          </w:p>
        </w:tc>
        <w:tc>
          <w:tcPr>
            <w:tcW w:w="2693" w:type="dxa"/>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rPr>
                <w:rFonts w:eastAsia="Calibri"/>
              </w:rPr>
            </w:pPr>
            <w:r w:rsidRPr="00A80D04">
              <w:rPr>
                <w:rFonts w:eastAsia="Calibri"/>
              </w:rPr>
              <w:t>Способы подачи документов, требования к представлению документов</w:t>
            </w:r>
          </w:p>
        </w:tc>
        <w:tc>
          <w:tcPr>
            <w:tcW w:w="1928" w:type="dxa"/>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rPr>
                <w:rFonts w:eastAsia="Calibri"/>
              </w:rPr>
            </w:pPr>
            <w:r w:rsidRPr="00A80D04">
              <w:rPr>
                <w:rFonts w:eastAsia="Calibri"/>
              </w:rPr>
              <w:t>Иные требования</w:t>
            </w:r>
          </w:p>
        </w:tc>
      </w:tr>
      <w:tr w:rsidR="00A80D04" w:rsidRPr="00A80D04" w:rsidTr="00927443">
        <w:tc>
          <w:tcPr>
            <w:tcW w:w="9928" w:type="dxa"/>
            <w:gridSpan w:val="5"/>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outlineLvl w:val="0"/>
              <w:rPr>
                <w:rFonts w:eastAsia="Calibri"/>
              </w:rPr>
            </w:pPr>
            <w:r w:rsidRPr="00A80D04">
              <w:rPr>
                <w:rFonts w:eastAsia="Calibri"/>
              </w:rPr>
              <w:t>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которые заявитель должен представить самостоятельно</w:t>
            </w:r>
          </w:p>
        </w:tc>
      </w:tr>
      <w:tr w:rsidR="00A80D04" w:rsidRPr="00A80D04" w:rsidTr="004640E8">
        <w:tc>
          <w:tcPr>
            <w:tcW w:w="562"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center"/>
              <w:rPr>
                <w:rFonts w:eastAsia="Calibri"/>
              </w:rPr>
            </w:pPr>
            <w:r w:rsidRPr="00A80D04">
              <w:rPr>
                <w:rFonts w:eastAsia="Calibri"/>
              </w:rPr>
              <w:t>1.</w:t>
            </w:r>
          </w:p>
        </w:tc>
        <w:tc>
          <w:tcPr>
            <w:tcW w:w="1644" w:type="dxa"/>
            <w:tcBorders>
              <w:top w:val="single" w:sz="4" w:space="0" w:color="auto"/>
              <w:left w:val="single" w:sz="4" w:space="0" w:color="auto"/>
              <w:bottom w:val="single" w:sz="4" w:space="0" w:color="auto"/>
              <w:right w:val="single" w:sz="4" w:space="0" w:color="auto"/>
            </w:tcBorders>
            <w:vAlign w:val="center"/>
          </w:tcPr>
          <w:p w:rsidR="007C7465" w:rsidRPr="004640E8" w:rsidRDefault="00A80D04" w:rsidP="00A80D04">
            <w:pPr>
              <w:autoSpaceDE w:val="0"/>
              <w:autoSpaceDN w:val="0"/>
              <w:adjustRightInd w:val="0"/>
              <w:jc w:val="center"/>
              <w:rPr>
                <w:rFonts w:eastAsia="Calibri"/>
              </w:rPr>
            </w:pPr>
            <w:r w:rsidRPr="00A80D04">
              <w:rPr>
                <w:rFonts w:eastAsia="Calibri"/>
              </w:rPr>
              <w:t>А–</w:t>
            </w:r>
            <w:r w:rsidR="004640E8">
              <w:rPr>
                <w:rFonts w:eastAsia="Calibri"/>
              </w:rPr>
              <w:t>Г,</w:t>
            </w:r>
          </w:p>
          <w:p w:rsidR="00A80D04" w:rsidRDefault="004640E8" w:rsidP="00A80D04">
            <w:pPr>
              <w:autoSpaceDE w:val="0"/>
              <w:autoSpaceDN w:val="0"/>
              <w:adjustRightInd w:val="0"/>
              <w:jc w:val="center"/>
              <w:rPr>
                <w:rFonts w:eastAsia="Calibri"/>
              </w:rPr>
            </w:pPr>
            <w:r>
              <w:rPr>
                <w:rFonts w:eastAsia="Calibri"/>
              </w:rPr>
              <w:t>А1-Г1</w:t>
            </w:r>
            <w:r w:rsidR="00D33EA8">
              <w:rPr>
                <w:rFonts w:eastAsia="Calibri"/>
              </w:rPr>
              <w:t>,</w:t>
            </w:r>
          </w:p>
          <w:p w:rsidR="00D33EA8" w:rsidRDefault="00D33EA8" w:rsidP="00A80D04">
            <w:pPr>
              <w:autoSpaceDE w:val="0"/>
              <w:autoSpaceDN w:val="0"/>
              <w:adjustRightInd w:val="0"/>
              <w:jc w:val="center"/>
              <w:rPr>
                <w:rFonts w:eastAsia="Calibri"/>
              </w:rPr>
            </w:pPr>
            <w:r>
              <w:rPr>
                <w:rFonts w:eastAsia="Calibri"/>
              </w:rPr>
              <w:t>А2-Г2</w:t>
            </w:r>
          </w:p>
          <w:p w:rsidR="00DB0710" w:rsidRPr="00A80D04" w:rsidRDefault="00DB0710" w:rsidP="00A80D04">
            <w:pPr>
              <w:autoSpaceDE w:val="0"/>
              <w:autoSpaceDN w:val="0"/>
              <w:adjustRightInd w:val="0"/>
              <w:jc w:val="center"/>
              <w:rPr>
                <w:rFonts w:eastAsia="Calibri"/>
              </w:rPr>
            </w:pPr>
          </w:p>
        </w:tc>
        <w:tc>
          <w:tcPr>
            <w:tcW w:w="3101"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rPr>
                <w:rFonts w:eastAsia="Calibri"/>
              </w:rPr>
            </w:pPr>
            <w:r w:rsidRPr="00A80D04">
              <w:rPr>
                <w:rFonts w:eastAsia="Calibri"/>
              </w:rPr>
              <w:t xml:space="preserve">Запрос о предоставлении государственной услуги </w:t>
            </w:r>
          </w:p>
        </w:tc>
        <w:tc>
          <w:tcPr>
            <w:tcW w:w="2693" w:type="dxa"/>
            <w:tcBorders>
              <w:top w:val="single" w:sz="4" w:space="0" w:color="auto"/>
              <w:left w:val="single" w:sz="4" w:space="0" w:color="auto"/>
              <w:bottom w:val="single" w:sz="4" w:space="0" w:color="auto"/>
              <w:right w:val="single" w:sz="4" w:space="0" w:color="auto"/>
            </w:tcBorders>
            <w:vAlign w:val="center"/>
          </w:tcPr>
          <w:p w:rsidR="00A80D04" w:rsidRPr="00A80D04" w:rsidRDefault="00215491" w:rsidP="00A80D04">
            <w:pPr>
              <w:autoSpaceDE w:val="0"/>
              <w:autoSpaceDN w:val="0"/>
              <w:adjustRightInd w:val="0"/>
              <w:rPr>
                <w:rFonts w:eastAsia="Calibri"/>
              </w:rPr>
            </w:pPr>
            <w:r w:rsidRPr="00B85B47">
              <w:rPr>
                <w:rFonts w:eastAsia="Calibri"/>
              </w:rPr>
              <w:t>З</w:t>
            </w:r>
            <w:r w:rsidR="00A80D04" w:rsidRPr="00A80D04">
              <w:rPr>
                <w:rFonts w:eastAsia="Calibri"/>
              </w:rPr>
              <w:t xml:space="preserve">аполняется интерактивная форма заявления при направлении посредством </w:t>
            </w:r>
            <w:r w:rsidRPr="00B85B47">
              <w:rPr>
                <w:rFonts w:eastAsia="Calibri"/>
              </w:rPr>
              <w:t>РПГУ,</w:t>
            </w:r>
            <w:r w:rsidR="00A80D04" w:rsidRPr="00A80D04">
              <w:rPr>
                <w:rFonts w:eastAsia="Calibri"/>
              </w:rPr>
              <w:t xml:space="preserve"> ЕПГУ</w:t>
            </w:r>
            <w:r w:rsidRPr="00B85B47">
              <w:rPr>
                <w:rFonts w:eastAsia="Calibri"/>
              </w:rPr>
              <w:t xml:space="preserve"> (при наличии технической возможности)</w:t>
            </w:r>
            <w:r w:rsidR="00A80D04" w:rsidRPr="00A80D04">
              <w:rPr>
                <w:rFonts w:eastAsia="Calibri"/>
              </w:rPr>
              <w:t xml:space="preserve"> </w:t>
            </w:r>
          </w:p>
          <w:p w:rsidR="00A80D04" w:rsidRPr="00A80D04" w:rsidRDefault="00A80D04" w:rsidP="00A80D04">
            <w:pPr>
              <w:autoSpaceDE w:val="0"/>
              <w:autoSpaceDN w:val="0"/>
              <w:adjustRightInd w:val="0"/>
              <w:rPr>
                <w:rFonts w:eastAsia="Calibri"/>
              </w:rPr>
            </w:pPr>
          </w:p>
        </w:tc>
        <w:tc>
          <w:tcPr>
            <w:tcW w:w="1928"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rPr>
                <w:rFonts w:eastAsia="Calibri"/>
              </w:rPr>
            </w:pPr>
          </w:p>
        </w:tc>
      </w:tr>
      <w:tr w:rsidR="00A80D04" w:rsidRPr="00A80D04" w:rsidTr="004640E8">
        <w:tc>
          <w:tcPr>
            <w:tcW w:w="562" w:type="dxa"/>
            <w:tcBorders>
              <w:top w:val="single" w:sz="4" w:space="0" w:color="auto"/>
              <w:left w:val="single" w:sz="4" w:space="0" w:color="auto"/>
              <w:bottom w:val="single" w:sz="4" w:space="0" w:color="auto"/>
              <w:right w:val="single" w:sz="4" w:space="0" w:color="auto"/>
            </w:tcBorders>
            <w:vAlign w:val="center"/>
          </w:tcPr>
          <w:p w:rsidR="00A80D04" w:rsidRPr="00A80D04" w:rsidRDefault="00DB0710" w:rsidP="00A80D04">
            <w:pPr>
              <w:autoSpaceDE w:val="0"/>
              <w:autoSpaceDN w:val="0"/>
              <w:adjustRightInd w:val="0"/>
              <w:jc w:val="center"/>
              <w:rPr>
                <w:rFonts w:eastAsia="Calibri"/>
              </w:rPr>
            </w:pPr>
            <w:r>
              <w:rPr>
                <w:rFonts w:eastAsia="Calibri"/>
              </w:rPr>
              <w:t>2</w:t>
            </w:r>
            <w:r w:rsidR="00A80D04" w:rsidRPr="00A80D04">
              <w:rPr>
                <w:rFonts w:eastAsia="Calibri"/>
              </w:rPr>
              <w:t>.</w:t>
            </w:r>
          </w:p>
        </w:tc>
        <w:tc>
          <w:tcPr>
            <w:tcW w:w="1644" w:type="dxa"/>
            <w:tcBorders>
              <w:top w:val="single" w:sz="4" w:space="0" w:color="auto"/>
              <w:left w:val="single" w:sz="4" w:space="0" w:color="auto"/>
              <w:bottom w:val="single" w:sz="4" w:space="0" w:color="auto"/>
              <w:right w:val="single" w:sz="4" w:space="0" w:color="auto"/>
            </w:tcBorders>
            <w:vAlign w:val="center"/>
          </w:tcPr>
          <w:p w:rsidR="00A80D04" w:rsidRPr="00A80D04" w:rsidRDefault="00215491" w:rsidP="00DB0710">
            <w:pPr>
              <w:autoSpaceDE w:val="0"/>
              <w:autoSpaceDN w:val="0"/>
              <w:adjustRightInd w:val="0"/>
              <w:jc w:val="center"/>
              <w:rPr>
                <w:rFonts w:eastAsia="Calibri"/>
              </w:rPr>
            </w:pPr>
            <w:r w:rsidRPr="00B85B47">
              <w:rPr>
                <w:rFonts w:eastAsia="Calibri"/>
              </w:rPr>
              <w:t>Г</w:t>
            </w:r>
            <w:r w:rsidR="00062034" w:rsidRPr="00B85B47">
              <w:rPr>
                <w:rFonts w:eastAsia="Calibri"/>
              </w:rPr>
              <w:t>-</w:t>
            </w:r>
            <w:r w:rsidR="00DB0710">
              <w:rPr>
                <w:rFonts w:eastAsia="Calibri"/>
              </w:rPr>
              <w:t>Г2</w:t>
            </w:r>
          </w:p>
        </w:tc>
        <w:tc>
          <w:tcPr>
            <w:tcW w:w="3101"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both"/>
              <w:rPr>
                <w:rFonts w:eastAsia="Calibri"/>
              </w:rPr>
            </w:pPr>
            <w:r w:rsidRPr="00A80D04">
              <w:rPr>
                <w:rFonts w:eastAsia="Calibri"/>
              </w:rPr>
              <w:t xml:space="preserve">Доверенность на лицо, имеющее право действовать от имени заявителя </w:t>
            </w:r>
          </w:p>
        </w:tc>
        <w:tc>
          <w:tcPr>
            <w:tcW w:w="2693" w:type="dxa"/>
            <w:tcBorders>
              <w:top w:val="single" w:sz="4" w:space="0" w:color="auto"/>
              <w:left w:val="single" w:sz="4" w:space="0" w:color="auto"/>
              <w:bottom w:val="single" w:sz="4" w:space="0" w:color="auto"/>
              <w:right w:val="single" w:sz="4" w:space="0" w:color="auto"/>
            </w:tcBorders>
            <w:vAlign w:val="center"/>
          </w:tcPr>
          <w:p w:rsidR="00A80D04" w:rsidRPr="00A80D04" w:rsidRDefault="00062034" w:rsidP="00DB0710">
            <w:pPr>
              <w:autoSpaceDE w:val="0"/>
              <w:autoSpaceDN w:val="0"/>
              <w:adjustRightInd w:val="0"/>
              <w:rPr>
                <w:rFonts w:eastAsia="Calibri"/>
              </w:rPr>
            </w:pPr>
            <w:r w:rsidRPr="00B85B47">
              <w:rPr>
                <w:rFonts w:eastAsia="Calibri"/>
              </w:rPr>
              <w:t>П</w:t>
            </w:r>
            <w:r w:rsidR="00A80D04" w:rsidRPr="00A80D04">
              <w:rPr>
                <w:rFonts w:eastAsia="Calibri"/>
              </w:rPr>
              <w:t xml:space="preserve">ри обращении посредством ЕПГУ, РПГУ направляется </w:t>
            </w:r>
            <w:r w:rsidR="00DB0710">
              <w:rPr>
                <w:rFonts w:eastAsia="Calibri"/>
              </w:rPr>
              <w:t xml:space="preserve">заверенная в установленном порядке </w:t>
            </w:r>
            <w:r w:rsidR="00A80D04" w:rsidRPr="00A80D04">
              <w:rPr>
                <w:rFonts w:eastAsia="Calibri"/>
              </w:rPr>
              <w:lastRenderedPageBreak/>
              <w:t>доверенность</w:t>
            </w:r>
            <w:r w:rsidRPr="00B85B47">
              <w:rPr>
                <w:rFonts w:eastAsia="Calibri"/>
              </w:rPr>
              <w:t xml:space="preserve"> в электронной форме</w:t>
            </w:r>
            <w:r w:rsidR="00215491" w:rsidRPr="00B85B47">
              <w:rPr>
                <w:rFonts w:eastAsia="Calibri"/>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rPr>
                <w:rFonts w:eastAsia="Calibri"/>
              </w:rPr>
            </w:pPr>
          </w:p>
        </w:tc>
      </w:tr>
      <w:tr w:rsidR="00A80D04" w:rsidRPr="00A80D04" w:rsidTr="00927443">
        <w:tc>
          <w:tcPr>
            <w:tcW w:w="562" w:type="dxa"/>
            <w:tcBorders>
              <w:top w:val="single" w:sz="4" w:space="0" w:color="auto"/>
              <w:left w:val="single" w:sz="4" w:space="0" w:color="auto"/>
              <w:bottom w:val="single" w:sz="4" w:space="0" w:color="auto"/>
              <w:right w:val="single" w:sz="4" w:space="0" w:color="auto"/>
            </w:tcBorders>
            <w:vAlign w:val="center"/>
          </w:tcPr>
          <w:p w:rsidR="00A80D04" w:rsidRPr="00A80D04" w:rsidRDefault="00DB0710" w:rsidP="00A80D04">
            <w:pPr>
              <w:autoSpaceDE w:val="0"/>
              <w:autoSpaceDN w:val="0"/>
              <w:adjustRightInd w:val="0"/>
              <w:jc w:val="center"/>
              <w:rPr>
                <w:rFonts w:eastAsia="Calibri"/>
              </w:rPr>
            </w:pPr>
            <w:r>
              <w:rPr>
                <w:rFonts w:eastAsia="Calibri"/>
              </w:rPr>
              <w:lastRenderedPageBreak/>
              <w:t>3</w:t>
            </w:r>
            <w:r w:rsidR="00A80D04" w:rsidRPr="00A80D04">
              <w:rPr>
                <w:rFonts w:eastAsia="Calibri"/>
              </w:rPr>
              <w:t>.</w:t>
            </w:r>
          </w:p>
        </w:tc>
        <w:tc>
          <w:tcPr>
            <w:tcW w:w="1644" w:type="dxa"/>
            <w:tcBorders>
              <w:top w:val="single" w:sz="4" w:space="0" w:color="auto"/>
              <w:left w:val="single" w:sz="4" w:space="0" w:color="auto"/>
              <w:bottom w:val="single" w:sz="4" w:space="0" w:color="auto"/>
              <w:right w:val="single" w:sz="4" w:space="0" w:color="auto"/>
            </w:tcBorders>
            <w:vAlign w:val="center"/>
          </w:tcPr>
          <w:p w:rsidR="00A80D04" w:rsidRDefault="00FA642C" w:rsidP="00A80D04">
            <w:pPr>
              <w:autoSpaceDE w:val="0"/>
              <w:autoSpaceDN w:val="0"/>
              <w:adjustRightInd w:val="0"/>
              <w:jc w:val="center"/>
              <w:rPr>
                <w:rFonts w:eastAsia="Calibri"/>
              </w:rPr>
            </w:pPr>
            <w:proofErr w:type="gramStart"/>
            <w:r>
              <w:rPr>
                <w:rFonts w:eastAsia="Calibri"/>
              </w:rPr>
              <w:t>А-Г</w:t>
            </w:r>
            <w:proofErr w:type="gramEnd"/>
          </w:p>
          <w:p w:rsidR="00062034" w:rsidRPr="00A80D04" w:rsidRDefault="00062034" w:rsidP="00FA642C">
            <w:pPr>
              <w:autoSpaceDE w:val="0"/>
              <w:autoSpaceDN w:val="0"/>
              <w:adjustRightInd w:val="0"/>
              <w:jc w:val="center"/>
              <w:rPr>
                <w:rFonts w:eastAsia="Calibri"/>
              </w:rPr>
            </w:pPr>
          </w:p>
        </w:tc>
        <w:tc>
          <w:tcPr>
            <w:tcW w:w="3101" w:type="dxa"/>
            <w:tcBorders>
              <w:top w:val="single" w:sz="4" w:space="0" w:color="auto"/>
              <w:left w:val="single" w:sz="4" w:space="0" w:color="auto"/>
              <w:bottom w:val="single" w:sz="4" w:space="0" w:color="auto"/>
              <w:right w:val="single" w:sz="4" w:space="0" w:color="auto"/>
            </w:tcBorders>
          </w:tcPr>
          <w:p w:rsidR="00A80D04" w:rsidRPr="00A80D04" w:rsidRDefault="00062034" w:rsidP="00A80D04">
            <w:pPr>
              <w:autoSpaceDE w:val="0"/>
              <w:autoSpaceDN w:val="0"/>
              <w:adjustRightInd w:val="0"/>
              <w:jc w:val="both"/>
              <w:rPr>
                <w:rFonts w:eastAsia="Calibri"/>
              </w:rPr>
            </w:pPr>
            <w:r w:rsidRPr="00B85B47">
              <w:rPr>
                <w:rFonts w:eastAsia="Calibri"/>
              </w:rPr>
              <w:t>Проектная документация объектов капитального строительства в границах округов санитарной (горно-санитарной) охраны природных лечебных ресурсов</w:t>
            </w:r>
          </w:p>
        </w:tc>
        <w:tc>
          <w:tcPr>
            <w:tcW w:w="2693" w:type="dxa"/>
            <w:tcBorders>
              <w:top w:val="single" w:sz="4" w:space="0" w:color="auto"/>
              <w:left w:val="single" w:sz="4" w:space="0" w:color="auto"/>
              <w:bottom w:val="single" w:sz="4" w:space="0" w:color="auto"/>
              <w:right w:val="single" w:sz="4" w:space="0" w:color="auto"/>
            </w:tcBorders>
            <w:vAlign w:val="center"/>
          </w:tcPr>
          <w:p w:rsidR="00A80D04" w:rsidRPr="00A80D04" w:rsidRDefault="00FA642C" w:rsidP="00FA642C">
            <w:pPr>
              <w:autoSpaceDE w:val="0"/>
              <w:autoSpaceDN w:val="0"/>
              <w:adjustRightInd w:val="0"/>
              <w:rPr>
                <w:rFonts w:eastAsia="Calibri"/>
              </w:rPr>
            </w:pPr>
            <w:r w:rsidRPr="00FA642C">
              <w:rPr>
                <w:rFonts w:eastAsia="Calibri"/>
              </w:rPr>
              <w:t>При обращении поср</w:t>
            </w:r>
            <w:r>
              <w:rPr>
                <w:rFonts w:eastAsia="Calibri"/>
              </w:rPr>
              <w:t xml:space="preserve">едством ЕПГУ, РПГУ направляются </w:t>
            </w:r>
            <w:r w:rsidR="00A80D04" w:rsidRPr="00A80D04">
              <w:rPr>
                <w:rFonts w:eastAsia="Calibri"/>
              </w:rPr>
              <w:t xml:space="preserve">электронные образы документов, заверенные </w:t>
            </w:r>
            <w:r>
              <w:rPr>
                <w:rFonts w:eastAsia="Calibri"/>
              </w:rPr>
              <w:t>в установленном порядке</w:t>
            </w:r>
          </w:p>
        </w:tc>
        <w:tc>
          <w:tcPr>
            <w:tcW w:w="1928"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rPr>
                <w:rFonts w:eastAsia="Calibri"/>
              </w:rPr>
            </w:pPr>
          </w:p>
        </w:tc>
      </w:tr>
      <w:tr w:rsidR="00FA642C" w:rsidRPr="00A80D04" w:rsidTr="00927443">
        <w:tc>
          <w:tcPr>
            <w:tcW w:w="562" w:type="dxa"/>
            <w:tcBorders>
              <w:top w:val="single" w:sz="4" w:space="0" w:color="auto"/>
              <w:left w:val="single" w:sz="4" w:space="0" w:color="auto"/>
              <w:bottom w:val="single" w:sz="4" w:space="0" w:color="auto"/>
              <w:right w:val="single" w:sz="4" w:space="0" w:color="auto"/>
            </w:tcBorders>
            <w:vAlign w:val="center"/>
          </w:tcPr>
          <w:p w:rsidR="00FA642C" w:rsidRDefault="00FA642C" w:rsidP="00FA642C">
            <w:pPr>
              <w:autoSpaceDE w:val="0"/>
              <w:autoSpaceDN w:val="0"/>
              <w:adjustRightInd w:val="0"/>
              <w:jc w:val="center"/>
              <w:rPr>
                <w:rFonts w:eastAsia="Calibri"/>
              </w:rPr>
            </w:pPr>
            <w:r>
              <w:rPr>
                <w:rFonts w:eastAsia="Calibri"/>
              </w:rPr>
              <w:t>4.</w:t>
            </w:r>
          </w:p>
        </w:tc>
        <w:tc>
          <w:tcPr>
            <w:tcW w:w="1644" w:type="dxa"/>
            <w:tcBorders>
              <w:top w:val="single" w:sz="4" w:space="0" w:color="auto"/>
              <w:left w:val="single" w:sz="4" w:space="0" w:color="auto"/>
              <w:bottom w:val="single" w:sz="4" w:space="0" w:color="auto"/>
              <w:right w:val="single" w:sz="4" w:space="0" w:color="auto"/>
            </w:tcBorders>
            <w:vAlign w:val="center"/>
          </w:tcPr>
          <w:p w:rsidR="00FA642C" w:rsidRPr="00B85B47" w:rsidRDefault="00FA642C" w:rsidP="00FA642C">
            <w:pPr>
              <w:autoSpaceDE w:val="0"/>
              <w:autoSpaceDN w:val="0"/>
              <w:adjustRightInd w:val="0"/>
              <w:jc w:val="center"/>
              <w:rPr>
                <w:rFonts w:eastAsia="Calibri"/>
              </w:rPr>
            </w:pPr>
            <w:r>
              <w:rPr>
                <w:rFonts w:eastAsia="Calibri"/>
              </w:rPr>
              <w:t>А1-Г1</w:t>
            </w:r>
          </w:p>
          <w:p w:rsidR="00FA642C" w:rsidRPr="00A80D04" w:rsidRDefault="00FA642C" w:rsidP="00FA642C">
            <w:pPr>
              <w:autoSpaceDE w:val="0"/>
              <w:autoSpaceDN w:val="0"/>
              <w:adjustRightInd w:val="0"/>
              <w:rPr>
                <w:rFonts w:eastAsia="Calibri"/>
              </w:rPr>
            </w:pPr>
          </w:p>
        </w:tc>
        <w:tc>
          <w:tcPr>
            <w:tcW w:w="3101" w:type="dxa"/>
            <w:tcBorders>
              <w:top w:val="single" w:sz="4" w:space="0" w:color="auto"/>
              <w:left w:val="single" w:sz="4" w:space="0" w:color="auto"/>
              <w:bottom w:val="single" w:sz="4" w:space="0" w:color="auto"/>
              <w:right w:val="single" w:sz="4" w:space="0" w:color="auto"/>
            </w:tcBorders>
          </w:tcPr>
          <w:p w:rsidR="00FA642C" w:rsidRPr="00A80D04" w:rsidRDefault="00FA642C" w:rsidP="00FA642C">
            <w:pPr>
              <w:autoSpaceDE w:val="0"/>
              <w:autoSpaceDN w:val="0"/>
              <w:adjustRightInd w:val="0"/>
              <w:jc w:val="both"/>
              <w:rPr>
                <w:rFonts w:eastAsia="Calibri"/>
              </w:rPr>
            </w:pPr>
            <w:r>
              <w:rPr>
                <w:rFonts w:eastAsia="Calibri"/>
              </w:rPr>
              <w:t>П</w:t>
            </w:r>
            <w:r w:rsidRPr="00FA642C">
              <w:rPr>
                <w:rFonts w:eastAsia="Calibri"/>
              </w:rPr>
              <w:t>роектная документация объектов капитального строительства в границах округов санитарной (горно-санитарной) охраны природных лечебных ресурсов, ранее получившая положительное заключение государственной экологической экспертизы</w:t>
            </w:r>
          </w:p>
        </w:tc>
        <w:tc>
          <w:tcPr>
            <w:tcW w:w="2693" w:type="dxa"/>
            <w:tcBorders>
              <w:top w:val="single" w:sz="4" w:space="0" w:color="auto"/>
              <w:left w:val="single" w:sz="4" w:space="0" w:color="auto"/>
              <w:bottom w:val="single" w:sz="4" w:space="0" w:color="auto"/>
              <w:right w:val="single" w:sz="4" w:space="0" w:color="auto"/>
            </w:tcBorders>
            <w:vAlign w:val="center"/>
          </w:tcPr>
          <w:p w:rsidR="00FA642C" w:rsidRPr="00A80D04" w:rsidRDefault="00FA642C" w:rsidP="00FA642C">
            <w:pPr>
              <w:autoSpaceDE w:val="0"/>
              <w:autoSpaceDN w:val="0"/>
              <w:adjustRightInd w:val="0"/>
              <w:rPr>
                <w:rFonts w:eastAsia="Calibri"/>
              </w:rPr>
            </w:pPr>
            <w:r w:rsidRPr="00FA642C">
              <w:rPr>
                <w:rFonts w:eastAsia="Calibri"/>
              </w:rPr>
              <w:t>При обращении посредством ЕПГУ, РПГУ направля</w:t>
            </w:r>
            <w:r>
              <w:rPr>
                <w:rFonts w:eastAsia="Calibri"/>
              </w:rPr>
              <w:t>ю</w:t>
            </w:r>
            <w:r w:rsidRPr="00FA642C">
              <w:rPr>
                <w:rFonts w:eastAsia="Calibri"/>
              </w:rPr>
              <w:t xml:space="preserve">тся </w:t>
            </w:r>
            <w:r w:rsidRPr="00A80D04">
              <w:rPr>
                <w:rFonts w:eastAsia="Calibri"/>
              </w:rPr>
              <w:t xml:space="preserve">электронные образы документов, заверенные </w:t>
            </w:r>
            <w:r>
              <w:rPr>
                <w:rFonts w:eastAsia="Calibri"/>
              </w:rPr>
              <w:t>в установленном порядке</w:t>
            </w:r>
          </w:p>
        </w:tc>
        <w:tc>
          <w:tcPr>
            <w:tcW w:w="1928" w:type="dxa"/>
            <w:tcBorders>
              <w:top w:val="single" w:sz="4" w:space="0" w:color="auto"/>
              <w:left w:val="single" w:sz="4" w:space="0" w:color="auto"/>
              <w:bottom w:val="single" w:sz="4" w:space="0" w:color="auto"/>
              <w:right w:val="single" w:sz="4" w:space="0" w:color="auto"/>
            </w:tcBorders>
            <w:vAlign w:val="center"/>
          </w:tcPr>
          <w:p w:rsidR="00FA642C" w:rsidRPr="00A80D04" w:rsidRDefault="00FA642C" w:rsidP="00FA642C">
            <w:pPr>
              <w:autoSpaceDE w:val="0"/>
              <w:autoSpaceDN w:val="0"/>
              <w:adjustRightInd w:val="0"/>
              <w:rPr>
                <w:rFonts w:eastAsia="Calibri"/>
              </w:rPr>
            </w:pPr>
          </w:p>
        </w:tc>
      </w:tr>
      <w:tr w:rsidR="00062034" w:rsidRPr="00B85B47" w:rsidTr="00927443">
        <w:tc>
          <w:tcPr>
            <w:tcW w:w="562" w:type="dxa"/>
            <w:tcBorders>
              <w:top w:val="single" w:sz="4" w:space="0" w:color="auto"/>
              <w:left w:val="single" w:sz="4" w:space="0" w:color="auto"/>
              <w:bottom w:val="single" w:sz="4" w:space="0" w:color="auto"/>
              <w:right w:val="single" w:sz="4" w:space="0" w:color="auto"/>
            </w:tcBorders>
            <w:vAlign w:val="center"/>
          </w:tcPr>
          <w:p w:rsidR="00062034" w:rsidRPr="00B85B47" w:rsidRDefault="00FA642C" w:rsidP="00062034">
            <w:pPr>
              <w:autoSpaceDE w:val="0"/>
              <w:autoSpaceDN w:val="0"/>
              <w:adjustRightInd w:val="0"/>
              <w:jc w:val="center"/>
              <w:rPr>
                <w:rFonts w:eastAsia="Calibri"/>
              </w:rPr>
            </w:pPr>
            <w:r>
              <w:rPr>
                <w:rFonts w:eastAsia="Calibri"/>
              </w:rPr>
              <w:t>5</w:t>
            </w:r>
            <w:r w:rsidR="00062034" w:rsidRPr="00B85B47">
              <w:rPr>
                <w:rFonts w:eastAsia="Calibri"/>
              </w:rPr>
              <w:t>.</w:t>
            </w:r>
          </w:p>
        </w:tc>
        <w:tc>
          <w:tcPr>
            <w:tcW w:w="1644" w:type="dxa"/>
            <w:tcBorders>
              <w:top w:val="single" w:sz="4" w:space="0" w:color="auto"/>
              <w:left w:val="single" w:sz="4" w:space="0" w:color="auto"/>
              <w:bottom w:val="single" w:sz="4" w:space="0" w:color="auto"/>
              <w:right w:val="single" w:sz="4" w:space="0" w:color="auto"/>
            </w:tcBorders>
            <w:vAlign w:val="center"/>
          </w:tcPr>
          <w:p w:rsidR="00FA642C" w:rsidRPr="00FA642C" w:rsidRDefault="00FA642C" w:rsidP="00FA642C">
            <w:pPr>
              <w:autoSpaceDE w:val="0"/>
              <w:autoSpaceDN w:val="0"/>
              <w:adjustRightInd w:val="0"/>
              <w:jc w:val="center"/>
              <w:rPr>
                <w:rFonts w:eastAsia="Calibri"/>
              </w:rPr>
            </w:pPr>
            <w:proofErr w:type="gramStart"/>
            <w:r w:rsidRPr="00FA642C">
              <w:rPr>
                <w:rFonts w:eastAsia="Calibri"/>
              </w:rPr>
              <w:t>А-Г</w:t>
            </w:r>
            <w:proofErr w:type="gramEnd"/>
          </w:p>
          <w:p w:rsidR="00062034" w:rsidRDefault="00FA642C" w:rsidP="00FA642C">
            <w:pPr>
              <w:autoSpaceDE w:val="0"/>
              <w:autoSpaceDN w:val="0"/>
              <w:adjustRightInd w:val="0"/>
              <w:jc w:val="center"/>
              <w:rPr>
                <w:rFonts w:eastAsia="Calibri"/>
              </w:rPr>
            </w:pPr>
            <w:r w:rsidRPr="00FA642C">
              <w:rPr>
                <w:rFonts w:eastAsia="Calibri"/>
              </w:rPr>
              <w:t>А1-Г1</w:t>
            </w:r>
          </w:p>
          <w:p w:rsidR="00FA642C" w:rsidRPr="00B85B47" w:rsidRDefault="00FA642C" w:rsidP="00FA642C">
            <w:pPr>
              <w:autoSpaceDE w:val="0"/>
              <w:autoSpaceDN w:val="0"/>
              <w:adjustRightInd w:val="0"/>
              <w:jc w:val="center"/>
              <w:rPr>
                <w:rFonts w:eastAsia="Calibri"/>
              </w:rPr>
            </w:pPr>
          </w:p>
        </w:tc>
        <w:tc>
          <w:tcPr>
            <w:tcW w:w="3101" w:type="dxa"/>
            <w:tcBorders>
              <w:top w:val="single" w:sz="4" w:space="0" w:color="auto"/>
              <w:left w:val="single" w:sz="4" w:space="0" w:color="auto"/>
              <w:bottom w:val="single" w:sz="4" w:space="0" w:color="auto"/>
              <w:right w:val="single" w:sz="4" w:space="0" w:color="auto"/>
            </w:tcBorders>
          </w:tcPr>
          <w:p w:rsidR="00062034" w:rsidRPr="00B85B47" w:rsidRDefault="00062034" w:rsidP="00062034">
            <w:pPr>
              <w:autoSpaceDE w:val="0"/>
              <w:autoSpaceDN w:val="0"/>
              <w:adjustRightInd w:val="0"/>
              <w:jc w:val="both"/>
              <w:rPr>
                <w:rFonts w:eastAsia="Calibri"/>
              </w:rPr>
            </w:pPr>
            <w:r w:rsidRPr="00B85B47">
              <w:rPr>
                <w:rFonts w:eastAsia="Calibri"/>
              </w:rPr>
              <w:t>Материалы оценки воздействия на окружающую среду, разработанные в соответствии Постановлением № 1644</w:t>
            </w:r>
          </w:p>
        </w:tc>
        <w:tc>
          <w:tcPr>
            <w:tcW w:w="2693" w:type="dxa"/>
            <w:tcBorders>
              <w:top w:val="single" w:sz="4" w:space="0" w:color="auto"/>
              <w:left w:val="single" w:sz="4" w:space="0" w:color="auto"/>
              <w:bottom w:val="single" w:sz="4" w:space="0" w:color="auto"/>
              <w:right w:val="single" w:sz="4" w:space="0" w:color="auto"/>
            </w:tcBorders>
          </w:tcPr>
          <w:p w:rsidR="00062034" w:rsidRPr="00B85B47" w:rsidRDefault="00FA642C" w:rsidP="00FA642C">
            <w:r w:rsidRPr="00FA642C">
              <w:t>При обращении посредством ЕПГУ, РПГУ направля</w:t>
            </w:r>
            <w:r>
              <w:t>ю</w:t>
            </w:r>
            <w:r w:rsidRPr="00FA642C">
              <w:t xml:space="preserve">тся </w:t>
            </w:r>
            <w:r w:rsidR="00062034" w:rsidRPr="00B85B47">
              <w:t xml:space="preserve">электронные образы документов, заверенные </w:t>
            </w:r>
            <w:r>
              <w:t>в установленном порядке</w:t>
            </w:r>
          </w:p>
        </w:tc>
        <w:tc>
          <w:tcPr>
            <w:tcW w:w="1928" w:type="dxa"/>
            <w:tcBorders>
              <w:top w:val="single" w:sz="4" w:space="0" w:color="auto"/>
              <w:left w:val="single" w:sz="4" w:space="0" w:color="auto"/>
              <w:bottom w:val="single" w:sz="4" w:space="0" w:color="auto"/>
              <w:right w:val="single" w:sz="4" w:space="0" w:color="auto"/>
            </w:tcBorders>
          </w:tcPr>
          <w:p w:rsidR="00062034" w:rsidRPr="00B85B47" w:rsidRDefault="00062034" w:rsidP="00062034"/>
        </w:tc>
      </w:tr>
      <w:tr w:rsidR="00062034" w:rsidRPr="00B85B47" w:rsidTr="00927443">
        <w:tc>
          <w:tcPr>
            <w:tcW w:w="562" w:type="dxa"/>
            <w:tcBorders>
              <w:top w:val="single" w:sz="4" w:space="0" w:color="auto"/>
              <w:left w:val="single" w:sz="4" w:space="0" w:color="auto"/>
              <w:bottom w:val="single" w:sz="4" w:space="0" w:color="auto"/>
              <w:right w:val="single" w:sz="4" w:space="0" w:color="auto"/>
            </w:tcBorders>
            <w:vAlign w:val="center"/>
          </w:tcPr>
          <w:p w:rsidR="00062034" w:rsidRPr="00B85B47" w:rsidRDefault="00FA642C" w:rsidP="00A80D04">
            <w:pPr>
              <w:autoSpaceDE w:val="0"/>
              <w:autoSpaceDN w:val="0"/>
              <w:adjustRightInd w:val="0"/>
              <w:jc w:val="center"/>
              <w:rPr>
                <w:rFonts w:eastAsia="Calibri"/>
              </w:rPr>
            </w:pPr>
            <w:r>
              <w:rPr>
                <w:rFonts w:eastAsia="Calibri"/>
              </w:rPr>
              <w:t>6</w:t>
            </w:r>
            <w:r w:rsidR="00062034" w:rsidRPr="00B85B47">
              <w:rPr>
                <w:rFonts w:eastAsia="Calibri"/>
              </w:rPr>
              <w:t>.</w:t>
            </w:r>
          </w:p>
        </w:tc>
        <w:tc>
          <w:tcPr>
            <w:tcW w:w="1644" w:type="dxa"/>
            <w:tcBorders>
              <w:top w:val="single" w:sz="4" w:space="0" w:color="auto"/>
              <w:left w:val="single" w:sz="4" w:space="0" w:color="auto"/>
              <w:bottom w:val="single" w:sz="4" w:space="0" w:color="auto"/>
              <w:right w:val="single" w:sz="4" w:space="0" w:color="auto"/>
            </w:tcBorders>
            <w:vAlign w:val="center"/>
          </w:tcPr>
          <w:p w:rsidR="00FA642C" w:rsidRPr="00FA642C" w:rsidRDefault="00FA642C" w:rsidP="00FA642C">
            <w:pPr>
              <w:autoSpaceDE w:val="0"/>
              <w:autoSpaceDN w:val="0"/>
              <w:adjustRightInd w:val="0"/>
              <w:jc w:val="center"/>
              <w:rPr>
                <w:rFonts w:eastAsia="Calibri"/>
              </w:rPr>
            </w:pPr>
            <w:proofErr w:type="gramStart"/>
            <w:r w:rsidRPr="00FA642C">
              <w:rPr>
                <w:rFonts w:eastAsia="Calibri"/>
              </w:rPr>
              <w:t>А-Г</w:t>
            </w:r>
            <w:proofErr w:type="gramEnd"/>
          </w:p>
          <w:p w:rsidR="00062034" w:rsidRPr="00B85B47" w:rsidRDefault="00FA642C" w:rsidP="00FA642C">
            <w:pPr>
              <w:autoSpaceDE w:val="0"/>
              <w:autoSpaceDN w:val="0"/>
              <w:adjustRightInd w:val="0"/>
              <w:jc w:val="center"/>
              <w:rPr>
                <w:rFonts w:eastAsia="Calibri"/>
              </w:rPr>
            </w:pPr>
            <w:r w:rsidRPr="00FA642C">
              <w:rPr>
                <w:rFonts w:eastAsia="Calibri"/>
              </w:rPr>
              <w:t>А1-Г1</w:t>
            </w:r>
          </w:p>
        </w:tc>
        <w:tc>
          <w:tcPr>
            <w:tcW w:w="3101" w:type="dxa"/>
            <w:tcBorders>
              <w:top w:val="single" w:sz="4" w:space="0" w:color="auto"/>
              <w:left w:val="single" w:sz="4" w:space="0" w:color="auto"/>
              <w:bottom w:val="single" w:sz="4" w:space="0" w:color="auto"/>
              <w:right w:val="single" w:sz="4" w:space="0" w:color="auto"/>
            </w:tcBorders>
          </w:tcPr>
          <w:p w:rsidR="00062034" w:rsidRPr="00B85B47" w:rsidRDefault="00062034" w:rsidP="00A80D04">
            <w:pPr>
              <w:autoSpaceDE w:val="0"/>
              <w:autoSpaceDN w:val="0"/>
              <w:adjustRightInd w:val="0"/>
              <w:jc w:val="both"/>
              <w:rPr>
                <w:rFonts w:eastAsia="Calibri"/>
              </w:rPr>
            </w:pPr>
            <w:r w:rsidRPr="00B85B47">
              <w:rPr>
                <w:rFonts w:eastAsia="Calibri"/>
              </w:rPr>
              <w:t>Документ об отсутствии месторождений</w:t>
            </w:r>
          </w:p>
        </w:tc>
        <w:tc>
          <w:tcPr>
            <w:tcW w:w="2693" w:type="dxa"/>
            <w:tcBorders>
              <w:top w:val="single" w:sz="4" w:space="0" w:color="auto"/>
              <w:left w:val="single" w:sz="4" w:space="0" w:color="auto"/>
              <w:bottom w:val="single" w:sz="4" w:space="0" w:color="auto"/>
              <w:right w:val="single" w:sz="4" w:space="0" w:color="auto"/>
            </w:tcBorders>
            <w:vAlign w:val="center"/>
          </w:tcPr>
          <w:p w:rsidR="00062034" w:rsidRPr="00B85B47" w:rsidRDefault="00FA642C" w:rsidP="00FA642C">
            <w:pPr>
              <w:autoSpaceDE w:val="0"/>
              <w:autoSpaceDN w:val="0"/>
              <w:adjustRightInd w:val="0"/>
              <w:rPr>
                <w:rFonts w:eastAsia="Calibri"/>
              </w:rPr>
            </w:pPr>
            <w:r w:rsidRPr="00FA642C">
              <w:rPr>
                <w:rFonts w:eastAsia="Calibri"/>
              </w:rPr>
              <w:t xml:space="preserve">При обращении посредством ЕПГУ, РПГУ направляется </w:t>
            </w:r>
            <w:r w:rsidR="00062034" w:rsidRPr="00B85B47">
              <w:rPr>
                <w:rFonts w:eastAsia="Calibri"/>
              </w:rPr>
              <w:t>электронный образ документа</w:t>
            </w:r>
          </w:p>
        </w:tc>
        <w:tc>
          <w:tcPr>
            <w:tcW w:w="1928" w:type="dxa"/>
            <w:tcBorders>
              <w:top w:val="single" w:sz="4" w:space="0" w:color="auto"/>
              <w:left w:val="single" w:sz="4" w:space="0" w:color="auto"/>
              <w:bottom w:val="single" w:sz="4" w:space="0" w:color="auto"/>
              <w:right w:val="single" w:sz="4" w:space="0" w:color="auto"/>
            </w:tcBorders>
            <w:vAlign w:val="center"/>
          </w:tcPr>
          <w:p w:rsidR="00062034" w:rsidRPr="00B85B47" w:rsidRDefault="00062034" w:rsidP="00797681">
            <w:pPr>
              <w:autoSpaceDE w:val="0"/>
              <w:autoSpaceDN w:val="0"/>
              <w:adjustRightInd w:val="0"/>
              <w:rPr>
                <w:rFonts w:eastAsia="Calibri"/>
              </w:rPr>
            </w:pPr>
          </w:p>
        </w:tc>
      </w:tr>
      <w:tr w:rsidR="00062034" w:rsidRPr="00B85B47" w:rsidTr="00927443">
        <w:tc>
          <w:tcPr>
            <w:tcW w:w="562" w:type="dxa"/>
            <w:tcBorders>
              <w:top w:val="single" w:sz="4" w:space="0" w:color="auto"/>
              <w:left w:val="single" w:sz="4" w:space="0" w:color="auto"/>
              <w:bottom w:val="single" w:sz="4" w:space="0" w:color="auto"/>
              <w:right w:val="single" w:sz="4" w:space="0" w:color="auto"/>
            </w:tcBorders>
            <w:vAlign w:val="center"/>
          </w:tcPr>
          <w:p w:rsidR="00062034" w:rsidRPr="00B85B47" w:rsidRDefault="00062034" w:rsidP="00A80D04">
            <w:pPr>
              <w:autoSpaceDE w:val="0"/>
              <w:autoSpaceDN w:val="0"/>
              <w:adjustRightInd w:val="0"/>
              <w:jc w:val="center"/>
              <w:rPr>
                <w:rFonts w:eastAsia="Calibri"/>
              </w:rPr>
            </w:pPr>
            <w:r w:rsidRPr="00B85B47">
              <w:rPr>
                <w:rFonts w:eastAsia="Calibri"/>
              </w:rPr>
              <w:t>7.</w:t>
            </w:r>
          </w:p>
        </w:tc>
        <w:tc>
          <w:tcPr>
            <w:tcW w:w="1644" w:type="dxa"/>
            <w:tcBorders>
              <w:top w:val="single" w:sz="4" w:space="0" w:color="auto"/>
              <w:left w:val="single" w:sz="4" w:space="0" w:color="auto"/>
              <w:bottom w:val="single" w:sz="4" w:space="0" w:color="auto"/>
              <w:right w:val="single" w:sz="4" w:space="0" w:color="auto"/>
            </w:tcBorders>
            <w:vAlign w:val="center"/>
          </w:tcPr>
          <w:p w:rsidR="00062034" w:rsidRPr="00B85B47" w:rsidRDefault="00797681" w:rsidP="00FA642C">
            <w:pPr>
              <w:autoSpaceDE w:val="0"/>
              <w:autoSpaceDN w:val="0"/>
              <w:adjustRightInd w:val="0"/>
              <w:jc w:val="center"/>
              <w:rPr>
                <w:rFonts w:eastAsia="Calibri"/>
              </w:rPr>
            </w:pPr>
            <w:proofErr w:type="gramStart"/>
            <w:r w:rsidRPr="00B85B47">
              <w:rPr>
                <w:rFonts w:eastAsia="Calibri"/>
              </w:rPr>
              <w:t>А-</w:t>
            </w:r>
            <w:r w:rsidR="00FA642C">
              <w:rPr>
                <w:rFonts w:eastAsia="Calibri"/>
              </w:rPr>
              <w:t>Г</w:t>
            </w:r>
            <w:proofErr w:type="gramEnd"/>
          </w:p>
        </w:tc>
        <w:tc>
          <w:tcPr>
            <w:tcW w:w="3101" w:type="dxa"/>
            <w:tcBorders>
              <w:top w:val="single" w:sz="4" w:space="0" w:color="auto"/>
              <w:left w:val="single" w:sz="4" w:space="0" w:color="auto"/>
              <w:bottom w:val="single" w:sz="4" w:space="0" w:color="auto"/>
              <w:right w:val="single" w:sz="4" w:space="0" w:color="auto"/>
            </w:tcBorders>
          </w:tcPr>
          <w:p w:rsidR="00062034" w:rsidRPr="00B85B47" w:rsidRDefault="00797681" w:rsidP="00A80D04">
            <w:pPr>
              <w:autoSpaceDE w:val="0"/>
              <w:autoSpaceDN w:val="0"/>
              <w:adjustRightInd w:val="0"/>
              <w:jc w:val="both"/>
              <w:rPr>
                <w:rFonts w:eastAsia="Calibri"/>
              </w:rPr>
            </w:pPr>
            <w:r w:rsidRPr="00B85B47">
              <w:rPr>
                <w:rFonts w:eastAsia="Calibri"/>
              </w:rPr>
              <w:t>Перечень изменений</w:t>
            </w:r>
          </w:p>
        </w:tc>
        <w:tc>
          <w:tcPr>
            <w:tcW w:w="2693" w:type="dxa"/>
            <w:tcBorders>
              <w:top w:val="single" w:sz="4" w:space="0" w:color="auto"/>
              <w:left w:val="single" w:sz="4" w:space="0" w:color="auto"/>
              <w:bottom w:val="single" w:sz="4" w:space="0" w:color="auto"/>
              <w:right w:val="single" w:sz="4" w:space="0" w:color="auto"/>
            </w:tcBorders>
            <w:vAlign w:val="center"/>
          </w:tcPr>
          <w:p w:rsidR="00062034" w:rsidRPr="00B85B47" w:rsidRDefault="00231BA6" w:rsidP="00231BA6">
            <w:pPr>
              <w:autoSpaceDE w:val="0"/>
              <w:autoSpaceDN w:val="0"/>
              <w:adjustRightInd w:val="0"/>
              <w:rPr>
                <w:rFonts w:eastAsia="Calibri"/>
              </w:rPr>
            </w:pPr>
            <w:r w:rsidRPr="00231BA6">
              <w:rPr>
                <w:rFonts w:eastAsia="Calibri"/>
              </w:rPr>
              <w:t xml:space="preserve">При обращении посредством ЕПГУ, РПГУ </w:t>
            </w:r>
            <w:r>
              <w:rPr>
                <w:rFonts w:eastAsia="Calibri"/>
              </w:rPr>
              <w:t>п</w:t>
            </w:r>
            <w:r w:rsidR="00FA642C" w:rsidRPr="00FA642C">
              <w:rPr>
                <w:rFonts w:eastAsia="Calibri"/>
              </w:rPr>
              <w:t>редставля</w:t>
            </w:r>
            <w:r>
              <w:rPr>
                <w:rFonts w:eastAsia="Calibri"/>
              </w:rPr>
              <w:t>ю</w:t>
            </w:r>
            <w:r w:rsidR="00FA642C" w:rsidRPr="00FA642C">
              <w:rPr>
                <w:rFonts w:eastAsia="Calibri"/>
              </w:rPr>
              <w:t>тся электронные образы документов, заверенные в установленном порядке</w:t>
            </w:r>
          </w:p>
        </w:tc>
        <w:tc>
          <w:tcPr>
            <w:tcW w:w="1928" w:type="dxa"/>
            <w:tcBorders>
              <w:top w:val="single" w:sz="4" w:space="0" w:color="auto"/>
              <w:left w:val="single" w:sz="4" w:space="0" w:color="auto"/>
              <w:bottom w:val="single" w:sz="4" w:space="0" w:color="auto"/>
              <w:right w:val="single" w:sz="4" w:space="0" w:color="auto"/>
            </w:tcBorders>
            <w:vAlign w:val="center"/>
          </w:tcPr>
          <w:p w:rsidR="00062034" w:rsidRPr="00B85B47" w:rsidRDefault="00062034" w:rsidP="00A80D04">
            <w:pPr>
              <w:autoSpaceDE w:val="0"/>
              <w:autoSpaceDN w:val="0"/>
              <w:adjustRightInd w:val="0"/>
              <w:rPr>
                <w:rFonts w:eastAsia="Calibri"/>
              </w:rPr>
            </w:pPr>
          </w:p>
        </w:tc>
      </w:tr>
      <w:tr w:rsidR="00A80D04" w:rsidRPr="00A80D04" w:rsidTr="00927443">
        <w:tc>
          <w:tcPr>
            <w:tcW w:w="562" w:type="dxa"/>
            <w:tcBorders>
              <w:top w:val="single" w:sz="4" w:space="0" w:color="auto"/>
              <w:left w:val="single" w:sz="4" w:space="0" w:color="auto"/>
              <w:bottom w:val="single" w:sz="4" w:space="0" w:color="auto"/>
              <w:right w:val="single" w:sz="4" w:space="0" w:color="auto"/>
            </w:tcBorders>
            <w:vAlign w:val="center"/>
          </w:tcPr>
          <w:p w:rsidR="00A80D04" w:rsidRPr="00A80D04" w:rsidRDefault="00797681" w:rsidP="00A80D04">
            <w:pPr>
              <w:autoSpaceDE w:val="0"/>
              <w:autoSpaceDN w:val="0"/>
              <w:adjustRightInd w:val="0"/>
              <w:jc w:val="center"/>
              <w:rPr>
                <w:rFonts w:eastAsia="Calibri"/>
              </w:rPr>
            </w:pPr>
            <w:r w:rsidRPr="00B85B47">
              <w:rPr>
                <w:rFonts w:eastAsia="Calibri"/>
              </w:rPr>
              <w:t>8</w:t>
            </w:r>
            <w:r w:rsidR="00A80D04" w:rsidRPr="00A80D04">
              <w:rPr>
                <w:rFonts w:eastAsia="Calibri"/>
              </w:rPr>
              <w:t>.</w:t>
            </w:r>
          </w:p>
        </w:tc>
        <w:tc>
          <w:tcPr>
            <w:tcW w:w="1644" w:type="dxa"/>
            <w:tcBorders>
              <w:top w:val="single" w:sz="4" w:space="0" w:color="auto"/>
              <w:left w:val="single" w:sz="4" w:space="0" w:color="auto"/>
              <w:bottom w:val="single" w:sz="4" w:space="0" w:color="auto"/>
              <w:right w:val="single" w:sz="4" w:space="0" w:color="auto"/>
            </w:tcBorders>
            <w:vAlign w:val="center"/>
          </w:tcPr>
          <w:p w:rsidR="00231BA6" w:rsidRPr="00231BA6" w:rsidRDefault="00231BA6" w:rsidP="00231BA6">
            <w:pPr>
              <w:autoSpaceDE w:val="0"/>
              <w:autoSpaceDN w:val="0"/>
              <w:adjustRightInd w:val="0"/>
              <w:jc w:val="center"/>
              <w:rPr>
                <w:rFonts w:eastAsia="Calibri"/>
              </w:rPr>
            </w:pPr>
            <w:r w:rsidRPr="00231BA6">
              <w:rPr>
                <w:rFonts w:eastAsia="Calibri"/>
              </w:rPr>
              <w:t>А–Г,</w:t>
            </w:r>
          </w:p>
          <w:p w:rsidR="00231BA6" w:rsidRPr="00231BA6" w:rsidRDefault="00231BA6" w:rsidP="00231BA6">
            <w:pPr>
              <w:autoSpaceDE w:val="0"/>
              <w:autoSpaceDN w:val="0"/>
              <w:adjustRightInd w:val="0"/>
              <w:jc w:val="center"/>
              <w:rPr>
                <w:rFonts w:eastAsia="Calibri"/>
              </w:rPr>
            </w:pPr>
            <w:r w:rsidRPr="00231BA6">
              <w:rPr>
                <w:rFonts w:eastAsia="Calibri"/>
              </w:rPr>
              <w:t>А1-Г1</w:t>
            </w:r>
          </w:p>
          <w:p w:rsidR="00A80D04" w:rsidRPr="00A80D04" w:rsidRDefault="00231BA6" w:rsidP="00231BA6">
            <w:pPr>
              <w:autoSpaceDE w:val="0"/>
              <w:autoSpaceDN w:val="0"/>
              <w:adjustRightInd w:val="0"/>
              <w:jc w:val="center"/>
              <w:rPr>
                <w:rFonts w:eastAsia="Calibri"/>
              </w:rPr>
            </w:pPr>
            <w:r w:rsidRPr="00231BA6">
              <w:rPr>
                <w:rFonts w:eastAsia="Calibri"/>
              </w:rPr>
              <w:t>А2-Г2</w:t>
            </w:r>
          </w:p>
        </w:tc>
        <w:tc>
          <w:tcPr>
            <w:tcW w:w="3101" w:type="dxa"/>
            <w:tcBorders>
              <w:top w:val="single" w:sz="4" w:space="0" w:color="auto"/>
              <w:left w:val="single" w:sz="4" w:space="0" w:color="auto"/>
              <w:bottom w:val="single" w:sz="4" w:space="0" w:color="auto"/>
              <w:right w:val="single" w:sz="4" w:space="0" w:color="auto"/>
            </w:tcBorders>
          </w:tcPr>
          <w:p w:rsidR="00A80D04" w:rsidRPr="00A80D04" w:rsidRDefault="00A80D04" w:rsidP="00797681">
            <w:pPr>
              <w:autoSpaceDE w:val="0"/>
              <w:autoSpaceDN w:val="0"/>
              <w:adjustRightInd w:val="0"/>
              <w:jc w:val="both"/>
              <w:rPr>
                <w:rFonts w:eastAsia="Calibri"/>
              </w:rPr>
            </w:pPr>
            <w:r w:rsidRPr="00A80D04">
              <w:rPr>
                <w:rFonts w:eastAsia="Calibri"/>
              </w:rPr>
              <w:t xml:space="preserve">Согласие на обработку персональных данных </w:t>
            </w:r>
            <w:r w:rsidR="00C72403" w:rsidRPr="00B85B47">
              <w:rPr>
                <w:rFonts w:eastAsia="Calibri"/>
              </w:rPr>
              <w:t>заявителя (представителя заявителя)</w:t>
            </w:r>
          </w:p>
        </w:tc>
        <w:tc>
          <w:tcPr>
            <w:tcW w:w="2693" w:type="dxa"/>
            <w:tcBorders>
              <w:top w:val="single" w:sz="4" w:space="0" w:color="auto"/>
              <w:left w:val="single" w:sz="4" w:space="0" w:color="auto"/>
              <w:bottom w:val="single" w:sz="4" w:space="0" w:color="auto"/>
              <w:right w:val="single" w:sz="4" w:space="0" w:color="auto"/>
            </w:tcBorders>
            <w:vAlign w:val="center"/>
          </w:tcPr>
          <w:p w:rsidR="00A80D04" w:rsidRPr="00A80D04" w:rsidRDefault="00C72403" w:rsidP="00C72403">
            <w:pPr>
              <w:autoSpaceDE w:val="0"/>
              <w:autoSpaceDN w:val="0"/>
              <w:adjustRightInd w:val="0"/>
              <w:rPr>
                <w:rFonts w:eastAsia="Calibri"/>
              </w:rPr>
            </w:pPr>
            <w:r w:rsidRPr="00B85B47">
              <w:rPr>
                <w:rFonts w:eastAsia="Calibri"/>
              </w:rPr>
              <w:t>Д</w:t>
            </w:r>
            <w:r w:rsidRPr="00A80D04">
              <w:rPr>
                <w:rFonts w:eastAsia="Calibri"/>
              </w:rPr>
              <w:t>окумент</w:t>
            </w:r>
            <w:r w:rsidRPr="00B85B47">
              <w:rPr>
                <w:rFonts w:eastAsia="Calibri"/>
              </w:rPr>
              <w:t xml:space="preserve"> п</w:t>
            </w:r>
            <w:r w:rsidR="00A80D04" w:rsidRPr="00A80D04">
              <w:rPr>
                <w:rFonts w:eastAsia="Calibri"/>
              </w:rPr>
              <w:t>редставляется в электронной форме, заверенный простой электронной подписью заявителя</w:t>
            </w:r>
            <w:r w:rsidRPr="00B85B47">
              <w:rPr>
                <w:rFonts w:eastAsia="Calibri"/>
              </w:rPr>
              <w:t xml:space="preserve"> (представителя заявителя)</w:t>
            </w:r>
            <w:r w:rsidR="00A80D04" w:rsidRPr="00A80D04">
              <w:rPr>
                <w:rFonts w:eastAsia="Calibri"/>
              </w:rPr>
              <w:t xml:space="preserve"> при направлении посредством ЕПГУ, РПГУ</w:t>
            </w:r>
          </w:p>
        </w:tc>
        <w:tc>
          <w:tcPr>
            <w:tcW w:w="1928"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rPr>
                <w:rFonts w:eastAsia="Calibri"/>
              </w:rPr>
            </w:pPr>
          </w:p>
        </w:tc>
      </w:tr>
      <w:tr w:rsidR="00A80D04" w:rsidRPr="00A80D04" w:rsidTr="00927443">
        <w:tc>
          <w:tcPr>
            <w:tcW w:w="9928" w:type="dxa"/>
            <w:gridSpan w:val="5"/>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outlineLvl w:val="0"/>
              <w:rPr>
                <w:rFonts w:eastAsia="Calibri"/>
              </w:rPr>
            </w:pPr>
            <w:r w:rsidRPr="00A80D04">
              <w:rPr>
                <w:rFonts w:eastAsia="Calibri"/>
              </w:rPr>
              <w:lastRenderedPageBreak/>
              <w:t>Исчерпывающий перечень документов, необходимых в соответствии с законодательством или иными нормативными правовыми актами для предоставления государственной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A80D04" w:rsidRPr="00A80D04" w:rsidTr="007C7465">
        <w:tc>
          <w:tcPr>
            <w:tcW w:w="562"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center"/>
              <w:rPr>
                <w:rFonts w:eastAsia="Calibri"/>
              </w:rPr>
            </w:pPr>
            <w:r w:rsidRPr="00A80D04">
              <w:rPr>
                <w:rFonts w:eastAsia="Calibri"/>
              </w:rPr>
              <w:t>1.</w:t>
            </w:r>
          </w:p>
        </w:tc>
        <w:tc>
          <w:tcPr>
            <w:tcW w:w="1644"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center"/>
              <w:rPr>
                <w:rFonts w:eastAsia="Calibri"/>
              </w:rPr>
            </w:pPr>
            <w:r w:rsidRPr="00A80D04">
              <w:rPr>
                <w:rFonts w:eastAsia="Calibri"/>
              </w:rPr>
              <w:t xml:space="preserve">А–Г, </w:t>
            </w:r>
          </w:p>
          <w:p w:rsidR="00D33EA8" w:rsidRPr="00A80D04" w:rsidRDefault="00A80D04" w:rsidP="00005ED8">
            <w:pPr>
              <w:autoSpaceDE w:val="0"/>
              <w:autoSpaceDN w:val="0"/>
              <w:adjustRightInd w:val="0"/>
              <w:jc w:val="center"/>
              <w:rPr>
                <w:rFonts w:eastAsia="Calibri"/>
              </w:rPr>
            </w:pPr>
            <w:r w:rsidRPr="00A80D04">
              <w:rPr>
                <w:rFonts w:eastAsia="Calibri"/>
              </w:rPr>
              <w:t>А1-Г1</w:t>
            </w:r>
          </w:p>
        </w:tc>
        <w:tc>
          <w:tcPr>
            <w:tcW w:w="3101" w:type="dxa"/>
            <w:tcBorders>
              <w:top w:val="single" w:sz="4" w:space="0" w:color="auto"/>
              <w:left w:val="single" w:sz="4" w:space="0" w:color="auto"/>
              <w:bottom w:val="single" w:sz="4" w:space="0" w:color="auto"/>
              <w:right w:val="single" w:sz="4" w:space="0" w:color="auto"/>
            </w:tcBorders>
            <w:vAlign w:val="center"/>
          </w:tcPr>
          <w:p w:rsidR="00A80D04" w:rsidRPr="00A80D04" w:rsidRDefault="00C72403" w:rsidP="00A80D04">
            <w:pPr>
              <w:autoSpaceDE w:val="0"/>
              <w:autoSpaceDN w:val="0"/>
              <w:adjustRightInd w:val="0"/>
              <w:jc w:val="both"/>
              <w:rPr>
                <w:rFonts w:eastAsia="Calibri"/>
              </w:rPr>
            </w:pPr>
            <w:r w:rsidRPr="00B85B47">
              <w:rPr>
                <w:rFonts w:eastAsia="Calibri"/>
              </w:rPr>
              <w:t xml:space="preserve">Заключение </w:t>
            </w:r>
            <w:proofErr w:type="spellStart"/>
            <w:r w:rsidRPr="00B85B47">
              <w:rPr>
                <w:rFonts w:eastAsia="Calibri"/>
              </w:rPr>
              <w:t>Росрыболовства</w:t>
            </w:r>
            <w:proofErr w:type="spellEnd"/>
          </w:p>
        </w:tc>
        <w:tc>
          <w:tcPr>
            <w:tcW w:w="2693" w:type="dxa"/>
            <w:tcBorders>
              <w:top w:val="single" w:sz="4" w:space="0" w:color="auto"/>
              <w:left w:val="single" w:sz="4" w:space="0" w:color="auto"/>
              <w:bottom w:val="single" w:sz="4" w:space="0" w:color="auto"/>
              <w:right w:val="single" w:sz="4" w:space="0" w:color="auto"/>
            </w:tcBorders>
          </w:tcPr>
          <w:p w:rsidR="00A80D04" w:rsidRPr="00A80D04" w:rsidRDefault="00A80D04" w:rsidP="00231BA6">
            <w:pPr>
              <w:autoSpaceDE w:val="0"/>
              <w:autoSpaceDN w:val="0"/>
              <w:adjustRightInd w:val="0"/>
              <w:rPr>
                <w:rFonts w:eastAsia="Calibri"/>
              </w:rPr>
            </w:pPr>
            <w:r w:rsidRPr="00A80D04">
              <w:rPr>
                <w:rFonts w:eastAsia="Calibri"/>
              </w:rPr>
              <w:t xml:space="preserve">Представляется в виде </w:t>
            </w:r>
            <w:r w:rsidR="00231BA6">
              <w:rPr>
                <w:rFonts w:eastAsia="Calibri"/>
              </w:rPr>
              <w:t>д</w:t>
            </w:r>
            <w:r w:rsidRPr="00A80D04">
              <w:rPr>
                <w:rFonts w:eastAsia="Calibri"/>
              </w:rPr>
              <w:t>окумент</w:t>
            </w:r>
            <w:r w:rsidR="00231BA6">
              <w:rPr>
                <w:rFonts w:eastAsia="Calibri"/>
              </w:rPr>
              <w:t>а</w:t>
            </w:r>
            <w:r w:rsidRPr="00A80D04">
              <w:rPr>
                <w:rFonts w:eastAsia="Calibri"/>
              </w:rPr>
              <w:t xml:space="preserve"> в электронной форме, заверенн</w:t>
            </w:r>
            <w:r w:rsidR="00231BA6">
              <w:rPr>
                <w:rFonts w:eastAsia="Calibri"/>
              </w:rPr>
              <w:t>ого</w:t>
            </w:r>
            <w:r w:rsidRPr="00A80D04">
              <w:rPr>
                <w:rFonts w:eastAsia="Calibri"/>
              </w:rPr>
              <w:t xml:space="preserve"> в установленном порядке усиленной квалифицированной электронной подписью органа, уполномоченного на выдачу такого документа </w:t>
            </w:r>
          </w:p>
        </w:tc>
        <w:tc>
          <w:tcPr>
            <w:tcW w:w="1928"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center"/>
              <w:rPr>
                <w:rFonts w:eastAsia="Calibri"/>
              </w:rPr>
            </w:pPr>
          </w:p>
        </w:tc>
      </w:tr>
      <w:tr w:rsidR="00C72403" w:rsidRPr="00B85B47" w:rsidTr="007C7465">
        <w:tc>
          <w:tcPr>
            <w:tcW w:w="562" w:type="dxa"/>
            <w:tcBorders>
              <w:top w:val="single" w:sz="4" w:space="0" w:color="auto"/>
              <w:left w:val="single" w:sz="4" w:space="0" w:color="auto"/>
              <w:bottom w:val="single" w:sz="4" w:space="0" w:color="auto"/>
              <w:right w:val="single" w:sz="4" w:space="0" w:color="auto"/>
            </w:tcBorders>
            <w:vAlign w:val="center"/>
          </w:tcPr>
          <w:p w:rsidR="00C72403" w:rsidRPr="00B85B47" w:rsidRDefault="007C7465" w:rsidP="00C72403">
            <w:pPr>
              <w:autoSpaceDE w:val="0"/>
              <w:autoSpaceDN w:val="0"/>
              <w:adjustRightInd w:val="0"/>
              <w:jc w:val="center"/>
              <w:rPr>
                <w:rFonts w:eastAsia="Calibri"/>
              </w:rPr>
            </w:pPr>
            <w:r>
              <w:rPr>
                <w:rFonts w:eastAsia="Calibri"/>
              </w:rPr>
              <w:t>2.</w:t>
            </w:r>
          </w:p>
        </w:tc>
        <w:tc>
          <w:tcPr>
            <w:tcW w:w="1644" w:type="dxa"/>
            <w:tcBorders>
              <w:top w:val="single" w:sz="4" w:space="0" w:color="auto"/>
              <w:left w:val="single" w:sz="4" w:space="0" w:color="auto"/>
              <w:bottom w:val="single" w:sz="4" w:space="0" w:color="auto"/>
              <w:right w:val="single" w:sz="4" w:space="0" w:color="auto"/>
            </w:tcBorders>
            <w:vAlign w:val="center"/>
          </w:tcPr>
          <w:p w:rsidR="00231BA6" w:rsidRPr="00231BA6" w:rsidRDefault="00231BA6" w:rsidP="00231BA6">
            <w:pPr>
              <w:autoSpaceDE w:val="0"/>
              <w:autoSpaceDN w:val="0"/>
              <w:adjustRightInd w:val="0"/>
              <w:jc w:val="center"/>
              <w:rPr>
                <w:rFonts w:eastAsia="Calibri"/>
              </w:rPr>
            </w:pPr>
            <w:r w:rsidRPr="00231BA6">
              <w:rPr>
                <w:rFonts w:eastAsia="Calibri"/>
              </w:rPr>
              <w:t xml:space="preserve">А–Г, </w:t>
            </w:r>
          </w:p>
          <w:p w:rsidR="00D33EA8" w:rsidRPr="00B85B47" w:rsidRDefault="00231BA6" w:rsidP="00D33EA8">
            <w:pPr>
              <w:autoSpaceDE w:val="0"/>
              <w:autoSpaceDN w:val="0"/>
              <w:adjustRightInd w:val="0"/>
              <w:jc w:val="center"/>
              <w:rPr>
                <w:rFonts w:eastAsia="Calibri"/>
              </w:rPr>
            </w:pPr>
            <w:r w:rsidRPr="00231BA6">
              <w:rPr>
                <w:rFonts w:eastAsia="Calibri"/>
              </w:rPr>
              <w:t>А1-Г1</w:t>
            </w:r>
          </w:p>
        </w:tc>
        <w:tc>
          <w:tcPr>
            <w:tcW w:w="3101" w:type="dxa"/>
            <w:tcBorders>
              <w:top w:val="single" w:sz="4" w:space="0" w:color="auto"/>
              <w:left w:val="single" w:sz="4" w:space="0" w:color="auto"/>
              <w:bottom w:val="single" w:sz="4" w:space="0" w:color="auto"/>
              <w:right w:val="single" w:sz="4" w:space="0" w:color="auto"/>
            </w:tcBorders>
            <w:vAlign w:val="center"/>
          </w:tcPr>
          <w:p w:rsidR="00C72403" w:rsidRPr="00A80D04" w:rsidRDefault="00C72403" w:rsidP="00C72403">
            <w:pPr>
              <w:autoSpaceDE w:val="0"/>
              <w:autoSpaceDN w:val="0"/>
              <w:adjustRightInd w:val="0"/>
              <w:jc w:val="both"/>
              <w:rPr>
                <w:rFonts w:eastAsia="Calibri"/>
              </w:rPr>
            </w:pPr>
            <w:r w:rsidRPr="00B85B47">
              <w:rPr>
                <w:rFonts w:eastAsia="Calibri"/>
              </w:rPr>
              <w:t>Согласование деятельности</w:t>
            </w:r>
          </w:p>
        </w:tc>
        <w:tc>
          <w:tcPr>
            <w:tcW w:w="2693" w:type="dxa"/>
            <w:tcBorders>
              <w:top w:val="single" w:sz="4" w:space="0" w:color="auto"/>
              <w:left w:val="single" w:sz="4" w:space="0" w:color="auto"/>
              <w:bottom w:val="single" w:sz="4" w:space="0" w:color="auto"/>
              <w:right w:val="single" w:sz="4" w:space="0" w:color="auto"/>
            </w:tcBorders>
          </w:tcPr>
          <w:p w:rsidR="00C72403" w:rsidRPr="00A80D04" w:rsidRDefault="007C7465" w:rsidP="00C72403">
            <w:pPr>
              <w:autoSpaceDE w:val="0"/>
              <w:autoSpaceDN w:val="0"/>
              <w:adjustRightInd w:val="0"/>
              <w:rPr>
                <w:rFonts w:eastAsia="Calibri"/>
              </w:rPr>
            </w:pPr>
            <w:r w:rsidRPr="007C7465">
              <w:rPr>
                <w:rFonts w:eastAsia="Calibri"/>
              </w:rPr>
              <w:t>Представляется в виде документа в электронной форме, заверенного в установленном порядке усиленной квалифицированной электронной подписью органа, уполномоченного на выдачу такого документа</w:t>
            </w:r>
          </w:p>
        </w:tc>
        <w:tc>
          <w:tcPr>
            <w:tcW w:w="1928" w:type="dxa"/>
            <w:tcBorders>
              <w:top w:val="single" w:sz="4" w:space="0" w:color="auto"/>
              <w:left w:val="single" w:sz="4" w:space="0" w:color="auto"/>
              <w:bottom w:val="single" w:sz="4" w:space="0" w:color="auto"/>
              <w:right w:val="single" w:sz="4" w:space="0" w:color="auto"/>
            </w:tcBorders>
            <w:vAlign w:val="center"/>
          </w:tcPr>
          <w:p w:rsidR="00C72403" w:rsidRPr="00A80D04" w:rsidRDefault="00C72403" w:rsidP="00C72403">
            <w:pPr>
              <w:autoSpaceDE w:val="0"/>
              <w:autoSpaceDN w:val="0"/>
              <w:adjustRightInd w:val="0"/>
              <w:jc w:val="center"/>
              <w:rPr>
                <w:rFonts w:eastAsia="Calibri"/>
              </w:rPr>
            </w:pPr>
          </w:p>
        </w:tc>
      </w:tr>
      <w:tr w:rsidR="00C72403" w:rsidRPr="00B85B47" w:rsidTr="007C7465">
        <w:tc>
          <w:tcPr>
            <w:tcW w:w="562" w:type="dxa"/>
            <w:tcBorders>
              <w:top w:val="single" w:sz="4" w:space="0" w:color="auto"/>
              <w:left w:val="single" w:sz="4" w:space="0" w:color="auto"/>
              <w:bottom w:val="single" w:sz="4" w:space="0" w:color="auto"/>
              <w:right w:val="single" w:sz="4" w:space="0" w:color="auto"/>
            </w:tcBorders>
            <w:vAlign w:val="center"/>
          </w:tcPr>
          <w:p w:rsidR="00C72403" w:rsidRPr="00B85B47" w:rsidRDefault="007C7465" w:rsidP="00A80D04">
            <w:pPr>
              <w:autoSpaceDE w:val="0"/>
              <w:autoSpaceDN w:val="0"/>
              <w:adjustRightInd w:val="0"/>
              <w:jc w:val="center"/>
              <w:rPr>
                <w:rFonts w:eastAsia="Calibri"/>
              </w:rPr>
            </w:pPr>
            <w:r>
              <w:rPr>
                <w:rFonts w:eastAsia="Calibri"/>
              </w:rPr>
              <w:t>3.</w:t>
            </w:r>
          </w:p>
        </w:tc>
        <w:tc>
          <w:tcPr>
            <w:tcW w:w="1644" w:type="dxa"/>
            <w:tcBorders>
              <w:top w:val="single" w:sz="4" w:space="0" w:color="auto"/>
              <w:left w:val="single" w:sz="4" w:space="0" w:color="auto"/>
              <w:bottom w:val="single" w:sz="4" w:space="0" w:color="auto"/>
              <w:right w:val="single" w:sz="4" w:space="0" w:color="auto"/>
            </w:tcBorders>
            <w:vAlign w:val="center"/>
          </w:tcPr>
          <w:p w:rsidR="007C7465" w:rsidRPr="007C7465" w:rsidRDefault="007C7465" w:rsidP="007C7465">
            <w:pPr>
              <w:autoSpaceDE w:val="0"/>
              <w:autoSpaceDN w:val="0"/>
              <w:adjustRightInd w:val="0"/>
              <w:jc w:val="center"/>
              <w:rPr>
                <w:rFonts w:eastAsia="Calibri"/>
              </w:rPr>
            </w:pPr>
            <w:r w:rsidRPr="007C7465">
              <w:rPr>
                <w:rFonts w:eastAsia="Calibri"/>
              </w:rPr>
              <w:t xml:space="preserve">А–Г, </w:t>
            </w:r>
          </w:p>
          <w:p w:rsidR="00C72403" w:rsidRPr="00B85B47" w:rsidRDefault="007C7465" w:rsidP="007C7465">
            <w:pPr>
              <w:autoSpaceDE w:val="0"/>
              <w:autoSpaceDN w:val="0"/>
              <w:adjustRightInd w:val="0"/>
              <w:jc w:val="center"/>
              <w:rPr>
                <w:rFonts w:eastAsia="Calibri"/>
              </w:rPr>
            </w:pPr>
            <w:r w:rsidRPr="007C7465">
              <w:rPr>
                <w:rFonts w:eastAsia="Calibri"/>
              </w:rPr>
              <w:t>А1-Г1</w:t>
            </w:r>
          </w:p>
        </w:tc>
        <w:tc>
          <w:tcPr>
            <w:tcW w:w="3101" w:type="dxa"/>
            <w:tcBorders>
              <w:top w:val="single" w:sz="4" w:space="0" w:color="auto"/>
              <w:left w:val="single" w:sz="4" w:space="0" w:color="auto"/>
              <w:bottom w:val="single" w:sz="4" w:space="0" w:color="auto"/>
              <w:right w:val="single" w:sz="4" w:space="0" w:color="auto"/>
            </w:tcBorders>
            <w:vAlign w:val="center"/>
          </w:tcPr>
          <w:p w:rsidR="00C72403" w:rsidRPr="00B85B47" w:rsidRDefault="00C72403" w:rsidP="00A80D04">
            <w:pPr>
              <w:autoSpaceDE w:val="0"/>
              <w:autoSpaceDN w:val="0"/>
              <w:adjustRightInd w:val="0"/>
              <w:jc w:val="both"/>
              <w:rPr>
                <w:rFonts w:eastAsia="Calibri"/>
              </w:rPr>
            </w:pPr>
            <w:r w:rsidRPr="00B85B47">
              <w:rPr>
                <w:rFonts w:eastAsia="Calibri"/>
              </w:rPr>
              <w:t>Решение о согласовании строительства</w:t>
            </w:r>
          </w:p>
        </w:tc>
        <w:tc>
          <w:tcPr>
            <w:tcW w:w="2693" w:type="dxa"/>
            <w:tcBorders>
              <w:top w:val="single" w:sz="4" w:space="0" w:color="auto"/>
              <w:left w:val="single" w:sz="4" w:space="0" w:color="auto"/>
              <w:bottom w:val="single" w:sz="4" w:space="0" w:color="auto"/>
              <w:right w:val="single" w:sz="4" w:space="0" w:color="auto"/>
            </w:tcBorders>
          </w:tcPr>
          <w:p w:rsidR="00C72403" w:rsidRPr="00B85B47" w:rsidRDefault="007C7465" w:rsidP="007C7465">
            <w:pPr>
              <w:autoSpaceDE w:val="0"/>
              <w:autoSpaceDN w:val="0"/>
              <w:adjustRightInd w:val="0"/>
              <w:rPr>
                <w:rFonts w:eastAsia="Calibri"/>
              </w:rPr>
            </w:pPr>
            <w:r w:rsidRPr="007C7465">
              <w:rPr>
                <w:rFonts w:eastAsia="Calibri"/>
              </w:rPr>
              <w:t>Представляется в виде документа в электронной форме, заверенного в установленном порядке усиленной квалифицированной электронной подписью органа, уполномоченного на выдачу такого документа</w:t>
            </w:r>
            <w:r>
              <w:rPr>
                <w:rFonts w:eastAsia="Calibri"/>
              </w:rPr>
              <w:t>.</w:t>
            </w:r>
            <w:r w:rsidR="00C72403" w:rsidRPr="00B85B47">
              <w:rPr>
                <w:rFonts w:eastAsia="Calibri"/>
              </w:rPr>
              <w:t xml:space="preserve"> Решение о согласовании строительства выдается Органом власти, направление межведомственн</w:t>
            </w:r>
            <w:r>
              <w:rPr>
                <w:rFonts w:eastAsia="Calibri"/>
              </w:rPr>
              <w:t xml:space="preserve">ого </w:t>
            </w:r>
            <w:r w:rsidR="00C72403" w:rsidRPr="00B85B47">
              <w:rPr>
                <w:rFonts w:eastAsia="Calibri"/>
              </w:rPr>
              <w:t>запрос</w:t>
            </w:r>
            <w:r>
              <w:rPr>
                <w:rFonts w:eastAsia="Calibri"/>
              </w:rPr>
              <w:t>а</w:t>
            </w:r>
            <w:r w:rsidR="00C72403" w:rsidRPr="00B85B47">
              <w:rPr>
                <w:rFonts w:eastAsia="Calibri"/>
              </w:rPr>
              <w:t xml:space="preserve"> не требуется</w:t>
            </w:r>
          </w:p>
        </w:tc>
        <w:tc>
          <w:tcPr>
            <w:tcW w:w="1928" w:type="dxa"/>
            <w:tcBorders>
              <w:top w:val="single" w:sz="4" w:space="0" w:color="auto"/>
              <w:left w:val="single" w:sz="4" w:space="0" w:color="auto"/>
              <w:bottom w:val="single" w:sz="4" w:space="0" w:color="auto"/>
              <w:right w:val="single" w:sz="4" w:space="0" w:color="auto"/>
            </w:tcBorders>
            <w:vAlign w:val="center"/>
          </w:tcPr>
          <w:p w:rsidR="00C72403" w:rsidRPr="00B85B47" w:rsidRDefault="00C72403" w:rsidP="00A80D04">
            <w:pPr>
              <w:autoSpaceDE w:val="0"/>
              <w:autoSpaceDN w:val="0"/>
              <w:adjustRightInd w:val="0"/>
              <w:jc w:val="center"/>
              <w:rPr>
                <w:rFonts w:eastAsia="Calibri"/>
              </w:rPr>
            </w:pPr>
          </w:p>
        </w:tc>
      </w:tr>
      <w:tr w:rsidR="00C72403" w:rsidRPr="00B85B47" w:rsidTr="007C7465">
        <w:tc>
          <w:tcPr>
            <w:tcW w:w="562" w:type="dxa"/>
            <w:tcBorders>
              <w:top w:val="single" w:sz="4" w:space="0" w:color="auto"/>
              <w:left w:val="single" w:sz="4" w:space="0" w:color="auto"/>
              <w:bottom w:val="single" w:sz="4" w:space="0" w:color="auto"/>
              <w:right w:val="single" w:sz="4" w:space="0" w:color="auto"/>
            </w:tcBorders>
            <w:vAlign w:val="center"/>
          </w:tcPr>
          <w:p w:rsidR="00C72403" w:rsidRPr="00B85B47" w:rsidRDefault="007C7465" w:rsidP="00A80D04">
            <w:pPr>
              <w:autoSpaceDE w:val="0"/>
              <w:autoSpaceDN w:val="0"/>
              <w:adjustRightInd w:val="0"/>
              <w:jc w:val="center"/>
              <w:rPr>
                <w:rFonts w:eastAsia="Calibri"/>
              </w:rPr>
            </w:pPr>
            <w:r>
              <w:rPr>
                <w:rFonts w:eastAsia="Calibri"/>
              </w:rPr>
              <w:t>4.</w:t>
            </w:r>
          </w:p>
        </w:tc>
        <w:tc>
          <w:tcPr>
            <w:tcW w:w="1644" w:type="dxa"/>
            <w:tcBorders>
              <w:top w:val="single" w:sz="4" w:space="0" w:color="auto"/>
              <w:left w:val="single" w:sz="4" w:space="0" w:color="auto"/>
              <w:bottom w:val="single" w:sz="4" w:space="0" w:color="auto"/>
              <w:right w:val="single" w:sz="4" w:space="0" w:color="auto"/>
            </w:tcBorders>
            <w:vAlign w:val="center"/>
          </w:tcPr>
          <w:p w:rsidR="007C7465" w:rsidRPr="007C7465" w:rsidRDefault="007C7465" w:rsidP="007C7465">
            <w:pPr>
              <w:autoSpaceDE w:val="0"/>
              <w:autoSpaceDN w:val="0"/>
              <w:adjustRightInd w:val="0"/>
              <w:jc w:val="center"/>
              <w:rPr>
                <w:rFonts w:eastAsia="Calibri"/>
              </w:rPr>
            </w:pPr>
            <w:r w:rsidRPr="007C7465">
              <w:rPr>
                <w:rFonts w:eastAsia="Calibri"/>
              </w:rPr>
              <w:t xml:space="preserve">А–Г, </w:t>
            </w:r>
          </w:p>
          <w:p w:rsidR="00C72403" w:rsidRPr="00B85B47" w:rsidRDefault="007C7465" w:rsidP="007C7465">
            <w:pPr>
              <w:autoSpaceDE w:val="0"/>
              <w:autoSpaceDN w:val="0"/>
              <w:adjustRightInd w:val="0"/>
              <w:jc w:val="center"/>
              <w:rPr>
                <w:rFonts w:eastAsia="Calibri"/>
              </w:rPr>
            </w:pPr>
            <w:r w:rsidRPr="007C7465">
              <w:rPr>
                <w:rFonts w:eastAsia="Calibri"/>
              </w:rPr>
              <w:t>А1-Г1</w:t>
            </w:r>
          </w:p>
        </w:tc>
        <w:tc>
          <w:tcPr>
            <w:tcW w:w="3101" w:type="dxa"/>
            <w:tcBorders>
              <w:top w:val="single" w:sz="4" w:space="0" w:color="auto"/>
              <w:left w:val="single" w:sz="4" w:space="0" w:color="auto"/>
              <w:bottom w:val="single" w:sz="4" w:space="0" w:color="auto"/>
              <w:right w:val="single" w:sz="4" w:space="0" w:color="auto"/>
            </w:tcBorders>
            <w:vAlign w:val="center"/>
          </w:tcPr>
          <w:p w:rsidR="00C72403" w:rsidRPr="00B85B47" w:rsidRDefault="00C72403" w:rsidP="00A80D04">
            <w:pPr>
              <w:autoSpaceDE w:val="0"/>
              <w:autoSpaceDN w:val="0"/>
              <w:adjustRightInd w:val="0"/>
              <w:jc w:val="both"/>
              <w:rPr>
                <w:rFonts w:eastAsia="Calibri"/>
              </w:rPr>
            </w:pPr>
            <w:r w:rsidRPr="00B85B47">
              <w:rPr>
                <w:rFonts w:eastAsia="Calibri"/>
              </w:rPr>
              <w:t>Заключение общественной экологической экспертизы в случае ее проведения</w:t>
            </w:r>
          </w:p>
        </w:tc>
        <w:tc>
          <w:tcPr>
            <w:tcW w:w="2693" w:type="dxa"/>
            <w:tcBorders>
              <w:top w:val="single" w:sz="4" w:space="0" w:color="auto"/>
              <w:left w:val="single" w:sz="4" w:space="0" w:color="auto"/>
              <w:bottom w:val="single" w:sz="4" w:space="0" w:color="auto"/>
              <w:right w:val="single" w:sz="4" w:space="0" w:color="auto"/>
            </w:tcBorders>
          </w:tcPr>
          <w:p w:rsidR="00C72403" w:rsidRPr="00B85B47" w:rsidRDefault="007C7465" w:rsidP="00A80D04">
            <w:pPr>
              <w:autoSpaceDE w:val="0"/>
              <w:autoSpaceDN w:val="0"/>
              <w:adjustRightInd w:val="0"/>
              <w:rPr>
                <w:rFonts w:eastAsia="Calibri"/>
              </w:rPr>
            </w:pPr>
            <w:r w:rsidRPr="007C7465">
              <w:rPr>
                <w:rFonts w:eastAsia="Calibri"/>
              </w:rPr>
              <w:t xml:space="preserve">Представляется в виде документа в электронной форме, заверенного в установленном порядке </w:t>
            </w:r>
            <w:r w:rsidRPr="007C7465">
              <w:rPr>
                <w:rFonts w:eastAsia="Calibri"/>
              </w:rPr>
              <w:lastRenderedPageBreak/>
              <w:t>усиленной квалифицированной электронной подписью органа, уполномоченного на выдачу такого документа</w:t>
            </w:r>
          </w:p>
        </w:tc>
        <w:tc>
          <w:tcPr>
            <w:tcW w:w="1928" w:type="dxa"/>
            <w:tcBorders>
              <w:top w:val="single" w:sz="4" w:space="0" w:color="auto"/>
              <w:left w:val="single" w:sz="4" w:space="0" w:color="auto"/>
              <w:bottom w:val="single" w:sz="4" w:space="0" w:color="auto"/>
              <w:right w:val="single" w:sz="4" w:space="0" w:color="auto"/>
            </w:tcBorders>
            <w:vAlign w:val="center"/>
          </w:tcPr>
          <w:p w:rsidR="00C72403" w:rsidRPr="00B85B47" w:rsidRDefault="00C72403" w:rsidP="00A80D04">
            <w:pPr>
              <w:autoSpaceDE w:val="0"/>
              <w:autoSpaceDN w:val="0"/>
              <w:adjustRightInd w:val="0"/>
              <w:jc w:val="center"/>
              <w:rPr>
                <w:rFonts w:eastAsia="Calibri"/>
              </w:rPr>
            </w:pPr>
          </w:p>
        </w:tc>
      </w:tr>
      <w:tr w:rsidR="00C72403" w:rsidRPr="00B85B47" w:rsidTr="007C7465">
        <w:tc>
          <w:tcPr>
            <w:tcW w:w="562" w:type="dxa"/>
            <w:tcBorders>
              <w:top w:val="single" w:sz="4" w:space="0" w:color="auto"/>
              <w:left w:val="single" w:sz="4" w:space="0" w:color="auto"/>
              <w:bottom w:val="single" w:sz="4" w:space="0" w:color="auto"/>
              <w:right w:val="single" w:sz="4" w:space="0" w:color="auto"/>
            </w:tcBorders>
            <w:vAlign w:val="center"/>
          </w:tcPr>
          <w:p w:rsidR="00C72403" w:rsidRPr="00B85B47" w:rsidRDefault="007C7465" w:rsidP="00C72403">
            <w:pPr>
              <w:autoSpaceDE w:val="0"/>
              <w:autoSpaceDN w:val="0"/>
              <w:adjustRightInd w:val="0"/>
              <w:jc w:val="center"/>
              <w:rPr>
                <w:rFonts w:eastAsia="Calibri"/>
              </w:rPr>
            </w:pPr>
            <w:r>
              <w:rPr>
                <w:rFonts w:eastAsia="Calibri"/>
              </w:rPr>
              <w:lastRenderedPageBreak/>
              <w:t>5.</w:t>
            </w:r>
          </w:p>
        </w:tc>
        <w:tc>
          <w:tcPr>
            <w:tcW w:w="1644" w:type="dxa"/>
            <w:tcBorders>
              <w:top w:val="single" w:sz="4" w:space="0" w:color="auto"/>
              <w:left w:val="single" w:sz="4" w:space="0" w:color="auto"/>
              <w:bottom w:val="single" w:sz="4" w:space="0" w:color="auto"/>
              <w:right w:val="single" w:sz="4" w:space="0" w:color="auto"/>
            </w:tcBorders>
            <w:vAlign w:val="center"/>
          </w:tcPr>
          <w:p w:rsidR="007C7465" w:rsidRPr="007C7465" w:rsidRDefault="007C7465" w:rsidP="007C7465">
            <w:pPr>
              <w:autoSpaceDE w:val="0"/>
              <w:autoSpaceDN w:val="0"/>
              <w:adjustRightInd w:val="0"/>
              <w:jc w:val="center"/>
              <w:rPr>
                <w:rFonts w:eastAsia="Calibri"/>
              </w:rPr>
            </w:pPr>
            <w:r w:rsidRPr="007C7465">
              <w:rPr>
                <w:rFonts w:eastAsia="Calibri"/>
              </w:rPr>
              <w:t xml:space="preserve">А–Г, </w:t>
            </w:r>
          </w:p>
          <w:p w:rsidR="00C72403" w:rsidRPr="00B85B47" w:rsidRDefault="007C7465" w:rsidP="007C7465">
            <w:pPr>
              <w:autoSpaceDE w:val="0"/>
              <w:autoSpaceDN w:val="0"/>
              <w:adjustRightInd w:val="0"/>
              <w:jc w:val="center"/>
              <w:rPr>
                <w:rFonts w:eastAsia="Calibri"/>
              </w:rPr>
            </w:pPr>
            <w:r w:rsidRPr="007C7465">
              <w:rPr>
                <w:rFonts w:eastAsia="Calibri"/>
              </w:rPr>
              <w:t>А1-Г1</w:t>
            </w:r>
          </w:p>
        </w:tc>
        <w:tc>
          <w:tcPr>
            <w:tcW w:w="3101" w:type="dxa"/>
            <w:tcBorders>
              <w:top w:val="single" w:sz="4" w:space="0" w:color="auto"/>
              <w:left w:val="single" w:sz="4" w:space="0" w:color="auto"/>
              <w:bottom w:val="single" w:sz="4" w:space="0" w:color="auto"/>
              <w:right w:val="single" w:sz="4" w:space="0" w:color="auto"/>
            </w:tcBorders>
            <w:vAlign w:val="center"/>
          </w:tcPr>
          <w:p w:rsidR="00C72403" w:rsidRPr="00B85B47" w:rsidRDefault="00C72403" w:rsidP="00C72403">
            <w:pPr>
              <w:autoSpaceDE w:val="0"/>
              <w:autoSpaceDN w:val="0"/>
              <w:adjustRightInd w:val="0"/>
              <w:jc w:val="both"/>
              <w:rPr>
                <w:rFonts w:eastAsia="Calibri"/>
              </w:rPr>
            </w:pPr>
            <w:r w:rsidRPr="00B85B47">
              <w:rPr>
                <w:rFonts w:eastAsia="Calibri"/>
              </w:rPr>
              <w:t>Материалы общественных обсуждений</w:t>
            </w:r>
          </w:p>
        </w:tc>
        <w:tc>
          <w:tcPr>
            <w:tcW w:w="2693" w:type="dxa"/>
            <w:tcBorders>
              <w:top w:val="single" w:sz="4" w:space="0" w:color="auto"/>
              <w:left w:val="single" w:sz="4" w:space="0" w:color="auto"/>
              <w:bottom w:val="single" w:sz="4" w:space="0" w:color="auto"/>
              <w:right w:val="single" w:sz="4" w:space="0" w:color="auto"/>
            </w:tcBorders>
          </w:tcPr>
          <w:p w:rsidR="00C72403" w:rsidRPr="00B85B47" w:rsidRDefault="007C7465" w:rsidP="00C72403">
            <w:pPr>
              <w:autoSpaceDE w:val="0"/>
              <w:autoSpaceDN w:val="0"/>
              <w:adjustRightInd w:val="0"/>
              <w:rPr>
                <w:rFonts w:eastAsia="Calibri"/>
              </w:rPr>
            </w:pPr>
            <w:r w:rsidRPr="007C7465">
              <w:rPr>
                <w:rFonts w:eastAsia="Calibri"/>
              </w:rPr>
              <w:t>Представляется в виде документа в электронной форме, заверенного в установленном порядке усиленной квалифицированной электронной подписью органа, уполномоченного на выдачу такого документа</w:t>
            </w:r>
          </w:p>
        </w:tc>
        <w:tc>
          <w:tcPr>
            <w:tcW w:w="1928" w:type="dxa"/>
            <w:tcBorders>
              <w:top w:val="single" w:sz="4" w:space="0" w:color="auto"/>
              <w:left w:val="single" w:sz="4" w:space="0" w:color="auto"/>
              <w:bottom w:val="single" w:sz="4" w:space="0" w:color="auto"/>
              <w:right w:val="single" w:sz="4" w:space="0" w:color="auto"/>
            </w:tcBorders>
            <w:vAlign w:val="center"/>
          </w:tcPr>
          <w:p w:rsidR="00C72403" w:rsidRPr="00B85B47" w:rsidRDefault="00C72403" w:rsidP="00C72403">
            <w:pPr>
              <w:autoSpaceDE w:val="0"/>
              <w:autoSpaceDN w:val="0"/>
              <w:adjustRightInd w:val="0"/>
              <w:jc w:val="center"/>
              <w:rPr>
                <w:rFonts w:eastAsia="Calibri"/>
              </w:rPr>
            </w:pPr>
          </w:p>
        </w:tc>
      </w:tr>
    </w:tbl>
    <w:p w:rsidR="00A80D04" w:rsidRPr="00A80D04" w:rsidRDefault="00A80D04" w:rsidP="00A80D04">
      <w:pPr>
        <w:autoSpaceDE w:val="0"/>
        <w:autoSpaceDN w:val="0"/>
        <w:adjustRightInd w:val="0"/>
        <w:ind w:firstLine="709"/>
        <w:jc w:val="both"/>
        <w:rPr>
          <w:rFonts w:eastAsia="Calibri"/>
        </w:rPr>
      </w:pPr>
    </w:p>
    <w:p w:rsidR="00A80D04" w:rsidRPr="00A80D04" w:rsidRDefault="00A80D04" w:rsidP="00A80D04">
      <w:pPr>
        <w:autoSpaceDE w:val="0"/>
        <w:autoSpaceDN w:val="0"/>
        <w:adjustRightInd w:val="0"/>
        <w:jc w:val="center"/>
        <w:outlineLvl w:val="0"/>
        <w:rPr>
          <w:rFonts w:eastAsia="Calibri"/>
          <w:b/>
          <w:bCs/>
        </w:rPr>
      </w:pPr>
      <w:r w:rsidRPr="00A80D04">
        <w:rPr>
          <w:rFonts w:eastAsia="Calibri"/>
          <w:b/>
          <w:bCs/>
        </w:rPr>
        <w:t>IV. Исчерпывающий перечень оснований</w:t>
      </w:r>
    </w:p>
    <w:p w:rsidR="00A80D04" w:rsidRPr="00A80D04" w:rsidRDefault="00A80D04" w:rsidP="00A80D04">
      <w:pPr>
        <w:autoSpaceDE w:val="0"/>
        <w:autoSpaceDN w:val="0"/>
        <w:adjustRightInd w:val="0"/>
        <w:jc w:val="center"/>
        <w:rPr>
          <w:rFonts w:eastAsia="Calibri"/>
          <w:b/>
          <w:bCs/>
        </w:rPr>
      </w:pPr>
      <w:proofErr w:type="gramStart"/>
      <w:r w:rsidRPr="00A80D04">
        <w:rPr>
          <w:rFonts w:eastAsia="Calibri"/>
          <w:b/>
          <w:bCs/>
        </w:rPr>
        <w:t>для</w:t>
      </w:r>
      <w:proofErr w:type="gramEnd"/>
      <w:r w:rsidRPr="00A80D04">
        <w:rPr>
          <w:rFonts w:eastAsia="Calibri"/>
          <w:b/>
          <w:bCs/>
        </w:rPr>
        <w:t xml:space="preserve"> отказа в приеме запроса о предоставлении государственной услуги  и документов, необходимых для предоставления государственной услуги, оснований для приостановления предоставления государственной услуги или отказа в предоставлении государственной услуги</w:t>
      </w:r>
    </w:p>
    <w:p w:rsidR="00A80D04" w:rsidRPr="00A80D04" w:rsidRDefault="00A80D04" w:rsidP="00A80D04">
      <w:pPr>
        <w:autoSpaceDE w:val="0"/>
        <w:autoSpaceDN w:val="0"/>
        <w:adjustRightInd w:val="0"/>
        <w:jc w:val="both"/>
        <w:rPr>
          <w:rFonts w:eastAsia="Calibri"/>
        </w:rPr>
      </w:pPr>
    </w:p>
    <w:p w:rsidR="00A80D04" w:rsidRPr="00A80D04" w:rsidRDefault="00A70AF2" w:rsidP="00A80D04">
      <w:pPr>
        <w:autoSpaceDE w:val="0"/>
        <w:autoSpaceDN w:val="0"/>
        <w:adjustRightInd w:val="0"/>
        <w:jc w:val="right"/>
        <w:outlineLvl w:val="1"/>
        <w:rPr>
          <w:rFonts w:eastAsia="Calibri"/>
        </w:rPr>
      </w:pPr>
      <w:r w:rsidRPr="00B85B47">
        <w:rPr>
          <w:rFonts w:eastAsia="Calibri"/>
        </w:rPr>
        <w:t xml:space="preserve">Таблица </w:t>
      </w:r>
      <w:r w:rsidR="00A80D04" w:rsidRPr="00A80D04">
        <w:rPr>
          <w:rFonts w:eastAsia="Calibri"/>
        </w:rPr>
        <w:t>3</w:t>
      </w:r>
    </w:p>
    <w:p w:rsidR="00A80D04" w:rsidRPr="00A80D04" w:rsidRDefault="00A80D04" w:rsidP="00A80D04">
      <w:pPr>
        <w:autoSpaceDE w:val="0"/>
        <w:autoSpaceDN w:val="0"/>
        <w:adjustRightInd w:val="0"/>
        <w:jc w:val="both"/>
        <w:rPr>
          <w:rFonts w:eastAsia="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71"/>
        <w:gridCol w:w="6429"/>
        <w:gridCol w:w="2501"/>
      </w:tblGrid>
      <w:tr w:rsidR="00A80D04" w:rsidRPr="00A80D04" w:rsidTr="00144340">
        <w:tc>
          <w:tcPr>
            <w:tcW w:w="771" w:type="dxa"/>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rPr>
                <w:rFonts w:eastAsia="Calibri"/>
              </w:rPr>
            </w:pPr>
            <w:r w:rsidRPr="00A80D04">
              <w:rPr>
                <w:rFonts w:eastAsia="Calibri"/>
              </w:rPr>
              <w:t>№</w:t>
            </w:r>
          </w:p>
        </w:tc>
        <w:tc>
          <w:tcPr>
            <w:tcW w:w="6429" w:type="dxa"/>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rPr>
                <w:rFonts w:eastAsia="Calibri"/>
              </w:rPr>
            </w:pPr>
            <w:r w:rsidRPr="00A80D04">
              <w:rPr>
                <w:rFonts w:eastAsia="Calibri"/>
              </w:rPr>
              <w:t>Перечень оснований</w:t>
            </w:r>
          </w:p>
        </w:tc>
        <w:tc>
          <w:tcPr>
            <w:tcW w:w="2501" w:type="dxa"/>
            <w:tcBorders>
              <w:top w:val="single" w:sz="4" w:space="0" w:color="auto"/>
              <w:left w:val="single" w:sz="4" w:space="0" w:color="auto"/>
              <w:bottom w:val="single" w:sz="4" w:space="0" w:color="auto"/>
              <w:right w:val="single" w:sz="4" w:space="0" w:color="auto"/>
            </w:tcBorders>
            <w:vAlign w:val="bottom"/>
          </w:tcPr>
          <w:p w:rsidR="00A80D04" w:rsidRPr="00A80D04" w:rsidRDefault="00A80D04" w:rsidP="00A80D04">
            <w:pPr>
              <w:autoSpaceDE w:val="0"/>
              <w:autoSpaceDN w:val="0"/>
              <w:adjustRightInd w:val="0"/>
              <w:jc w:val="center"/>
              <w:rPr>
                <w:rFonts w:eastAsia="Calibri"/>
              </w:rPr>
            </w:pPr>
            <w:r w:rsidRPr="00A80D04">
              <w:rPr>
                <w:rFonts w:eastAsia="Calibri"/>
              </w:rPr>
              <w:t>Идентификатор категорий (признаков) заявителей</w:t>
            </w:r>
          </w:p>
        </w:tc>
      </w:tr>
      <w:tr w:rsidR="00A80D04" w:rsidRPr="00A80D04" w:rsidTr="00927443">
        <w:tc>
          <w:tcPr>
            <w:tcW w:w="9701" w:type="dxa"/>
            <w:gridSpan w:val="3"/>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outlineLvl w:val="2"/>
              <w:rPr>
                <w:rFonts w:eastAsia="Calibri"/>
              </w:rPr>
            </w:pPr>
            <w:r w:rsidRPr="00A80D04">
              <w:rPr>
                <w:rFonts w:eastAsia="Calibri"/>
              </w:rPr>
              <w:t>Исчерпывающий перечень оснований для отказа в приеме запроса о предос</w:t>
            </w:r>
            <w:r w:rsidR="00A70AF2" w:rsidRPr="00B85B47">
              <w:rPr>
                <w:rFonts w:eastAsia="Calibri"/>
              </w:rPr>
              <w:t>тавлении государственной услуги</w:t>
            </w:r>
            <w:r w:rsidRPr="00A80D04">
              <w:rPr>
                <w:rFonts w:eastAsia="Calibri"/>
              </w:rPr>
              <w:t xml:space="preserve"> и документов, необходимых для предоставления государственной услуги</w:t>
            </w:r>
          </w:p>
        </w:tc>
      </w:tr>
      <w:tr w:rsidR="00A80D04" w:rsidRPr="00A80D04" w:rsidTr="00144340">
        <w:tc>
          <w:tcPr>
            <w:tcW w:w="771"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center"/>
              <w:rPr>
                <w:rFonts w:eastAsia="Calibri"/>
              </w:rPr>
            </w:pPr>
            <w:r w:rsidRPr="00A80D04">
              <w:rPr>
                <w:rFonts w:eastAsia="Calibri"/>
              </w:rPr>
              <w:t>1.</w:t>
            </w:r>
          </w:p>
        </w:tc>
        <w:tc>
          <w:tcPr>
            <w:tcW w:w="6429" w:type="dxa"/>
            <w:tcBorders>
              <w:top w:val="single" w:sz="4" w:space="0" w:color="auto"/>
              <w:left w:val="single" w:sz="4" w:space="0" w:color="auto"/>
              <w:bottom w:val="single" w:sz="4" w:space="0" w:color="auto"/>
              <w:right w:val="single" w:sz="4" w:space="0" w:color="auto"/>
            </w:tcBorders>
          </w:tcPr>
          <w:p w:rsidR="00A80D04" w:rsidRPr="00A80D04" w:rsidRDefault="00005ED8" w:rsidP="00005ED8">
            <w:pPr>
              <w:autoSpaceDE w:val="0"/>
              <w:jc w:val="both"/>
              <w:rPr>
                <w:rFonts w:eastAsia="Calibri"/>
              </w:rPr>
            </w:pPr>
            <w:r>
              <w:rPr>
                <w:rFonts w:eastAsia="Calibri"/>
                <w:lang w:eastAsia="en-US"/>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w:t>
            </w:r>
            <w:r w:rsidR="00D023F2">
              <w:rPr>
                <w:rFonts w:eastAsia="Calibri"/>
                <w:lang w:eastAsia="en-US"/>
              </w:rPr>
              <w:t>ентах для предоставления услуги</w:t>
            </w:r>
          </w:p>
        </w:tc>
        <w:tc>
          <w:tcPr>
            <w:tcW w:w="2501" w:type="dxa"/>
            <w:tcBorders>
              <w:top w:val="single" w:sz="4" w:space="0" w:color="auto"/>
              <w:left w:val="single" w:sz="4" w:space="0" w:color="auto"/>
              <w:bottom w:val="single" w:sz="4" w:space="0" w:color="auto"/>
              <w:right w:val="single" w:sz="4" w:space="0" w:color="auto"/>
            </w:tcBorders>
            <w:vAlign w:val="center"/>
          </w:tcPr>
          <w:p w:rsidR="00A80D04" w:rsidRPr="00A80D04" w:rsidRDefault="00005ED8" w:rsidP="00927443">
            <w:pPr>
              <w:autoSpaceDE w:val="0"/>
              <w:autoSpaceDN w:val="0"/>
              <w:adjustRightInd w:val="0"/>
              <w:jc w:val="center"/>
              <w:rPr>
                <w:rFonts w:eastAsia="Calibri"/>
              </w:rPr>
            </w:pPr>
            <w:proofErr w:type="gramStart"/>
            <w:r>
              <w:rPr>
                <w:rFonts w:eastAsia="Calibri"/>
              </w:rPr>
              <w:t>А-Г</w:t>
            </w:r>
            <w:proofErr w:type="gramEnd"/>
            <w:r>
              <w:rPr>
                <w:rFonts w:eastAsia="Calibri"/>
              </w:rPr>
              <w:t>, А1-Г1, А2-Г2</w:t>
            </w:r>
          </w:p>
        </w:tc>
      </w:tr>
      <w:tr w:rsidR="00A80D04" w:rsidRPr="00A80D04" w:rsidTr="00144340">
        <w:tc>
          <w:tcPr>
            <w:tcW w:w="771"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center"/>
              <w:rPr>
                <w:rFonts w:eastAsia="Calibri"/>
              </w:rPr>
            </w:pPr>
            <w:r w:rsidRPr="00A80D04">
              <w:rPr>
                <w:rFonts w:eastAsia="Calibri"/>
              </w:rPr>
              <w:t>2.</w:t>
            </w:r>
          </w:p>
        </w:tc>
        <w:tc>
          <w:tcPr>
            <w:tcW w:w="6429" w:type="dxa"/>
            <w:tcBorders>
              <w:top w:val="single" w:sz="4" w:space="0" w:color="auto"/>
              <w:left w:val="single" w:sz="4" w:space="0" w:color="auto"/>
              <w:bottom w:val="single" w:sz="4" w:space="0" w:color="auto"/>
              <w:right w:val="single" w:sz="4" w:space="0" w:color="auto"/>
            </w:tcBorders>
          </w:tcPr>
          <w:p w:rsidR="00A80D04" w:rsidRPr="00A80D04" w:rsidRDefault="00005ED8" w:rsidP="00005ED8">
            <w:pPr>
              <w:autoSpaceDE w:val="0"/>
              <w:jc w:val="both"/>
              <w:rPr>
                <w:rFonts w:eastAsia="Calibri"/>
                <w:lang w:eastAsia="en-US"/>
              </w:rPr>
            </w:pPr>
            <w:r w:rsidRPr="00005ED8">
              <w:rPr>
                <w:rFonts w:eastAsia="Calibri"/>
                <w:lang w:eastAsia="en-US"/>
              </w:rPr>
              <w:t xml:space="preserve">Несоблюдение установленных статьей 11 Федерального закона от 6 апреля 2011 г. № 63-ФЗ </w:t>
            </w:r>
            <w:r>
              <w:rPr>
                <w:rFonts w:eastAsia="Calibri"/>
                <w:lang w:eastAsia="en-US"/>
              </w:rPr>
              <w:t>«Об электронной подписи»</w:t>
            </w:r>
            <w:r w:rsidRPr="00005ED8">
              <w:rPr>
                <w:rFonts w:eastAsia="Calibri"/>
                <w:lang w:eastAsia="en-US"/>
              </w:rPr>
              <w:t xml:space="preserve"> условий признания действительности усиленной квалифицированной электронной подписи</w:t>
            </w:r>
          </w:p>
        </w:tc>
        <w:tc>
          <w:tcPr>
            <w:tcW w:w="2501" w:type="dxa"/>
            <w:tcBorders>
              <w:top w:val="single" w:sz="4" w:space="0" w:color="auto"/>
              <w:left w:val="single" w:sz="4" w:space="0" w:color="auto"/>
              <w:bottom w:val="single" w:sz="4" w:space="0" w:color="auto"/>
              <w:right w:val="single" w:sz="4" w:space="0" w:color="auto"/>
            </w:tcBorders>
          </w:tcPr>
          <w:p w:rsidR="00A80D04" w:rsidRPr="00A80D04" w:rsidRDefault="00005ED8" w:rsidP="00927443">
            <w:pPr>
              <w:spacing w:after="160"/>
              <w:jc w:val="center"/>
              <w:rPr>
                <w:rFonts w:ascii="Calibri" w:eastAsia="Calibri" w:hAnsi="Calibri"/>
                <w:lang w:eastAsia="en-US"/>
              </w:rPr>
            </w:pPr>
            <w:proofErr w:type="gramStart"/>
            <w:r w:rsidRPr="00005ED8">
              <w:rPr>
                <w:rFonts w:eastAsia="Calibri"/>
              </w:rPr>
              <w:t>А-Г</w:t>
            </w:r>
            <w:proofErr w:type="gramEnd"/>
            <w:r w:rsidRPr="00005ED8">
              <w:rPr>
                <w:rFonts w:eastAsia="Calibri"/>
              </w:rPr>
              <w:t>, А1-Г1, А2-Г2</w:t>
            </w:r>
          </w:p>
        </w:tc>
      </w:tr>
      <w:tr w:rsidR="00A80D04" w:rsidRPr="00A80D04" w:rsidTr="00144340">
        <w:tc>
          <w:tcPr>
            <w:tcW w:w="771"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center"/>
              <w:rPr>
                <w:rFonts w:eastAsia="Calibri"/>
              </w:rPr>
            </w:pPr>
            <w:r w:rsidRPr="00A80D04">
              <w:rPr>
                <w:rFonts w:eastAsia="Calibri"/>
              </w:rPr>
              <w:t>3.</w:t>
            </w:r>
          </w:p>
        </w:tc>
        <w:tc>
          <w:tcPr>
            <w:tcW w:w="6429" w:type="dxa"/>
            <w:tcBorders>
              <w:top w:val="single" w:sz="4" w:space="0" w:color="auto"/>
              <w:left w:val="single" w:sz="4" w:space="0" w:color="auto"/>
              <w:bottom w:val="single" w:sz="4" w:space="0" w:color="auto"/>
              <w:right w:val="single" w:sz="4" w:space="0" w:color="auto"/>
            </w:tcBorders>
          </w:tcPr>
          <w:p w:rsidR="00A80D04" w:rsidRPr="00A80D04" w:rsidRDefault="00005ED8" w:rsidP="00A80D04">
            <w:pPr>
              <w:autoSpaceDE w:val="0"/>
              <w:jc w:val="both"/>
              <w:rPr>
                <w:rFonts w:eastAsia="Calibri"/>
                <w:lang w:eastAsia="en-US"/>
              </w:rPr>
            </w:pPr>
            <w:r w:rsidRPr="00005ED8">
              <w:rPr>
                <w:rFonts w:eastAsia="Calibri"/>
                <w:lang w:eastAsia="en-US"/>
              </w:rPr>
              <w:t xml:space="preserve">Неполное заполнение полей в форме запроса о предоставлении государственной услуги, в том числе в интерактивной форме на Едином портале, наличие противоречивых сведений в запросе </w:t>
            </w:r>
            <w:r w:rsidR="00D023F2">
              <w:rPr>
                <w:rFonts w:eastAsia="Calibri"/>
                <w:lang w:eastAsia="en-US"/>
              </w:rPr>
              <w:t>и приложенных к нему документах</w:t>
            </w:r>
          </w:p>
        </w:tc>
        <w:tc>
          <w:tcPr>
            <w:tcW w:w="2501" w:type="dxa"/>
            <w:tcBorders>
              <w:top w:val="single" w:sz="4" w:space="0" w:color="auto"/>
              <w:left w:val="single" w:sz="4" w:space="0" w:color="auto"/>
              <w:bottom w:val="single" w:sz="4" w:space="0" w:color="auto"/>
              <w:right w:val="single" w:sz="4" w:space="0" w:color="auto"/>
            </w:tcBorders>
          </w:tcPr>
          <w:p w:rsidR="00A80D04" w:rsidRPr="00A80D04" w:rsidRDefault="00005ED8" w:rsidP="00927443">
            <w:pPr>
              <w:spacing w:after="160" w:line="259" w:lineRule="auto"/>
              <w:jc w:val="center"/>
              <w:rPr>
                <w:rFonts w:ascii="Calibri" w:eastAsia="Calibri" w:hAnsi="Calibri"/>
                <w:lang w:eastAsia="en-US"/>
              </w:rPr>
            </w:pPr>
            <w:proofErr w:type="gramStart"/>
            <w:r w:rsidRPr="00005ED8">
              <w:rPr>
                <w:rFonts w:eastAsia="Calibri"/>
              </w:rPr>
              <w:t>А-Г</w:t>
            </w:r>
            <w:proofErr w:type="gramEnd"/>
            <w:r w:rsidRPr="00005ED8">
              <w:rPr>
                <w:rFonts w:eastAsia="Calibri"/>
              </w:rPr>
              <w:t>, А1-Г1, А2-Г2</w:t>
            </w:r>
          </w:p>
        </w:tc>
      </w:tr>
      <w:tr w:rsidR="00A80D04" w:rsidRPr="00A80D04" w:rsidTr="00144340">
        <w:tc>
          <w:tcPr>
            <w:tcW w:w="771"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center"/>
              <w:rPr>
                <w:rFonts w:eastAsia="Calibri"/>
              </w:rPr>
            </w:pPr>
            <w:r w:rsidRPr="00A80D04">
              <w:rPr>
                <w:rFonts w:eastAsia="Calibri"/>
              </w:rPr>
              <w:t>4.</w:t>
            </w:r>
          </w:p>
        </w:tc>
        <w:tc>
          <w:tcPr>
            <w:tcW w:w="6429" w:type="dxa"/>
            <w:tcBorders>
              <w:top w:val="single" w:sz="4" w:space="0" w:color="auto"/>
              <w:left w:val="single" w:sz="4" w:space="0" w:color="auto"/>
              <w:bottom w:val="single" w:sz="4" w:space="0" w:color="auto"/>
              <w:right w:val="single" w:sz="4" w:space="0" w:color="auto"/>
            </w:tcBorders>
          </w:tcPr>
          <w:p w:rsidR="00A80D04" w:rsidRPr="00A80D04" w:rsidRDefault="00005ED8" w:rsidP="00A80D04">
            <w:pPr>
              <w:autoSpaceDE w:val="0"/>
              <w:jc w:val="both"/>
              <w:rPr>
                <w:rFonts w:eastAsia="Calibri"/>
                <w:lang w:eastAsia="en-US"/>
              </w:rPr>
            </w:pPr>
            <w:r w:rsidRPr="00005ED8">
              <w:rPr>
                <w:rFonts w:eastAsia="Calibri"/>
                <w:lang w:eastAsia="en-US"/>
              </w:rPr>
              <w:t>Отсутствие документов, подтверждаю</w:t>
            </w:r>
            <w:r>
              <w:rPr>
                <w:rFonts w:eastAsia="Calibri"/>
                <w:lang w:eastAsia="en-US"/>
              </w:rPr>
              <w:t xml:space="preserve">щих полномочия уполномоченного </w:t>
            </w:r>
            <w:r w:rsidRPr="00005ED8">
              <w:rPr>
                <w:rFonts w:eastAsia="Calibri"/>
                <w:lang w:eastAsia="en-US"/>
              </w:rPr>
              <w:t xml:space="preserve">представителя заявителя на представление </w:t>
            </w:r>
            <w:r w:rsidRPr="00005ED8">
              <w:rPr>
                <w:rFonts w:eastAsia="Calibri"/>
                <w:lang w:eastAsia="en-US"/>
              </w:rPr>
              <w:lastRenderedPageBreak/>
              <w:t>запроса о предоставлении государственной услуги и документов, необходимых для предоставления государственной услуги или отказ указанного лица предъявить такие документы в случае представления запроса о предоставлении государственной услуг</w:t>
            </w:r>
            <w:r w:rsidR="00D023F2">
              <w:rPr>
                <w:rFonts w:eastAsia="Calibri"/>
                <w:lang w:eastAsia="en-US"/>
              </w:rPr>
              <w:t>и и документов лично этим лицом</w:t>
            </w:r>
          </w:p>
        </w:tc>
        <w:tc>
          <w:tcPr>
            <w:tcW w:w="2501" w:type="dxa"/>
            <w:tcBorders>
              <w:top w:val="single" w:sz="4" w:space="0" w:color="auto"/>
              <w:left w:val="single" w:sz="4" w:space="0" w:color="auto"/>
              <w:bottom w:val="single" w:sz="4" w:space="0" w:color="auto"/>
              <w:right w:val="single" w:sz="4" w:space="0" w:color="auto"/>
            </w:tcBorders>
          </w:tcPr>
          <w:p w:rsidR="00A80D04" w:rsidRPr="00A80D04" w:rsidRDefault="00005ED8" w:rsidP="00927443">
            <w:pPr>
              <w:spacing w:after="160" w:line="259" w:lineRule="auto"/>
              <w:jc w:val="center"/>
              <w:rPr>
                <w:rFonts w:ascii="Calibri" w:eastAsia="Calibri" w:hAnsi="Calibri"/>
                <w:lang w:eastAsia="en-US"/>
              </w:rPr>
            </w:pPr>
            <w:proofErr w:type="gramStart"/>
            <w:r w:rsidRPr="00005ED8">
              <w:rPr>
                <w:rFonts w:eastAsia="Calibri"/>
              </w:rPr>
              <w:lastRenderedPageBreak/>
              <w:t>А-Г</w:t>
            </w:r>
            <w:proofErr w:type="gramEnd"/>
            <w:r w:rsidRPr="00005ED8">
              <w:rPr>
                <w:rFonts w:eastAsia="Calibri"/>
              </w:rPr>
              <w:t>, А1-Г1, А2-Г2</w:t>
            </w:r>
          </w:p>
        </w:tc>
      </w:tr>
      <w:tr w:rsidR="00A80D04" w:rsidRPr="00A80D04" w:rsidTr="00927443">
        <w:tc>
          <w:tcPr>
            <w:tcW w:w="9701" w:type="dxa"/>
            <w:gridSpan w:val="3"/>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center"/>
              <w:outlineLvl w:val="2"/>
              <w:rPr>
                <w:rFonts w:eastAsia="Calibri"/>
              </w:rPr>
            </w:pPr>
            <w:r w:rsidRPr="00A80D04">
              <w:rPr>
                <w:rFonts w:eastAsia="Calibri"/>
              </w:rPr>
              <w:lastRenderedPageBreak/>
              <w:t>Исчерпывающий перечень оснований для приостановления предоставления государственной услуги</w:t>
            </w:r>
          </w:p>
        </w:tc>
      </w:tr>
      <w:tr w:rsidR="00A80D04" w:rsidRPr="00A80D04" w:rsidTr="00144340">
        <w:tc>
          <w:tcPr>
            <w:tcW w:w="771"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center"/>
              <w:rPr>
                <w:rFonts w:eastAsia="Calibri"/>
              </w:rPr>
            </w:pPr>
            <w:r w:rsidRPr="00A80D04">
              <w:rPr>
                <w:rFonts w:eastAsia="Calibri"/>
              </w:rPr>
              <w:t>1.</w:t>
            </w:r>
          </w:p>
        </w:tc>
        <w:tc>
          <w:tcPr>
            <w:tcW w:w="6429" w:type="dxa"/>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both"/>
              <w:rPr>
                <w:rFonts w:eastAsia="Calibri"/>
              </w:rPr>
            </w:pPr>
            <w:r w:rsidRPr="00A80D04">
              <w:rPr>
                <w:rFonts w:eastAsia="Calibri"/>
              </w:rPr>
              <w:t>Основания для приостановления предоставления государственной услуги законодательством Российской Федерации не предусмотрены</w:t>
            </w:r>
          </w:p>
        </w:tc>
        <w:tc>
          <w:tcPr>
            <w:tcW w:w="2501" w:type="dxa"/>
            <w:tcBorders>
              <w:top w:val="single" w:sz="4" w:space="0" w:color="auto"/>
              <w:left w:val="single" w:sz="4" w:space="0" w:color="auto"/>
              <w:bottom w:val="single" w:sz="4" w:space="0" w:color="auto"/>
              <w:right w:val="single" w:sz="4" w:space="0" w:color="auto"/>
            </w:tcBorders>
            <w:vAlign w:val="center"/>
          </w:tcPr>
          <w:p w:rsidR="00A80D04" w:rsidRPr="00A80D04" w:rsidRDefault="00A80D04" w:rsidP="00A80D04">
            <w:pPr>
              <w:autoSpaceDE w:val="0"/>
              <w:autoSpaceDN w:val="0"/>
              <w:adjustRightInd w:val="0"/>
              <w:jc w:val="center"/>
              <w:rPr>
                <w:rFonts w:eastAsia="Calibri"/>
              </w:rPr>
            </w:pPr>
            <w:proofErr w:type="gramStart"/>
            <w:r w:rsidRPr="00A80D04">
              <w:rPr>
                <w:rFonts w:eastAsia="Calibri"/>
              </w:rPr>
              <w:t>отсутствует</w:t>
            </w:r>
            <w:proofErr w:type="gramEnd"/>
          </w:p>
        </w:tc>
      </w:tr>
      <w:tr w:rsidR="00A80D04" w:rsidRPr="00A80D04" w:rsidTr="00927443">
        <w:tc>
          <w:tcPr>
            <w:tcW w:w="9701" w:type="dxa"/>
            <w:gridSpan w:val="3"/>
            <w:tcBorders>
              <w:top w:val="single" w:sz="4" w:space="0" w:color="auto"/>
              <w:left w:val="single" w:sz="4" w:space="0" w:color="auto"/>
              <w:bottom w:val="single" w:sz="4" w:space="0" w:color="auto"/>
              <w:right w:val="single" w:sz="4" w:space="0" w:color="auto"/>
            </w:tcBorders>
            <w:vAlign w:val="center"/>
          </w:tcPr>
          <w:p w:rsidR="00A80D04" w:rsidRPr="00A80D04" w:rsidRDefault="00A80D04" w:rsidP="00144340">
            <w:pPr>
              <w:autoSpaceDE w:val="0"/>
              <w:autoSpaceDN w:val="0"/>
              <w:adjustRightInd w:val="0"/>
              <w:jc w:val="center"/>
              <w:outlineLvl w:val="2"/>
              <w:rPr>
                <w:rFonts w:eastAsia="Calibri"/>
              </w:rPr>
            </w:pPr>
            <w:r w:rsidRPr="00A80D04">
              <w:rPr>
                <w:rFonts w:eastAsia="Calibri"/>
              </w:rPr>
              <w:t xml:space="preserve">Исчерпывающий перечень оснований для отказа в </w:t>
            </w:r>
            <w:r w:rsidR="00144340">
              <w:rPr>
                <w:rFonts w:eastAsia="Calibri"/>
              </w:rPr>
              <w:t xml:space="preserve">организации </w:t>
            </w:r>
            <w:r w:rsidR="00B23098">
              <w:rPr>
                <w:rFonts w:eastAsia="Calibri"/>
              </w:rPr>
              <w:t xml:space="preserve">проведения </w:t>
            </w:r>
            <w:r w:rsidR="000347B4">
              <w:rPr>
                <w:rFonts w:eastAsia="Calibri"/>
              </w:rPr>
              <w:t>государственной экологической экспертизы</w:t>
            </w:r>
          </w:p>
        </w:tc>
      </w:tr>
      <w:tr w:rsidR="00A80D04" w:rsidRPr="00A80D04" w:rsidTr="00144340">
        <w:tc>
          <w:tcPr>
            <w:tcW w:w="771" w:type="dxa"/>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rPr>
                <w:rFonts w:eastAsia="Calibri"/>
              </w:rPr>
            </w:pPr>
            <w:r w:rsidRPr="00A80D04">
              <w:rPr>
                <w:rFonts w:eastAsia="Calibri"/>
              </w:rPr>
              <w:t>1.</w:t>
            </w:r>
          </w:p>
        </w:tc>
        <w:tc>
          <w:tcPr>
            <w:tcW w:w="6429" w:type="dxa"/>
            <w:tcBorders>
              <w:top w:val="single" w:sz="4" w:space="0" w:color="auto"/>
              <w:left w:val="single" w:sz="4" w:space="0" w:color="auto"/>
              <w:bottom w:val="single" w:sz="4" w:space="0" w:color="auto"/>
              <w:right w:val="single" w:sz="4" w:space="0" w:color="auto"/>
            </w:tcBorders>
          </w:tcPr>
          <w:p w:rsidR="00A80D04" w:rsidRPr="00A80D04" w:rsidRDefault="00144340" w:rsidP="00144340">
            <w:pPr>
              <w:autoSpaceDE w:val="0"/>
              <w:autoSpaceDN w:val="0"/>
              <w:adjustRightInd w:val="0"/>
              <w:jc w:val="both"/>
              <w:rPr>
                <w:rFonts w:eastAsia="Calibri"/>
              </w:rPr>
            </w:pPr>
            <w:r>
              <w:rPr>
                <w:rFonts w:eastAsia="Calibri"/>
              </w:rPr>
              <w:t>Д</w:t>
            </w:r>
            <w:r w:rsidRPr="00144340">
              <w:rPr>
                <w:rFonts w:eastAsia="Calibri"/>
              </w:rPr>
              <w:t xml:space="preserve">окументация не является объектом государственной экологической экспертизы регионального уровня, определенным статьей 12 Федерального закона </w:t>
            </w:r>
            <w:r>
              <w:rPr>
                <w:rFonts w:eastAsia="Calibri"/>
              </w:rPr>
              <w:t xml:space="preserve">№ </w:t>
            </w:r>
            <w:r w:rsidRPr="00144340">
              <w:rPr>
                <w:rFonts w:eastAsia="Calibri"/>
              </w:rPr>
              <w:t>174-ФЗ</w:t>
            </w:r>
          </w:p>
        </w:tc>
        <w:tc>
          <w:tcPr>
            <w:tcW w:w="2501" w:type="dxa"/>
            <w:tcBorders>
              <w:top w:val="single" w:sz="4" w:space="0" w:color="auto"/>
              <w:left w:val="single" w:sz="4" w:space="0" w:color="auto"/>
              <w:bottom w:val="single" w:sz="4" w:space="0" w:color="auto"/>
              <w:right w:val="single" w:sz="4" w:space="0" w:color="auto"/>
            </w:tcBorders>
          </w:tcPr>
          <w:p w:rsidR="00927443" w:rsidRPr="00927443" w:rsidRDefault="00927443" w:rsidP="00927443">
            <w:pPr>
              <w:autoSpaceDE w:val="0"/>
              <w:autoSpaceDN w:val="0"/>
              <w:adjustRightInd w:val="0"/>
              <w:jc w:val="center"/>
              <w:rPr>
                <w:rFonts w:eastAsia="Calibri"/>
              </w:rPr>
            </w:pPr>
            <w:proofErr w:type="gramStart"/>
            <w:r w:rsidRPr="00927443">
              <w:rPr>
                <w:rFonts w:eastAsia="Calibri"/>
              </w:rPr>
              <w:t>А-Г</w:t>
            </w:r>
            <w:proofErr w:type="gramEnd"/>
          </w:p>
          <w:p w:rsidR="00A80D04" w:rsidRPr="00A80D04" w:rsidRDefault="00927443" w:rsidP="00927443">
            <w:pPr>
              <w:autoSpaceDE w:val="0"/>
              <w:autoSpaceDN w:val="0"/>
              <w:adjustRightInd w:val="0"/>
              <w:jc w:val="center"/>
              <w:rPr>
                <w:rFonts w:eastAsia="Calibri"/>
              </w:rPr>
            </w:pPr>
            <w:r w:rsidRPr="00927443">
              <w:rPr>
                <w:rFonts w:eastAsia="Calibri"/>
              </w:rPr>
              <w:t>А1-Г1</w:t>
            </w:r>
          </w:p>
        </w:tc>
      </w:tr>
      <w:tr w:rsidR="00A80D04" w:rsidRPr="00A80D04" w:rsidTr="00144340">
        <w:tc>
          <w:tcPr>
            <w:tcW w:w="771" w:type="dxa"/>
            <w:tcBorders>
              <w:top w:val="single" w:sz="4" w:space="0" w:color="auto"/>
              <w:left w:val="single" w:sz="4" w:space="0" w:color="auto"/>
              <w:bottom w:val="single" w:sz="4" w:space="0" w:color="auto"/>
              <w:right w:val="single" w:sz="4" w:space="0" w:color="auto"/>
            </w:tcBorders>
          </w:tcPr>
          <w:p w:rsidR="00A80D04" w:rsidRPr="00A80D04" w:rsidRDefault="00A80D04" w:rsidP="00A80D04">
            <w:pPr>
              <w:autoSpaceDE w:val="0"/>
              <w:autoSpaceDN w:val="0"/>
              <w:adjustRightInd w:val="0"/>
              <w:jc w:val="center"/>
              <w:rPr>
                <w:rFonts w:eastAsia="Calibri"/>
              </w:rPr>
            </w:pPr>
            <w:r w:rsidRPr="00A80D04">
              <w:rPr>
                <w:rFonts w:eastAsia="Calibri"/>
              </w:rPr>
              <w:t>2.</w:t>
            </w:r>
          </w:p>
        </w:tc>
        <w:tc>
          <w:tcPr>
            <w:tcW w:w="6429" w:type="dxa"/>
            <w:tcBorders>
              <w:top w:val="single" w:sz="4" w:space="0" w:color="auto"/>
              <w:left w:val="single" w:sz="4" w:space="0" w:color="auto"/>
              <w:bottom w:val="single" w:sz="4" w:space="0" w:color="auto"/>
              <w:right w:val="single" w:sz="4" w:space="0" w:color="auto"/>
            </w:tcBorders>
          </w:tcPr>
          <w:p w:rsidR="00A80D04" w:rsidRPr="00A80D04" w:rsidRDefault="00144340" w:rsidP="00144340">
            <w:pPr>
              <w:autoSpaceDE w:val="0"/>
              <w:autoSpaceDN w:val="0"/>
              <w:adjustRightInd w:val="0"/>
              <w:jc w:val="both"/>
              <w:rPr>
                <w:rFonts w:eastAsia="Calibri"/>
              </w:rPr>
            </w:pPr>
            <w:r>
              <w:rPr>
                <w:rFonts w:eastAsia="Calibri"/>
              </w:rPr>
              <w:t>М</w:t>
            </w:r>
            <w:r w:rsidRPr="00144340">
              <w:rPr>
                <w:rFonts w:eastAsia="Calibri"/>
              </w:rPr>
              <w:t xml:space="preserve">атериалы не соответствуют требованиям, установленным статьей 14 Федерального закона </w:t>
            </w:r>
            <w:r>
              <w:rPr>
                <w:rFonts w:eastAsia="Calibri"/>
              </w:rPr>
              <w:t xml:space="preserve">№ </w:t>
            </w:r>
            <w:r w:rsidRPr="00144340">
              <w:rPr>
                <w:rFonts w:eastAsia="Calibri"/>
              </w:rPr>
              <w:t xml:space="preserve">174-ФЗ, Постановлением   </w:t>
            </w:r>
            <w:r>
              <w:rPr>
                <w:rFonts w:eastAsia="Calibri"/>
              </w:rPr>
              <w:t xml:space="preserve">№ </w:t>
            </w:r>
            <w:r w:rsidRPr="00144340">
              <w:rPr>
                <w:rFonts w:eastAsia="Calibri"/>
              </w:rPr>
              <w:t>1644, Приказ</w:t>
            </w:r>
            <w:r>
              <w:rPr>
                <w:rFonts w:eastAsia="Calibri"/>
              </w:rPr>
              <w:t>ом</w:t>
            </w:r>
            <w:r w:rsidRPr="00144340">
              <w:rPr>
                <w:rFonts w:eastAsia="Calibri"/>
              </w:rPr>
              <w:t xml:space="preserve"> </w:t>
            </w:r>
            <w:r w:rsidR="00D023F2">
              <w:rPr>
                <w:rFonts w:eastAsia="Calibri"/>
              </w:rPr>
              <w:t>Минприроды России № 283</w:t>
            </w:r>
          </w:p>
        </w:tc>
        <w:tc>
          <w:tcPr>
            <w:tcW w:w="2501" w:type="dxa"/>
            <w:tcBorders>
              <w:top w:val="single" w:sz="4" w:space="0" w:color="auto"/>
              <w:left w:val="single" w:sz="4" w:space="0" w:color="auto"/>
              <w:bottom w:val="single" w:sz="4" w:space="0" w:color="auto"/>
              <w:right w:val="single" w:sz="4" w:space="0" w:color="auto"/>
            </w:tcBorders>
          </w:tcPr>
          <w:p w:rsidR="00927443" w:rsidRDefault="00927443" w:rsidP="00927443">
            <w:pPr>
              <w:autoSpaceDE w:val="0"/>
              <w:autoSpaceDN w:val="0"/>
              <w:adjustRightInd w:val="0"/>
              <w:jc w:val="center"/>
              <w:rPr>
                <w:rFonts w:eastAsia="Calibri"/>
              </w:rPr>
            </w:pPr>
            <w:proofErr w:type="gramStart"/>
            <w:r>
              <w:rPr>
                <w:rFonts w:eastAsia="Calibri"/>
              </w:rPr>
              <w:t>А-</w:t>
            </w:r>
            <w:r w:rsidRPr="00A80D04">
              <w:rPr>
                <w:rFonts w:eastAsia="Calibri"/>
              </w:rPr>
              <w:t>Г</w:t>
            </w:r>
            <w:proofErr w:type="gramEnd"/>
          </w:p>
          <w:p w:rsidR="00A80D04" w:rsidRPr="00A80D04" w:rsidRDefault="00927443" w:rsidP="00927443">
            <w:pPr>
              <w:autoSpaceDE w:val="0"/>
              <w:autoSpaceDN w:val="0"/>
              <w:adjustRightInd w:val="0"/>
              <w:jc w:val="center"/>
              <w:rPr>
                <w:rFonts w:eastAsia="Calibri"/>
              </w:rPr>
            </w:pPr>
            <w:r>
              <w:rPr>
                <w:rFonts w:eastAsia="Calibri"/>
              </w:rPr>
              <w:t>А1-Г1</w:t>
            </w:r>
          </w:p>
        </w:tc>
      </w:tr>
      <w:tr w:rsidR="00144340" w:rsidRPr="00A80D04" w:rsidTr="00144340">
        <w:tc>
          <w:tcPr>
            <w:tcW w:w="771" w:type="dxa"/>
            <w:tcBorders>
              <w:top w:val="single" w:sz="4" w:space="0" w:color="auto"/>
              <w:left w:val="single" w:sz="4" w:space="0" w:color="auto"/>
              <w:bottom w:val="single" w:sz="4" w:space="0" w:color="auto"/>
              <w:right w:val="single" w:sz="4" w:space="0" w:color="auto"/>
            </w:tcBorders>
          </w:tcPr>
          <w:p w:rsidR="00144340" w:rsidRPr="00A80D04" w:rsidRDefault="00144340" w:rsidP="00A80D04">
            <w:pPr>
              <w:autoSpaceDE w:val="0"/>
              <w:autoSpaceDN w:val="0"/>
              <w:adjustRightInd w:val="0"/>
              <w:jc w:val="center"/>
              <w:rPr>
                <w:rFonts w:eastAsia="Calibri"/>
              </w:rPr>
            </w:pPr>
            <w:r>
              <w:rPr>
                <w:rFonts w:eastAsia="Calibri"/>
              </w:rPr>
              <w:t>3.</w:t>
            </w:r>
          </w:p>
        </w:tc>
        <w:tc>
          <w:tcPr>
            <w:tcW w:w="6429" w:type="dxa"/>
            <w:tcBorders>
              <w:top w:val="single" w:sz="4" w:space="0" w:color="auto"/>
              <w:left w:val="single" w:sz="4" w:space="0" w:color="auto"/>
              <w:bottom w:val="single" w:sz="4" w:space="0" w:color="auto"/>
              <w:right w:val="single" w:sz="4" w:space="0" w:color="auto"/>
            </w:tcBorders>
          </w:tcPr>
          <w:p w:rsidR="00144340" w:rsidRDefault="00144340" w:rsidP="00D023F2">
            <w:pPr>
              <w:autoSpaceDE w:val="0"/>
              <w:autoSpaceDN w:val="0"/>
              <w:adjustRightInd w:val="0"/>
              <w:jc w:val="both"/>
              <w:rPr>
                <w:rFonts w:eastAsia="Calibri"/>
              </w:rPr>
            </w:pPr>
            <w:r>
              <w:rPr>
                <w:rFonts w:eastAsia="Calibri"/>
              </w:rPr>
              <w:t>Н</w:t>
            </w:r>
            <w:r w:rsidRPr="00144340">
              <w:rPr>
                <w:rFonts w:eastAsia="Calibri"/>
              </w:rPr>
              <w:t>епредставление документов (материалов), необходимых для организации и проведения государственной экологической экспертизы, по истечении 30 (тридцати) рабочих дней со дня получения заявителем уведомления о некомплектности материалов</w:t>
            </w:r>
          </w:p>
        </w:tc>
        <w:tc>
          <w:tcPr>
            <w:tcW w:w="2501" w:type="dxa"/>
            <w:tcBorders>
              <w:top w:val="single" w:sz="4" w:space="0" w:color="auto"/>
              <w:left w:val="single" w:sz="4" w:space="0" w:color="auto"/>
              <w:bottom w:val="single" w:sz="4" w:space="0" w:color="auto"/>
              <w:right w:val="single" w:sz="4" w:space="0" w:color="auto"/>
            </w:tcBorders>
          </w:tcPr>
          <w:p w:rsidR="00927443" w:rsidRPr="00927443" w:rsidRDefault="00927443" w:rsidP="00927443">
            <w:pPr>
              <w:autoSpaceDE w:val="0"/>
              <w:autoSpaceDN w:val="0"/>
              <w:adjustRightInd w:val="0"/>
              <w:jc w:val="center"/>
              <w:rPr>
                <w:rFonts w:eastAsia="Calibri"/>
              </w:rPr>
            </w:pPr>
            <w:proofErr w:type="gramStart"/>
            <w:r w:rsidRPr="00927443">
              <w:rPr>
                <w:rFonts w:eastAsia="Calibri"/>
              </w:rPr>
              <w:t>А-Г</w:t>
            </w:r>
            <w:proofErr w:type="gramEnd"/>
          </w:p>
          <w:p w:rsidR="00144340" w:rsidRPr="00A80D04" w:rsidRDefault="00927443" w:rsidP="00927443">
            <w:pPr>
              <w:autoSpaceDE w:val="0"/>
              <w:autoSpaceDN w:val="0"/>
              <w:adjustRightInd w:val="0"/>
              <w:jc w:val="center"/>
              <w:rPr>
                <w:rFonts w:eastAsia="Calibri"/>
              </w:rPr>
            </w:pPr>
            <w:r w:rsidRPr="00927443">
              <w:rPr>
                <w:rFonts w:eastAsia="Calibri"/>
              </w:rPr>
              <w:t>А1-Г1</w:t>
            </w:r>
          </w:p>
        </w:tc>
      </w:tr>
      <w:tr w:rsidR="00A80D04" w:rsidRPr="00A80D04" w:rsidTr="00144340">
        <w:tc>
          <w:tcPr>
            <w:tcW w:w="771" w:type="dxa"/>
            <w:tcBorders>
              <w:top w:val="single" w:sz="4" w:space="0" w:color="auto"/>
              <w:left w:val="single" w:sz="4" w:space="0" w:color="auto"/>
              <w:bottom w:val="single" w:sz="4" w:space="0" w:color="auto"/>
              <w:right w:val="single" w:sz="4" w:space="0" w:color="auto"/>
            </w:tcBorders>
          </w:tcPr>
          <w:p w:rsidR="00A80D04" w:rsidRPr="00A80D04" w:rsidRDefault="00144340" w:rsidP="00A80D04">
            <w:pPr>
              <w:autoSpaceDE w:val="0"/>
              <w:autoSpaceDN w:val="0"/>
              <w:adjustRightInd w:val="0"/>
              <w:jc w:val="center"/>
              <w:rPr>
                <w:rFonts w:eastAsia="Calibri"/>
              </w:rPr>
            </w:pPr>
            <w:r>
              <w:rPr>
                <w:rFonts w:eastAsia="Calibri"/>
              </w:rPr>
              <w:t>4</w:t>
            </w:r>
            <w:r w:rsidR="00A80D04" w:rsidRPr="00A80D04">
              <w:rPr>
                <w:rFonts w:eastAsia="Calibri"/>
              </w:rPr>
              <w:t>.</w:t>
            </w:r>
          </w:p>
        </w:tc>
        <w:tc>
          <w:tcPr>
            <w:tcW w:w="6429" w:type="dxa"/>
            <w:tcBorders>
              <w:top w:val="single" w:sz="4" w:space="0" w:color="auto"/>
              <w:left w:val="single" w:sz="4" w:space="0" w:color="auto"/>
              <w:bottom w:val="single" w:sz="4" w:space="0" w:color="auto"/>
              <w:right w:val="single" w:sz="4" w:space="0" w:color="auto"/>
            </w:tcBorders>
          </w:tcPr>
          <w:p w:rsidR="00A80D04" w:rsidRPr="00A80D04" w:rsidRDefault="00144340" w:rsidP="00A80D04">
            <w:pPr>
              <w:autoSpaceDE w:val="0"/>
              <w:autoSpaceDN w:val="0"/>
              <w:adjustRightInd w:val="0"/>
              <w:jc w:val="both"/>
              <w:rPr>
                <w:rFonts w:eastAsia="Calibri"/>
              </w:rPr>
            </w:pPr>
            <w:r>
              <w:rPr>
                <w:rFonts w:eastAsia="Calibri"/>
              </w:rPr>
              <w:t>О</w:t>
            </w:r>
            <w:r w:rsidRPr="00144340">
              <w:rPr>
                <w:rFonts w:eastAsia="Calibri"/>
              </w:rPr>
              <w:t>тсутствует оплата государственной экологической экспертизы в течение 30 (тридцати) рабочих дней со дня получения заявителем уведомления о приеме материалов на экспе</w:t>
            </w:r>
            <w:r w:rsidR="00D023F2">
              <w:rPr>
                <w:rFonts w:eastAsia="Calibri"/>
              </w:rPr>
              <w:t>ртизу и необходимости ее оплаты</w:t>
            </w:r>
          </w:p>
        </w:tc>
        <w:tc>
          <w:tcPr>
            <w:tcW w:w="2501" w:type="dxa"/>
            <w:tcBorders>
              <w:top w:val="single" w:sz="4" w:space="0" w:color="auto"/>
              <w:left w:val="single" w:sz="4" w:space="0" w:color="auto"/>
              <w:bottom w:val="single" w:sz="4" w:space="0" w:color="auto"/>
              <w:right w:val="single" w:sz="4" w:space="0" w:color="auto"/>
            </w:tcBorders>
          </w:tcPr>
          <w:p w:rsidR="00927443" w:rsidRPr="00927443" w:rsidRDefault="00927443" w:rsidP="00927443">
            <w:pPr>
              <w:autoSpaceDE w:val="0"/>
              <w:autoSpaceDN w:val="0"/>
              <w:adjustRightInd w:val="0"/>
              <w:jc w:val="center"/>
              <w:rPr>
                <w:rFonts w:eastAsia="Calibri"/>
              </w:rPr>
            </w:pPr>
            <w:proofErr w:type="gramStart"/>
            <w:r w:rsidRPr="00927443">
              <w:rPr>
                <w:rFonts w:eastAsia="Calibri"/>
              </w:rPr>
              <w:t>А-Г</w:t>
            </w:r>
            <w:proofErr w:type="gramEnd"/>
          </w:p>
          <w:p w:rsidR="00A80D04" w:rsidRPr="00A80D04" w:rsidRDefault="00927443" w:rsidP="00927443">
            <w:pPr>
              <w:autoSpaceDE w:val="0"/>
              <w:autoSpaceDN w:val="0"/>
              <w:adjustRightInd w:val="0"/>
              <w:jc w:val="center"/>
              <w:rPr>
                <w:rFonts w:eastAsia="Calibri"/>
              </w:rPr>
            </w:pPr>
            <w:r w:rsidRPr="00927443">
              <w:rPr>
                <w:rFonts w:eastAsia="Calibri"/>
              </w:rPr>
              <w:t>А1-Г1</w:t>
            </w:r>
          </w:p>
        </w:tc>
      </w:tr>
      <w:tr w:rsidR="00144340" w:rsidRPr="00A80D04" w:rsidTr="00927443">
        <w:tc>
          <w:tcPr>
            <w:tcW w:w="9701" w:type="dxa"/>
            <w:gridSpan w:val="3"/>
            <w:tcBorders>
              <w:top w:val="single" w:sz="4" w:space="0" w:color="auto"/>
              <w:left w:val="single" w:sz="4" w:space="0" w:color="auto"/>
              <w:bottom w:val="single" w:sz="4" w:space="0" w:color="auto"/>
              <w:right w:val="single" w:sz="4" w:space="0" w:color="auto"/>
            </w:tcBorders>
          </w:tcPr>
          <w:p w:rsidR="00144340" w:rsidRPr="00A80D04" w:rsidRDefault="00144340" w:rsidP="00A80D04">
            <w:pPr>
              <w:autoSpaceDE w:val="0"/>
              <w:autoSpaceDN w:val="0"/>
              <w:adjustRightInd w:val="0"/>
              <w:jc w:val="center"/>
              <w:rPr>
                <w:rFonts w:eastAsia="Calibri"/>
              </w:rPr>
            </w:pPr>
            <w:r w:rsidRPr="00144340">
              <w:rPr>
                <w:rFonts w:eastAsia="Calibri"/>
              </w:rPr>
              <w:t>Исчерпывающий перечень оснований для отказа в проведении государственной экологической экспертизы</w:t>
            </w:r>
          </w:p>
        </w:tc>
      </w:tr>
      <w:tr w:rsidR="00A80D04" w:rsidRPr="00A80D04" w:rsidTr="00144340">
        <w:tc>
          <w:tcPr>
            <w:tcW w:w="771" w:type="dxa"/>
            <w:tcBorders>
              <w:top w:val="single" w:sz="4" w:space="0" w:color="auto"/>
              <w:left w:val="single" w:sz="4" w:space="0" w:color="auto"/>
              <w:bottom w:val="single" w:sz="4" w:space="0" w:color="auto"/>
              <w:right w:val="single" w:sz="4" w:space="0" w:color="auto"/>
            </w:tcBorders>
          </w:tcPr>
          <w:p w:rsidR="00A80D04" w:rsidRPr="00A80D04" w:rsidRDefault="00927443" w:rsidP="00A80D04">
            <w:pPr>
              <w:autoSpaceDE w:val="0"/>
              <w:autoSpaceDN w:val="0"/>
              <w:adjustRightInd w:val="0"/>
              <w:jc w:val="center"/>
              <w:rPr>
                <w:rFonts w:eastAsia="Calibri"/>
              </w:rPr>
            </w:pPr>
            <w:r>
              <w:rPr>
                <w:rFonts w:eastAsia="Calibri"/>
              </w:rPr>
              <w:t>1</w:t>
            </w:r>
            <w:r w:rsidR="00A80D04" w:rsidRPr="00A80D04">
              <w:rPr>
                <w:rFonts w:eastAsia="Calibri"/>
              </w:rPr>
              <w:t>.</w:t>
            </w:r>
          </w:p>
        </w:tc>
        <w:tc>
          <w:tcPr>
            <w:tcW w:w="6429" w:type="dxa"/>
            <w:tcBorders>
              <w:top w:val="single" w:sz="4" w:space="0" w:color="auto"/>
              <w:left w:val="single" w:sz="4" w:space="0" w:color="auto"/>
              <w:bottom w:val="single" w:sz="4" w:space="0" w:color="auto"/>
              <w:right w:val="single" w:sz="4" w:space="0" w:color="auto"/>
            </w:tcBorders>
          </w:tcPr>
          <w:p w:rsidR="00A80D04" w:rsidRPr="00A80D04" w:rsidRDefault="000347B4" w:rsidP="00D023F2">
            <w:pPr>
              <w:autoSpaceDE w:val="0"/>
              <w:autoSpaceDN w:val="0"/>
              <w:adjustRightInd w:val="0"/>
              <w:jc w:val="both"/>
              <w:rPr>
                <w:rFonts w:eastAsia="Calibri"/>
              </w:rPr>
            </w:pPr>
            <w:r>
              <w:rPr>
                <w:rFonts w:eastAsia="Calibri"/>
              </w:rPr>
              <w:t xml:space="preserve">Непредставление </w:t>
            </w:r>
            <w:r w:rsidR="00D023F2">
              <w:rPr>
                <w:rFonts w:eastAsia="Calibri"/>
              </w:rPr>
              <w:t>материалов общественных обсуждений</w:t>
            </w:r>
            <w:r>
              <w:rPr>
                <w:rFonts w:eastAsia="Calibri"/>
              </w:rPr>
              <w:t xml:space="preserve"> в срок не позднее чем за 20 (двадцать) рабочих дней до дня окончания срока проведения государст</w:t>
            </w:r>
            <w:r w:rsidR="00D023F2">
              <w:rPr>
                <w:rFonts w:eastAsia="Calibri"/>
              </w:rPr>
              <w:t>венной экологической экспертизы</w:t>
            </w:r>
          </w:p>
        </w:tc>
        <w:tc>
          <w:tcPr>
            <w:tcW w:w="2501" w:type="dxa"/>
            <w:tcBorders>
              <w:top w:val="single" w:sz="4" w:space="0" w:color="auto"/>
              <w:left w:val="single" w:sz="4" w:space="0" w:color="auto"/>
              <w:bottom w:val="single" w:sz="4" w:space="0" w:color="auto"/>
              <w:right w:val="single" w:sz="4" w:space="0" w:color="auto"/>
            </w:tcBorders>
          </w:tcPr>
          <w:p w:rsidR="00A80D04" w:rsidRDefault="00927443" w:rsidP="00A80D04">
            <w:pPr>
              <w:autoSpaceDE w:val="0"/>
              <w:autoSpaceDN w:val="0"/>
              <w:adjustRightInd w:val="0"/>
              <w:jc w:val="center"/>
              <w:rPr>
                <w:rFonts w:eastAsia="Calibri"/>
              </w:rPr>
            </w:pPr>
            <w:proofErr w:type="gramStart"/>
            <w:r>
              <w:rPr>
                <w:rFonts w:eastAsia="Calibri"/>
              </w:rPr>
              <w:t>А-</w:t>
            </w:r>
            <w:r w:rsidR="00A80D04" w:rsidRPr="00A80D04">
              <w:rPr>
                <w:rFonts w:eastAsia="Calibri"/>
              </w:rPr>
              <w:t>Г</w:t>
            </w:r>
            <w:proofErr w:type="gramEnd"/>
          </w:p>
          <w:p w:rsidR="00927443" w:rsidRPr="00A80D04" w:rsidRDefault="00927443" w:rsidP="00A80D04">
            <w:pPr>
              <w:autoSpaceDE w:val="0"/>
              <w:autoSpaceDN w:val="0"/>
              <w:adjustRightInd w:val="0"/>
              <w:jc w:val="center"/>
              <w:rPr>
                <w:rFonts w:eastAsia="Calibri"/>
              </w:rPr>
            </w:pPr>
            <w:r>
              <w:rPr>
                <w:rFonts w:eastAsia="Calibri"/>
              </w:rPr>
              <w:t>А1-Г1</w:t>
            </w:r>
          </w:p>
        </w:tc>
      </w:tr>
      <w:tr w:rsidR="00A80D04" w:rsidRPr="00A80D04" w:rsidTr="00144340">
        <w:tc>
          <w:tcPr>
            <w:tcW w:w="771" w:type="dxa"/>
            <w:tcBorders>
              <w:top w:val="single" w:sz="4" w:space="0" w:color="auto"/>
              <w:left w:val="single" w:sz="4" w:space="0" w:color="auto"/>
              <w:bottom w:val="single" w:sz="4" w:space="0" w:color="auto"/>
              <w:right w:val="single" w:sz="4" w:space="0" w:color="auto"/>
            </w:tcBorders>
          </w:tcPr>
          <w:p w:rsidR="00A80D04" w:rsidRPr="00A80D04" w:rsidRDefault="00927443" w:rsidP="00A80D04">
            <w:pPr>
              <w:autoSpaceDE w:val="0"/>
              <w:autoSpaceDN w:val="0"/>
              <w:adjustRightInd w:val="0"/>
              <w:jc w:val="center"/>
              <w:rPr>
                <w:rFonts w:eastAsia="Calibri"/>
              </w:rPr>
            </w:pPr>
            <w:r>
              <w:rPr>
                <w:rFonts w:eastAsia="Calibri"/>
              </w:rPr>
              <w:t>2</w:t>
            </w:r>
            <w:r w:rsidR="00A80D04" w:rsidRPr="00A80D04">
              <w:rPr>
                <w:rFonts w:eastAsia="Calibri"/>
              </w:rPr>
              <w:t>.</w:t>
            </w:r>
          </w:p>
        </w:tc>
        <w:tc>
          <w:tcPr>
            <w:tcW w:w="6429" w:type="dxa"/>
            <w:tcBorders>
              <w:top w:val="single" w:sz="4" w:space="0" w:color="auto"/>
              <w:left w:val="single" w:sz="4" w:space="0" w:color="auto"/>
              <w:bottom w:val="single" w:sz="4" w:space="0" w:color="auto"/>
              <w:right w:val="single" w:sz="4" w:space="0" w:color="auto"/>
            </w:tcBorders>
          </w:tcPr>
          <w:p w:rsidR="00A80D04" w:rsidRPr="00A80D04" w:rsidRDefault="00144340" w:rsidP="009D239E">
            <w:pPr>
              <w:widowControl w:val="0"/>
              <w:autoSpaceDE w:val="0"/>
              <w:autoSpaceDN w:val="0"/>
              <w:jc w:val="both"/>
              <w:rPr>
                <w:rFonts w:cs="Courier New"/>
              </w:rPr>
            </w:pPr>
            <w:r>
              <w:rPr>
                <w:rFonts w:cs="Courier New"/>
              </w:rPr>
              <w:t>Н</w:t>
            </w:r>
            <w:r w:rsidRPr="00144340">
              <w:rPr>
                <w:rFonts w:cs="Courier New"/>
              </w:rPr>
              <w:t>епредставление документов и (или) документации, в случае их доработки, в срок не позднее чем за 20 (двадцать) рабочих дней до дня окончания срока проведения государст</w:t>
            </w:r>
            <w:r w:rsidR="00D023F2">
              <w:rPr>
                <w:rFonts w:cs="Courier New"/>
              </w:rPr>
              <w:t>венной экологической экспертизы</w:t>
            </w:r>
          </w:p>
        </w:tc>
        <w:tc>
          <w:tcPr>
            <w:tcW w:w="2501" w:type="dxa"/>
            <w:tcBorders>
              <w:top w:val="single" w:sz="4" w:space="0" w:color="auto"/>
              <w:left w:val="single" w:sz="4" w:space="0" w:color="auto"/>
              <w:bottom w:val="single" w:sz="4" w:space="0" w:color="auto"/>
              <w:right w:val="single" w:sz="4" w:space="0" w:color="auto"/>
            </w:tcBorders>
          </w:tcPr>
          <w:p w:rsidR="00A80D04" w:rsidRDefault="00A80D04" w:rsidP="00A80D04">
            <w:pPr>
              <w:autoSpaceDE w:val="0"/>
              <w:autoSpaceDN w:val="0"/>
              <w:adjustRightInd w:val="0"/>
              <w:jc w:val="center"/>
              <w:rPr>
                <w:rFonts w:eastAsia="Calibri"/>
              </w:rPr>
            </w:pPr>
            <w:proofErr w:type="gramStart"/>
            <w:r w:rsidRPr="00A80D04">
              <w:rPr>
                <w:rFonts w:eastAsia="Calibri"/>
              </w:rPr>
              <w:t>А-Г</w:t>
            </w:r>
            <w:proofErr w:type="gramEnd"/>
          </w:p>
          <w:p w:rsidR="00927443" w:rsidRPr="00A80D04" w:rsidRDefault="00927443" w:rsidP="00A80D04">
            <w:pPr>
              <w:autoSpaceDE w:val="0"/>
              <w:autoSpaceDN w:val="0"/>
              <w:adjustRightInd w:val="0"/>
              <w:jc w:val="center"/>
              <w:rPr>
                <w:rFonts w:eastAsia="Calibri"/>
              </w:rPr>
            </w:pPr>
            <w:r>
              <w:rPr>
                <w:rFonts w:eastAsia="Calibri"/>
              </w:rPr>
              <w:t>А1-Г1</w:t>
            </w:r>
          </w:p>
        </w:tc>
      </w:tr>
      <w:tr w:rsidR="00927443" w:rsidRPr="00A80D04" w:rsidTr="00927443">
        <w:tc>
          <w:tcPr>
            <w:tcW w:w="9701" w:type="dxa"/>
            <w:gridSpan w:val="3"/>
            <w:tcBorders>
              <w:top w:val="single" w:sz="4" w:space="0" w:color="auto"/>
              <w:left w:val="single" w:sz="4" w:space="0" w:color="auto"/>
              <w:bottom w:val="single" w:sz="4" w:space="0" w:color="auto"/>
              <w:right w:val="single" w:sz="4" w:space="0" w:color="auto"/>
            </w:tcBorders>
          </w:tcPr>
          <w:p w:rsidR="00927443" w:rsidRPr="00A80D04" w:rsidRDefault="00927443" w:rsidP="00927443">
            <w:pPr>
              <w:autoSpaceDE w:val="0"/>
              <w:autoSpaceDN w:val="0"/>
              <w:adjustRightInd w:val="0"/>
              <w:jc w:val="center"/>
              <w:rPr>
                <w:rFonts w:eastAsia="Calibri"/>
              </w:rPr>
            </w:pPr>
            <w:r w:rsidRPr="00927443">
              <w:rPr>
                <w:rFonts w:eastAsia="Calibri"/>
              </w:rPr>
              <w:t xml:space="preserve">Исчерпывающий перечень оснований для отказа в </w:t>
            </w:r>
            <w:r>
              <w:rPr>
                <w:rFonts w:eastAsia="Calibri"/>
              </w:rPr>
              <w:t>предоставлении государственной услуги при обращении за исправлением допущенных опечаток и ошибок в документах, выданных по результатам предоставления государственной услуги</w:t>
            </w:r>
          </w:p>
        </w:tc>
      </w:tr>
      <w:tr w:rsidR="00144340" w:rsidRPr="00A80D04" w:rsidTr="00144340">
        <w:tc>
          <w:tcPr>
            <w:tcW w:w="771" w:type="dxa"/>
            <w:tcBorders>
              <w:top w:val="single" w:sz="4" w:space="0" w:color="auto"/>
              <w:left w:val="single" w:sz="4" w:space="0" w:color="auto"/>
              <w:bottom w:val="single" w:sz="4" w:space="0" w:color="auto"/>
              <w:right w:val="single" w:sz="4" w:space="0" w:color="auto"/>
            </w:tcBorders>
          </w:tcPr>
          <w:p w:rsidR="00144340" w:rsidRPr="00A80D04" w:rsidRDefault="00927443" w:rsidP="00A80D04">
            <w:pPr>
              <w:autoSpaceDE w:val="0"/>
              <w:autoSpaceDN w:val="0"/>
              <w:adjustRightInd w:val="0"/>
              <w:jc w:val="center"/>
              <w:rPr>
                <w:rFonts w:eastAsia="Calibri"/>
              </w:rPr>
            </w:pPr>
            <w:r>
              <w:rPr>
                <w:rFonts w:eastAsia="Calibri"/>
              </w:rPr>
              <w:t>1.</w:t>
            </w:r>
          </w:p>
        </w:tc>
        <w:tc>
          <w:tcPr>
            <w:tcW w:w="6429" w:type="dxa"/>
            <w:tcBorders>
              <w:top w:val="single" w:sz="4" w:space="0" w:color="auto"/>
              <w:left w:val="single" w:sz="4" w:space="0" w:color="auto"/>
              <w:bottom w:val="single" w:sz="4" w:space="0" w:color="auto"/>
              <w:right w:val="single" w:sz="4" w:space="0" w:color="auto"/>
            </w:tcBorders>
          </w:tcPr>
          <w:p w:rsidR="00144340" w:rsidRDefault="00927443" w:rsidP="00A80D04">
            <w:pPr>
              <w:widowControl w:val="0"/>
              <w:autoSpaceDE w:val="0"/>
              <w:autoSpaceDN w:val="0"/>
              <w:jc w:val="both"/>
              <w:rPr>
                <w:rFonts w:cs="Courier New"/>
              </w:rPr>
            </w:pPr>
            <w:r>
              <w:rPr>
                <w:rFonts w:cs="Courier New"/>
              </w:rPr>
              <w:t>О</w:t>
            </w:r>
            <w:r w:rsidRPr="00927443">
              <w:rPr>
                <w:rFonts w:cs="Courier New"/>
              </w:rPr>
              <w:t>тсутствие допущенных опечаток и ошибок в документах, выданных в результате предоставления государственной услуги</w:t>
            </w:r>
          </w:p>
        </w:tc>
        <w:tc>
          <w:tcPr>
            <w:tcW w:w="2501" w:type="dxa"/>
            <w:tcBorders>
              <w:top w:val="single" w:sz="4" w:space="0" w:color="auto"/>
              <w:left w:val="single" w:sz="4" w:space="0" w:color="auto"/>
              <w:bottom w:val="single" w:sz="4" w:space="0" w:color="auto"/>
              <w:right w:val="single" w:sz="4" w:space="0" w:color="auto"/>
            </w:tcBorders>
          </w:tcPr>
          <w:p w:rsidR="00144340" w:rsidRPr="00A80D04" w:rsidRDefault="00927443" w:rsidP="00A80D04">
            <w:pPr>
              <w:autoSpaceDE w:val="0"/>
              <w:autoSpaceDN w:val="0"/>
              <w:adjustRightInd w:val="0"/>
              <w:jc w:val="center"/>
              <w:rPr>
                <w:rFonts w:eastAsia="Calibri"/>
              </w:rPr>
            </w:pPr>
            <w:r>
              <w:rPr>
                <w:rFonts w:eastAsia="Calibri"/>
              </w:rPr>
              <w:t>А2-Г2</w:t>
            </w:r>
          </w:p>
        </w:tc>
      </w:tr>
      <w:tr w:rsidR="00144340" w:rsidRPr="00A80D04" w:rsidTr="00144340">
        <w:tc>
          <w:tcPr>
            <w:tcW w:w="771" w:type="dxa"/>
            <w:tcBorders>
              <w:top w:val="single" w:sz="4" w:space="0" w:color="auto"/>
              <w:left w:val="single" w:sz="4" w:space="0" w:color="auto"/>
              <w:bottom w:val="single" w:sz="4" w:space="0" w:color="auto"/>
              <w:right w:val="single" w:sz="4" w:space="0" w:color="auto"/>
            </w:tcBorders>
          </w:tcPr>
          <w:p w:rsidR="00144340" w:rsidRPr="00A80D04" w:rsidRDefault="00927443" w:rsidP="00A80D04">
            <w:pPr>
              <w:autoSpaceDE w:val="0"/>
              <w:autoSpaceDN w:val="0"/>
              <w:adjustRightInd w:val="0"/>
              <w:jc w:val="center"/>
              <w:rPr>
                <w:rFonts w:eastAsia="Calibri"/>
              </w:rPr>
            </w:pPr>
            <w:r>
              <w:rPr>
                <w:rFonts w:eastAsia="Calibri"/>
              </w:rPr>
              <w:lastRenderedPageBreak/>
              <w:t>2.</w:t>
            </w:r>
          </w:p>
        </w:tc>
        <w:tc>
          <w:tcPr>
            <w:tcW w:w="6429" w:type="dxa"/>
            <w:tcBorders>
              <w:top w:val="single" w:sz="4" w:space="0" w:color="auto"/>
              <w:left w:val="single" w:sz="4" w:space="0" w:color="auto"/>
              <w:bottom w:val="single" w:sz="4" w:space="0" w:color="auto"/>
              <w:right w:val="single" w:sz="4" w:space="0" w:color="auto"/>
            </w:tcBorders>
          </w:tcPr>
          <w:p w:rsidR="00144340" w:rsidRDefault="00927443" w:rsidP="00A80D04">
            <w:pPr>
              <w:widowControl w:val="0"/>
              <w:autoSpaceDE w:val="0"/>
              <w:autoSpaceDN w:val="0"/>
              <w:jc w:val="both"/>
              <w:rPr>
                <w:rFonts w:cs="Courier New"/>
              </w:rPr>
            </w:pPr>
            <w:r w:rsidRPr="00927443">
              <w:rPr>
                <w:rFonts w:cs="Courier New"/>
              </w:rPr>
              <w:t>Лицо, обратившееся за исправлением допущенных опечаток или ошибок не является пол</w:t>
            </w:r>
            <w:r w:rsidR="00D023F2">
              <w:rPr>
                <w:rFonts w:cs="Courier New"/>
              </w:rPr>
              <w:t>учателем государственной услуги</w:t>
            </w:r>
          </w:p>
        </w:tc>
        <w:tc>
          <w:tcPr>
            <w:tcW w:w="2501" w:type="dxa"/>
            <w:tcBorders>
              <w:top w:val="single" w:sz="4" w:space="0" w:color="auto"/>
              <w:left w:val="single" w:sz="4" w:space="0" w:color="auto"/>
              <w:bottom w:val="single" w:sz="4" w:space="0" w:color="auto"/>
              <w:right w:val="single" w:sz="4" w:space="0" w:color="auto"/>
            </w:tcBorders>
          </w:tcPr>
          <w:p w:rsidR="00144340" w:rsidRPr="00A80D04" w:rsidRDefault="00927443" w:rsidP="00A80D04">
            <w:pPr>
              <w:autoSpaceDE w:val="0"/>
              <w:autoSpaceDN w:val="0"/>
              <w:adjustRightInd w:val="0"/>
              <w:jc w:val="center"/>
              <w:rPr>
                <w:rFonts w:eastAsia="Calibri"/>
              </w:rPr>
            </w:pPr>
            <w:r>
              <w:rPr>
                <w:rFonts w:eastAsia="Calibri"/>
              </w:rPr>
              <w:t>А2-Г2</w:t>
            </w:r>
          </w:p>
        </w:tc>
      </w:tr>
    </w:tbl>
    <w:p w:rsidR="00A80D04" w:rsidRPr="00A80D04" w:rsidRDefault="00A80D04" w:rsidP="00A80D04">
      <w:pPr>
        <w:autoSpaceDE w:val="0"/>
        <w:autoSpaceDN w:val="0"/>
        <w:adjustRightInd w:val="0"/>
        <w:jc w:val="center"/>
        <w:outlineLvl w:val="0"/>
        <w:rPr>
          <w:rFonts w:eastAsia="Calibri"/>
          <w:b/>
          <w:bCs/>
        </w:rPr>
      </w:pPr>
    </w:p>
    <w:p w:rsidR="00A80D04" w:rsidRPr="00A80D04" w:rsidRDefault="00A80D04" w:rsidP="00A80D04">
      <w:pPr>
        <w:autoSpaceDE w:val="0"/>
        <w:autoSpaceDN w:val="0"/>
        <w:adjustRightInd w:val="0"/>
        <w:jc w:val="center"/>
        <w:outlineLvl w:val="0"/>
        <w:rPr>
          <w:rFonts w:eastAsia="Calibri"/>
          <w:b/>
          <w:bCs/>
        </w:rPr>
      </w:pPr>
    </w:p>
    <w:p w:rsidR="00A80D04" w:rsidRPr="00A80D04" w:rsidRDefault="00A80D04" w:rsidP="00A80D04">
      <w:pPr>
        <w:autoSpaceDE w:val="0"/>
        <w:autoSpaceDN w:val="0"/>
        <w:adjustRightInd w:val="0"/>
        <w:jc w:val="center"/>
        <w:outlineLvl w:val="0"/>
        <w:rPr>
          <w:rFonts w:eastAsia="Calibri"/>
          <w:b/>
          <w:bCs/>
        </w:rPr>
      </w:pPr>
      <w:r w:rsidRPr="00A80D04">
        <w:rPr>
          <w:rFonts w:eastAsia="Calibri"/>
          <w:b/>
          <w:bCs/>
        </w:rPr>
        <w:t>V. Формы запросов о предоставлении государственной услуги и документов, необходимых для предоставления государственной услуги</w:t>
      </w:r>
    </w:p>
    <w:p w:rsidR="00A80D04" w:rsidRPr="00A80D04" w:rsidRDefault="00A80D04" w:rsidP="00A80D04">
      <w:pPr>
        <w:autoSpaceDE w:val="0"/>
        <w:autoSpaceDN w:val="0"/>
        <w:adjustRightInd w:val="0"/>
        <w:jc w:val="both"/>
        <w:rPr>
          <w:rFonts w:eastAsia="Calibri"/>
        </w:rPr>
      </w:pPr>
    </w:p>
    <w:tbl>
      <w:tblPr>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874"/>
        <w:gridCol w:w="2389"/>
        <w:gridCol w:w="3748"/>
        <w:gridCol w:w="2472"/>
      </w:tblGrid>
      <w:tr w:rsidR="00A80D04" w:rsidRPr="00A80D04" w:rsidTr="00927443">
        <w:trPr>
          <w:trHeight w:val="2357"/>
        </w:trPr>
        <w:tc>
          <w:tcPr>
            <w:tcW w:w="874" w:type="dxa"/>
            <w:shd w:val="clear" w:color="auto" w:fill="auto"/>
            <w:tcMar>
              <w:top w:w="72" w:type="dxa"/>
              <w:left w:w="144" w:type="dxa"/>
              <w:bottom w:w="72" w:type="dxa"/>
              <w:right w:w="144" w:type="dxa"/>
            </w:tcMar>
            <w:hideMark/>
          </w:tcPr>
          <w:p w:rsidR="00A80D04" w:rsidRPr="00A80D04" w:rsidRDefault="00A80D04" w:rsidP="00A80D04">
            <w:pPr>
              <w:autoSpaceDE w:val="0"/>
              <w:autoSpaceDN w:val="0"/>
              <w:adjustRightInd w:val="0"/>
              <w:jc w:val="both"/>
              <w:rPr>
                <w:rFonts w:eastAsia="Calibri"/>
              </w:rPr>
            </w:pPr>
            <w:r w:rsidRPr="00A80D04">
              <w:rPr>
                <w:rFonts w:eastAsia="Calibri"/>
                <w:b/>
                <w:bCs/>
              </w:rPr>
              <w:t>№№</w:t>
            </w:r>
          </w:p>
        </w:tc>
        <w:tc>
          <w:tcPr>
            <w:tcW w:w="2389" w:type="dxa"/>
            <w:shd w:val="clear" w:color="auto" w:fill="auto"/>
            <w:tcMar>
              <w:top w:w="72" w:type="dxa"/>
              <w:left w:w="144" w:type="dxa"/>
              <w:bottom w:w="72" w:type="dxa"/>
              <w:right w:w="144" w:type="dxa"/>
            </w:tcMar>
            <w:hideMark/>
          </w:tcPr>
          <w:p w:rsidR="00A80D04" w:rsidRPr="00A80D04" w:rsidRDefault="00A80D04" w:rsidP="00A80D04">
            <w:pPr>
              <w:autoSpaceDE w:val="0"/>
              <w:autoSpaceDN w:val="0"/>
              <w:adjustRightInd w:val="0"/>
              <w:jc w:val="center"/>
              <w:rPr>
                <w:rFonts w:eastAsia="Calibri"/>
              </w:rPr>
            </w:pPr>
            <w:r w:rsidRPr="00A80D04">
              <w:rPr>
                <w:rFonts w:eastAsia="Calibri"/>
                <w:b/>
                <w:bCs/>
              </w:rPr>
              <w:t>Идентификатор категорий (признаков) заявителей</w:t>
            </w:r>
          </w:p>
        </w:tc>
        <w:tc>
          <w:tcPr>
            <w:tcW w:w="3748" w:type="dxa"/>
          </w:tcPr>
          <w:p w:rsidR="00A80D04" w:rsidRPr="00A80D04" w:rsidRDefault="00A80D04" w:rsidP="00A80D04">
            <w:pPr>
              <w:autoSpaceDE w:val="0"/>
              <w:autoSpaceDN w:val="0"/>
              <w:adjustRightInd w:val="0"/>
              <w:jc w:val="center"/>
              <w:rPr>
                <w:rFonts w:eastAsia="Calibri"/>
                <w:b/>
                <w:bCs/>
              </w:rPr>
            </w:pPr>
            <w:r w:rsidRPr="00A80D04">
              <w:rPr>
                <w:rFonts w:eastAsia="Calibri"/>
                <w:b/>
                <w:bCs/>
              </w:rPr>
              <w:t>Наименование запроса о предоставлении государственной услуги/документа, необходимого для предоставления услуги</w:t>
            </w:r>
          </w:p>
        </w:tc>
        <w:tc>
          <w:tcPr>
            <w:tcW w:w="2472" w:type="dxa"/>
          </w:tcPr>
          <w:p w:rsidR="00A80D04" w:rsidRPr="00A80D04" w:rsidRDefault="00A80D04" w:rsidP="00A80D04">
            <w:pPr>
              <w:autoSpaceDE w:val="0"/>
              <w:autoSpaceDN w:val="0"/>
              <w:adjustRightInd w:val="0"/>
              <w:jc w:val="center"/>
              <w:rPr>
                <w:rFonts w:eastAsia="Calibri"/>
              </w:rPr>
            </w:pPr>
            <w:r w:rsidRPr="00A80D04">
              <w:rPr>
                <w:rFonts w:eastAsia="Calibri"/>
                <w:b/>
                <w:bCs/>
              </w:rPr>
              <w:t>Форма запроса о предоставлении государственной услуги и документов, необходимых для предоставления государственной услуги</w:t>
            </w:r>
          </w:p>
        </w:tc>
      </w:tr>
      <w:tr w:rsidR="00A80D04" w:rsidRPr="00A80D04" w:rsidTr="00927443">
        <w:trPr>
          <w:trHeight w:val="629"/>
        </w:trPr>
        <w:tc>
          <w:tcPr>
            <w:tcW w:w="874" w:type="dxa"/>
            <w:shd w:val="clear" w:color="auto" w:fill="auto"/>
            <w:tcMar>
              <w:top w:w="72" w:type="dxa"/>
              <w:left w:w="144" w:type="dxa"/>
              <w:bottom w:w="72" w:type="dxa"/>
              <w:right w:w="144" w:type="dxa"/>
            </w:tcMar>
            <w:hideMark/>
          </w:tcPr>
          <w:p w:rsidR="00A80D04" w:rsidRPr="00A80D04" w:rsidRDefault="00A80D04" w:rsidP="00A80D04">
            <w:pPr>
              <w:autoSpaceDE w:val="0"/>
              <w:autoSpaceDN w:val="0"/>
              <w:adjustRightInd w:val="0"/>
              <w:jc w:val="both"/>
              <w:rPr>
                <w:rFonts w:eastAsia="Calibri"/>
              </w:rPr>
            </w:pPr>
            <w:r w:rsidRPr="00A80D04">
              <w:rPr>
                <w:rFonts w:eastAsia="Calibri"/>
              </w:rPr>
              <w:t>1</w:t>
            </w:r>
          </w:p>
        </w:tc>
        <w:tc>
          <w:tcPr>
            <w:tcW w:w="2389" w:type="dxa"/>
            <w:shd w:val="clear" w:color="auto" w:fill="auto"/>
            <w:tcMar>
              <w:top w:w="72" w:type="dxa"/>
              <w:left w:w="144" w:type="dxa"/>
              <w:bottom w:w="72" w:type="dxa"/>
              <w:right w:w="144" w:type="dxa"/>
            </w:tcMar>
          </w:tcPr>
          <w:p w:rsidR="00A80D04" w:rsidRDefault="00A80D04" w:rsidP="00A80D04">
            <w:pPr>
              <w:autoSpaceDE w:val="0"/>
              <w:autoSpaceDN w:val="0"/>
              <w:adjustRightInd w:val="0"/>
              <w:jc w:val="both"/>
              <w:rPr>
                <w:rFonts w:eastAsia="Calibri"/>
              </w:rPr>
            </w:pPr>
            <w:proofErr w:type="gramStart"/>
            <w:r w:rsidRPr="00A80D04">
              <w:rPr>
                <w:rFonts w:eastAsia="Calibri"/>
              </w:rPr>
              <w:t>А-Г</w:t>
            </w:r>
            <w:proofErr w:type="gramEnd"/>
          </w:p>
          <w:p w:rsidR="00A80511" w:rsidRPr="00A80D04" w:rsidRDefault="00A80511" w:rsidP="00A80D04">
            <w:pPr>
              <w:autoSpaceDE w:val="0"/>
              <w:autoSpaceDN w:val="0"/>
              <w:adjustRightInd w:val="0"/>
              <w:jc w:val="both"/>
              <w:rPr>
                <w:rFonts w:eastAsia="Calibri"/>
              </w:rPr>
            </w:pPr>
            <w:r>
              <w:rPr>
                <w:rFonts w:eastAsia="Calibri"/>
              </w:rPr>
              <w:t>А1-Г1</w:t>
            </w:r>
          </w:p>
        </w:tc>
        <w:tc>
          <w:tcPr>
            <w:tcW w:w="3748" w:type="dxa"/>
          </w:tcPr>
          <w:p w:rsidR="00A80D04" w:rsidRPr="00A80D04" w:rsidRDefault="00A80D04" w:rsidP="00A80511">
            <w:pPr>
              <w:autoSpaceDE w:val="0"/>
              <w:autoSpaceDN w:val="0"/>
              <w:adjustRightInd w:val="0"/>
              <w:ind w:right="63"/>
              <w:jc w:val="both"/>
              <w:rPr>
                <w:rFonts w:eastAsia="Calibri"/>
              </w:rPr>
            </w:pPr>
            <w:r w:rsidRPr="00A80D04">
              <w:rPr>
                <w:rFonts w:eastAsia="Calibri"/>
              </w:rPr>
              <w:t xml:space="preserve">Заявление </w:t>
            </w:r>
            <w:r w:rsidR="00A80511">
              <w:rPr>
                <w:rFonts w:eastAsia="Calibri"/>
              </w:rPr>
              <w:t xml:space="preserve">о </w:t>
            </w:r>
            <w:r w:rsidR="00A80511" w:rsidRPr="00A80511">
              <w:rPr>
                <w:rFonts w:eastAsia="Calibri"/>
              </w:rPr>
              <w:t>предоставлении государственной услуги по организации и проведению государственной экологической экспертизы</w:t>
            </w:r>
          </w:p>
        </w:tc>
        <w:tc>
          <w:tcPr>
            <w:tcW w:w="2472" w:type="dxa"/>
          </w:tcPr>
          <w:p w:rsidR="00A80D04" w:rsidRPr="00A80D04" w:rsidRDefault="00A80D04" w:rsidP="00A80D04">
            <w:pPr>
              <w:autoSpaceDE w:val="0"/>
              <w:autoSpaceDN w:val="0"/>
              <w:adjustRightInd w:val="0"/>
              <w:jc w:val="both"/>
              <w:rPr>
                <w:rFonts w:eastAsia="Calibri"/>
              </w:rPr>
            </w:pPr>
            <w:proofErr w:type="gramStart"/>
            <w:r w:rsidRPr="00A80D04">
              <w:rPr>
                <w:rFonts w:eastAsia="Calibri"/>
              </w:rPr>
              <w:t>форма</w:t>
            </w:r>
            <w:proofErr w:type="gramEnd"/>
            <w:r w:rsidRPr="00A80D04">
              <w:rPr>
                <w:rFonts w:eastAsia="Calibri"/>
              </w:rPr>
              <w:t xml:space="preserve"> 1</w:t>
            </w:r>
          </w:p>
        </w:tc>
      </w:tr>
      <w:tr w:rsidR="00A80511" w:rsidRPr="00A80D04" w:rsidTr="00927443">
        <w:trPr>
          <w:trHeight w:val="629"/>
        </w:trPr>
        <w:tc>
          <w:tcPr>
            <w:tcW w:w="874" w:type="dxa"/>
            <w:shd w:val="clear" w:color="auto" w:fill="auto"/>
            <w:tcMar>
              <w:top w:w="72" w:type="dxa"/>
              <w:left w:w="144" w:type="dxa"/>
              <w:bottom w:w="72" w:type="dxa"/>
              <w:right w:w="144" w:type="dxa"/>
            </w:tcMar>
          </w:tcPr>
          <w:p w:rsidR="00A80511" w:rsidRPr="00A80D04" w:rsidRDefault="00A80511" w:rsidP="00A80D04">
            <w:pPr>
              <w:autoSpaceDE w:val="0"/>
              <w:autoSpaceDN w:val="0"/>
              <w:adjustRightInd w:val="0"/>
              <w:jc w:val="both"/>
              <w:rPr>
                <w:rFonts w:eastAsia="Calibri"/>
              </w:rPr>
            </w:pPr>
            <w:r>
              <w:rPr>
                <w:rFonts w:eastAsia="Calibri"/>
              </w:rPr>
              <w:t>2</w:t>
            </w:r>
          </w:p>
        </w:tc>
        <w:tc>
          <w:tcPr>
            <w:tcW w:w="2389" w:type="dxa"/>
            <w:shd w:val="clear" w:color="auto" w:fill="auto"/>
            <w:tcMar>
              <w:top w:w="72" w:type="dxa"/>
              <w:left w:w="144" w:type="dxa"/>
              <w:bottom w:w="72" w:type="dxa"/>
              <w:right w:w="144" w:type="dxa"/>
            </w:tcMar>
          </w:tcPr>
          <w:p w:rsidR="00A80511" w:rsidRPr="00A80511" w:rsidRDefault="00A80511" w:rsidP="00A80511">
            <w:pPr>
              <w:autoSpaceDE w:val="0"/>
              <w:autoSpaceDN w:val="0"/>
              <w:adjustRightInd w:val="0"/>
              <w:jc w:val="both"/>
              <w:rPr>
                <w:rFonts w:eastAsia="Calibri"/>
              </w:rPr>
            </w:pPr>
            <w:proofErr w:type="gramStart"/>
            <w:r w:rsidRPr="00A80511">
              <w:rPr>
                <w:rFonts w:eastAsia="Calibri"/>
              </w:rPr>
              <w:t>А-Г</w:t>
            </w:r>
            <w:proofErr w:type="gramEnd"/>
          </w:p>
          <w:p w:rsidR="00A80511" w:rsidRPr="00A80D04" w:rsidRDefault="00A80511" w:rsidP="00A80511">
            <w:pPr>
              <w:autoSpaceDE w:val="0"/>
              <w:autoSpaceDN w:val="0"/>
              <w:adjustRightInd w:val="0"/>
              <w:jc w:val="both"/>
              <w:rPr>
                <w:rFonts w:eastAsia="Calibri"/>
              </w:rPr>
            </w:pPr>
            <w:r w:rsidRPr="00A80511">
              <w:rPr>
                <w:rFonts w:eastAsia="Calibri"/>
              </w:rPr>
              <w:t>А1-Г1</w:t>
            </w:r>
          </w:p>
        </w:tc>
        <w:tc>
          <w:tcPr>
            <w:tcW w:w="3748" w:type="dxa"/>
          </w:tcPr>
          <w:p w:rsidR="00A80511" w:rsidRPr="00A80511" w:rsidRDefault="00A80511" w:rsidP="00A80511">
            <w:pPr>
              <w:autoSpaceDE w:val="0"/>
              <w:autoSpaceDN w:val="0"/>
              <w:adjustRightInd w:val="0"/>
              <w:ind w:right="63"/>
              <w:jc w:val="both"/>
              <w:rPr>
                <w:rFonts w:eastAsia="Calibri"/>
              </w:rPr>
            </w:pPr>
            <w:r w:rsidRPr="00A80511">
              <w:rPr>
                <w:rFonts w:eastAsia="Calibri"/>
              </w:rPr>
              <w:t>Заявление</w:t>
            </w:r>
          </w:p>
          <w:p w:rsidR="00A80511" w:rsidRPr="00A80D04" w:rsidRDefault="00A80511" w:rsidP="00A80511">
            <w:pPr>
              <w:autoSpaceDE w:val="0"/>
              <w:autoSpaceDN w:val="0"/>
              <w:adjustRightInd w:val="0"/>
              <w:ind w:right="63"/>
              <w:jc w:val="both"/>
              <w:rPr>
                <w:rFonts w:eastAsia="Calibri"/>
              </w:rPr>
            </w:pPr>
            <w:proofErr w:type="gramStart"/>
            <w:r w:rsidRPr="00A80511">
              <w:rPr>
                <w:rFonts w:eastAsia="Calibri"/>
              </w:rPr>
              <w:t>о</w:t>
            </w:r>
            <w:proofErr w:type="gramEnd"/>
            <w:r w:rsidRPr="00A80511">
              <w:rPr>
                <w:rFonts w:eastAsia="Calibri"/>
              </w:rPr>
              <w:t xml:space="preserve"> продлении срока проведения государственной экологической экспертизы</w:t>
            </w:r>
          </w:p>
        </w:tc>
        <w:tc>
          <w:tcPr>
            <w:tcW w:w="2472" w:type="dxa"/>
          </w:tcPr>
          <w:p w:rsidR="00A80511" w:rsidRPr="00A80D04" w:rsidRDefault="00A80511" w:rsidP="00A80D04">
            <w:pPr>
              <w:autoSpaceDE w:val="0"/>
              <w:autoSpaceDN w:val="0"/>
              <w:adjustRightInd w:val="0"/>
              <w:jc w:val="both"/>
              <w:rPr>
                <w:rFonts w:eastAsia="Calibri"/>
              </w:rPr>
            </w:pPr>
            <w:proofErr w:type="gramStart"/>
            <w:r>
              <w:rPr>
                <w:rFonts w:eastAsia="Calibri"/>
              </w:rPr>
              <w:t>форма</w:t>
            </w:r>
            <w:proofErr w:type="gramEnd"/>
            <w:r>
              <w:rPr>
                <w:rFonts w:eastAsia="Calibri"/>
              </w:rPr>
              <w:t xml:space="preserve"> 2</w:t>
            </w:r>
          </w:p>
        </w:tc>
      </w:tr>
      <w:tr w:rsidR="00A80D04" w:rsidRPr="00A80D04" w:rsidTr="00A80511">
        <w:trPr>
          <w:trHeight w:val="706"/>
        </w:trPr>
        <w:tc>
          <w:tcPr>
            <w:tcW w:w="874" w:type="dxa"/>
            <w:shd w:val="clear" w:color="auto" w:fill="auto"/>
            <w:tcMar>
              <w:top w:w="72" w:type="dxa"/>
              <w:left w:w="144" w:type="dxa"/>
              <w:bottom w:w="72" w:type="dxa"/>
              <w:right w:w="144" w:type="dxa"/>
            </w:tcMar>
            <w:hideMark/>
          </w:tcPr>
          <w:p w:rsidR="00A80D04" w:rsidRPr="00A80D04" w:rsidRDefault="00A80511" w:rsidP="00A80D04">
            <w:pPr>
              <w:autoSpaceDE w:val="0"/>
              <w:autoSpaceDN w:val="0"/>
              <w:adjustRightInd w:val="0"/>
              <w:jc w:val="both"/>
              <w:rPr>
                <w:rFonts w:eastAsia="Calibri"/>
              </w:rPr>
            </w:pPr>
            <w:r>
              <w:rPr>
                <w:rFonts w:eastAsia="Calibri"/>
              </w:rPr>
              <w:t>3</w:t>
            </w:r>
          </w:p>
        </w:tc>
        <w:tc>
          <w:tcPr>
            <w:tcW w:w="2389" w:type="dxa"/>
            <w:shd w:val="clear" w:color="auto" w:fill="auto"/>
            <w:tcMar>
              <w:top w:w="72" w:type="dxa"/>
              <w:left w:w="144" w:type="dxa"/>
              <w:bottom w:w="72" w:type="dxa"/>
              <w:right w:w="144" w:type="dxa"/>
            </w:tcMar>
          </w:tcPr>
          <w:p w:rsidR="00A80D04" w:rsidRDefault="00A80D04" w:rsidP="00A80D04">
            <w:pPr>
              <w:autoSpaceDE w:val="0"/>
              <w:autoSpaceDN w:val="0"/>
              <w:adjustRightInd w:val="0"/>
              <w:jc w:val="both"/>
              <w:rPr>
                <w:rFonts w:eastAsia="Calibri"/>
              </w:rPr>
            </w:pPr>
            <w:proofErr w:type="gramStart"/>
            <w:r w:rsidRPr="00A80D04">
              <w:rPr>
                <w:rFonts w:eastAsia="Calibri"/>
              </w:rPr>
              <w:t>А-Г</w:t>
            </w:r>
            <w:proofErr w:type="gramEnd"/>
          </w:p>
          <w:p w:rsidR="00A80511" w:rsidRDefault="00A80511" w:rsidP="00A80511">
            <w:pPr>
              <w:autoSpaceDE w:val="0"/>
              <w:autoSpaceDN w:val="0"/>
              <w:adjustRightInd w:val="0"/>
              <w:jc w:val="both"/>
              <w:rPr>
                <w:rFonts w:eastAsia="Calibri"/>
              </w:rPr>
            </w:pPr>
            <w:r>
              <w:rPr>
                <w:rFonts w:eastAsia="Calibri"/>
              </w:rPr>
              <w:t>А1-Г1</w:t>
            </w:r>
          </w:p>
          <w:p w:rsidR="00A80511" w:rsidRPr="00A80D04" w:rsidRDefault="00A80511" w:rsidP="00A80511">
            <w:pPr>
              <w:autoSpaceDE w:val="0"/>
              <w:autoSpaceDN w:val="0"/>
              <w:adjustRightInd w:val="0"/>
              <w:jc w:val="both"/>
              <w:rPr>
                <w:rFonts w:eastAsia="Calibri"/>
              </w:rPr>
            </w:pPr>
            <w:r>
              <w:rPr>
                <w:rFonts w:eastAsia="Calibri"/>
              </w:rPr>
              <w:t>А2-Г2</w:t>
            </w:r>
          </w:p>
        </w:tc>
        <w:tc>
          <w:tcPr>
            <w:tcW w:w="3748" w:type="dxa"/>
          </w:tcPr>
          <w:p w:rsidR="00A80D04" w:rsidRPr="00A80D04" w:rsidRDefault="00A80D04" w:rsidP="00A80D04">
            <w:pPr>
              <w:autoSpaceDE w:val="0"/>
              <w:autoSpaceDN w:val="0"/>
              <w:adjustRightInd w:val="0"/>
              <w:jc w:val="both"/>
              <w:rPr>
                <w:rFonts w:eastAsia="Calibri"/>
              </w:rPr>
            </w:pPr>
            <w:r w:rsidRPr="00A80D04">
              <w:rPr>
                <w:rFonts w:eastAsia="Calibri"/>
              </w:rPr>
              <w:t>Согласие на обработку персональных данных</w:t>
            </w:r>
          </w:p>
        </w:tc>
        <w:tc>
          <w:tcPr>
            <w:tcW w:w="2472" w:type="dxa"/>
          </w:tcPr>
          <w:p w:rsidR="00A80D04" w:rsidRPr="00A80D04" w:rsidRDefault="00A80D04" w:rsidP="00A80511">
            <w:pPr>
              <w:autoSpaceDE w:val="0"/>
              <w:autoSpaceDN w:val="0"/>
              <w:adjustRightInd w:val="0"/>
              <w:jc w:val="both"/>
              <w:rPr>
                <w:rFonts w:eastAsia="Calibri"/>
              </w:rPr>
            </w:pPr>
            <w:proofErr w:type="gramStart"/>
            <w:r w:rsidRPr="00A80D04">
              <w:rPr>
                <w:rFonts w:eastAsia="Calibri"/>
              </w:rPr>
              <w:t>форма</w:t>
            </w:r>
            <w:proofErr w:type="gramEnd"/>
            <w:r w:rsidRPr="00A80D04">
              <w:rPr>
                <w:rFonts w:eastAsia="Calibri"/>
              </w:rPr>
              <w:t xml:space="preserve"> </w:t>
            </w:r>
            <w:r w:rsidR="00A80511">
              <w:rPr>
                <w:rFonts w:eastAsia="Calibri"/>
              </w:rPr>
              <w:t>3</w:t>
            </w:r>
          </w:p>
        </w:tc>
      </w:tr>
      <w:tr w:rsidR="00A80D04" w:rsidRPr="00A80D04" w:rsidTr="00927443">
        <w:trPr>
          <w:trHeight w:val="836"/>
        </w:trPr>
        <w:tc>
          <w:tcPr>
            <w:tcW w:w="874" w:type="dxa"/>
            <w:shd w:val="clear" w:color="auto" w:fill="auto"/>
            <w:tcMar>
              <w:top w:w="72" w:type="dxa"/>
              <w:left w:w="144" w:type="dxa"/>
              <w:bottom w:w="72" w:type="dxa"/>
              <w:right w:w="144" w:type="dxa"/>
            </w:tcMar>
            <w:hideMark/>
          </w:tcPr>
          <w:p w:rsidR="00A80D04" w:rsidRPr="00A80D04" w:rsidRDefault="00A80511" w:rsidP="00A80D04">
            <w:pPr>
              <w:autoSpaceDE w:val="0"/>
              <w:autoSpaceDN w:val="0"/>
              <w:adjustRightInd w:val="0"/>
              <w:jc w:val="both"/>
              <w:rPr>
                <w:rFonts w:eastAsia="Calibri"/>
              </w:rPr>
            </w:pPr>
            <w:r>
              <w:rPr>
                <w:rFonts w:eastAsia="Calibri"/>
              </w:rPr>
              <w:t>4</w:t>
            </w:r>
          </w:p>
        </w:tc>
        <w:tc>
          <w:tcPr>
            <w:tcW w:w="2389" w:type="dxa"/>
            <w:shd w:val="clear" w:color="auto" w:fill="auto"/>
            <w:tcMar>
              <w:top w:w="72" w:type="dxa"/>
              <w:left w:w="144" w:type="dxa"/>
              <w:bottom w:w="72" w:type="dxa"/>
              <w:right w:w="144" w:type="dxa"/>
            </w:tcMar>
          </w:tcPr>
          <w:p w:rsidR="00A80D04" w:rsidRPr="00A80D04" w:rsidRDefault="00A80D04" w:rsidP="00A80D04">
            <w:pPr>
              <w:autoSpaceDE w:val="0"/>
              <w:autoSpaceDN w:val="0"/>
              <w:adjustRightInd w:val="0"/>
              <w:jc w:val="both"/>
              <w:rPr>
                <w:rFonts w:eastAsia="Calibri"/>
              </w:rPr>
            </w:pPr>
            <w:r w:rsidRPr="00A80D04">
              <w:rPr>
                <w:rFonts w:eastAsia="Calibri"/>
              </w:rPr>
              <w:t>А1-Г1</w:t>
            </w:r>
          </w:p>
        </w:tc>
        <w:tc>
          <w:tcPr>
            <w:tcW w:w="3748" w:type="dxa"/>
          </w:tcPr>
          <w:p w:rsidR="00A80D04" w:rsidRPr="00A80D04" w:rsidRDefault="00A80511" w:rsidP="00A80511">
            <w:pPr>
              <w:autoSpaceDE w:val="0"/>
              <w:autoSpaceDN w:val="0"/>
              <w:adjustRightInd w:val="0"/>
              <w:ind w:right="63"/>
              <w:jc w:val="both"/>
              <w:rPr>
                <w:rFonts w:eastAsia="Calibri"/>
              </w:rPr>
            </w:pPr>
            <w:r w:rsidRPr="00A80511">
              <w:rPr>
                <w:rFonts w:eastAsia="Calibri"/>
              </w:rPr>
              <w:t>Заявление</w:t>
            </w:r>
            <w:r>
              <w:rPr>
                <w:rFonts w:eastAsia="Calibri"/>
              </w:rPr>
              <w:t xml:space="preserve"> </w:t>
            </w:r>
            <w:r w:rsidRPr="00A80511">
              <w:rPr>
                <w:rFonts w:eastAsia="Calibri"/>
              </w:rPr>
              <w:t>об исправлении допущенных опечаток и ошибок в документах, выданных по результатам предоставления государственной услуги</w:t>
            </w:r>
          </w:p>
        </w:tc>
        <w:tc>
          <w:tcPr>
            <w:tcW w:w="2472" w:type="dxa"/>
          </w:tcPr>
          <w:p w:rsidR="00A80D04" w:rsidRPr="00A80D04" w:rsidRDefault="00A80D04" w:rsidP="00A80511">
            <w:pPr>
              <w:autoSpaceDE w:val="0"/>
              <w:autoSpaceDN w:val="0"/>
              <w:adjustRightInd w:val="0"/>
              <w:jc w:val="both"/>
              <w:rPr>
                <w:rFonts w:eastAsia="Calibri"/>
              </w:rPr>
            </w:pPr>
            <w:proofErr w:type="gramStart"/>
            <w:r w:rsidRPr="00A80D04">
              <w:rPr>
                <w:rFonts w:eastAsia="Calibri"/>
              </w:rPr>
              <w:t>форма</w:t>
            </w:r>
            <w:proofErr w:type="gramEnd"/>
            <w:r w:rsidRPr="00A80D04">
              <w:rPr>
                <w:rFonts w:eastAsia="Calibri"/>
              </w:rPr>
              <w:t xml:space="preserve"> </w:t>
            </w:r>
            <w:r w:rsidR="00A80511">
              <w:rPr>
                <w:rFonts w:eastAsia="Calibri"/>
              </w:rPr>
              <w:t>4</w:t>
            </w:r>
          </w:p>
        </w:tc>
      </w:tr>
    </w:tbl>
    <w:p w:rsidR="00A80D04" w:rsidRPr="00A80D04" w:rsidRDefault="00A80D04" w:rsidP="00A80D04">
      <w:pPr>
        <w:autoSpaceDE w:val="0"/>
        <w:autoSpaceDN w:val="0"/>
        <w:adjustRightInd w:val="0"/>
        <w:jc w:val="both"/>
        <w:rPr>
          <w:rFonts w:eastAsia="Calibri"/>
        </w:rPr>
      </w:pPr>
    </w:p>
    <w:p w:rsidR="00A80D04" w:rsidRDefault="00A80D04">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Pr="00927443" w:rsidRDefault="00A80511" w:rsidP="00D023F2">
      <w:pPr>
        <w:pageBreakBefore/>
        <w:ind w:left="4820"/>
        <w:jc w:val="right"/>
      </w:pPr>
      <w:r>
        <w:lastRenderedPageBreak/>
        <w:t>Форма 1</w:t>
      </w:r>
    </w:p>
    <w:p w:rsidR="00927443" w:rsidRPr="00927443" w:rsidRDefault="00927443" w:rsidP="00927443">
      <w:pPr>
        <w:widowControl w:val="0"/>
        <w:ind w:firstLine="7088"/>
        <w:jc w:val="right"/>
      </w:pPr>
    </w:p>
    <w:p w:rsidR="00927443" w:rsidRPr="00927443" w:rsidRDefault="00927443" w:rsidP="00927443">
      <w:pPr>
        <w:ind w:firstLine="3686"/>
      </w:pPr>
      <w:bookmarkStart w:id="2" w:name="P560"/>
      <w:bookmarkEnd w:id="2"/>
      <w:r w:rsidRPr="00927443">
        <w:t>___________________________________________________</w:t>
      </w:r>
    </w:p>
    <w:p w:rsidR="00927443" w:rsidRPr="00927443" w:rsidRDefault="00927443" w:rsidP="00927443">
      <w:pPr>
        <w:ind w:firstLine="3686"/>
        <w:rPr>
          <w:sz w:val="20"/>
          <w:szCs w:val="20"/>
        </w:rPr>
      </w:pPr>
      <w:r w:rsidRPr="00927443">
        <w:rPr>
          <w:sz w:val="20"/>
          <w:szCs w:val="20"/>
        </w:rPr>
        <w:t>(</w:t>
      </w:r>
      <w:proofErr w:type="gramStart"/>
      <w:r w:rsidRPr="00927443">
        <w:rPr>
          <w:sz w:val="20"/>
          <w:szCs w:val="20"/>
        </w:rPr>
        <w:t>наименование</w:t>
      </w:r>
      <w:proofErr w:type="gramEnd"/>
      <w:r w:rsidRPr="00927443">
        <w:rPr>
          <w:sz w:val="20"/>
          <w:szCs w:val="20"/>
        </w:rPr>
        <w:t xml:space="preserve"> органа исполнительной власти Нижегородской области)</w:t>
      </w:r>
    </w:p>
    <w:p w:rsidR="00927443" w:rsidRPr="00927443" w:rsidRDefault="00927443" w:rsidP="00927443">
      <w:pPr>
        <w:ind w:firstLine="4395"/>
      </w:pPr>
    </w:p>
    <w:p w:rsidR="00927443" w:rsidRPr="00927443" w:rsidRDefault="00927443" w:rsidP="00927443">
      <w:pPr>
        <w:ind w:firstLine="4395"/>
      </w:pPr>
      <w:r w:rsidRPr="00927443">
        <w:t>Заявление</w:t>
      </w:r>
    </w:p>
    <w:p w:rsidR="00927443" w:rsidRPr="00927443" w:rsidRDefault="00927443" w:rsidP="00927443">
      <w:pPr>
        <w:widowControl w:val="0"/>
        <w:jc w:val="center"/>
      </w:pPr>
      <w:proofErr w:type="gramStart"/>
      <w:r w:rsidRPr="00927443">
        <w:t>о</w:t>
      </w:r>
      <w:proofErr w:type="gramEnd"/>
      <w:r w:rsidRPr="00927443">
        <w:t xml:space="preserve"> предоставлении государственной услуги по организации и проведению государственной экологической экспертизы </w:t>
      </w:r>
    </w:p>
    <w:p w:rsidR="00927443" w:rsidRPr="00927443" w:rsidRDefault="00927443" w:rsidP="00927443">
      <w:pPr>
        <w:widowControl w:val="0"/>
        <w:jc w:val="both"/>
      </w:pPr>
    </w:p>
    <w:p w:rsidR="00927443" w:rsidRPr="00927443" w:rsidRDefault="00927443" w:rsidP="00927443">
      <w:pPr>
        <w:widowControl w:val="0"/>
        <w:spacing w:line="276" w:lineRule="auto"/>
        <w:ind w:right="-1"/>
        <w:jc w:val="both"/>
        <w:rPr>
          <w:b/>
        </w:rPr>
      </w:pPr>
      <w:r w:rsidRPr="00927443">
        <w:rPr>
          <w:b/>
        </w:rPr>
        <w:t>Заявитель:</w:t>
      </w:r>
    </w:p>
    <w:p w:rsidR="00927443" w:rsidRPr="00927443" w:rsidRDefault="00927443" w:rsidP="00927443">
      <w:pPr>
        <w:widowControl w:val="0"/>
        <w:spacing w:line="276" w:lineRule="auto"/>
        <w:ind w:right="-1"/>
        <w:jc w:val="both"/>
        <w:rPr>
          <w:b/>
        </w:rPr>
      </w:pPr>
      <w:r w:rsidRPr="00927443">
        <w:rPr>
          <w:b/>
        </w:rPr>
        <w:t>Физическое лицо</w:t>
      </w:r>
    </w:p>
    <w:p w:rsidR="00927443" w:rsidRPr="00927443" w:rsidRDefault="00927443" w:rsidP="00927443">
      <w:pPr>
        <w:widowControl w:val="0"/>
        <w:tabs>
          <w:tab w:val="left" w:pos="0"/>
        </w:tabs>
        <w:spacing w:line="276" w:lineRule="auto"/>
      </w:pPr>
      <w:r w:rsidRPr="00927443">
        <w:t xml:space="preserve">Фамилия, имя, отчество (последнее - </w:t>
      </w:r>
      <w:proofErr w:type="gramStart"/>
      <w:r w:rsidRPr="00927443">
        <w:t>при  наличии</w:t>
      </w:r>
      <w:proofErr w:type="gramEnd"/>
      <w:r w:rsidRPr="00927443">
        <w:t>)______________________________________</w:t>
      </w:r>
    </w:p>
    <w:p w:rsidR="00927443" w:rsidRPr="00927443" w:rsidRDefault="00927443" w:rsidP="00927443">
      <w:pPr>
        <w:widowControl w:val="0"/>
        <w:tabs>
          <w:tab w:val="left" w:pos="0"/>
        </w:tabs>
        <w:spacing w:line="276" w:lineRule="auto"/>
        <w:jc w:val="right"/>
      </w:pPr>
      <w:r w:rsidRPr="00927443">
        <w:t xml:space="preserve">Данные </w:t>
      </w:r>
      <w:proofErr w:type="gramStart"/>
      <w:r w:rsidRPr="00927443">
        <w:t>документа,  удостоверяющего</w:t>
      </w:r>
      <w:proofErr w:type="gramEnd"/>
      <w:r w:rsidRPr="00927443">
        <w:t xml:space="preserve"> личность_________________________________________</w:t>
      </w:r>
    </w:p>
    <w:p w:rsidR="00927443" w:rsidRPr="00927443" w:rsidRDefault="00927443" w:rsidP="00927443">
      <w:pPr>
        <w:widowControl w:val="0"/>
        <w:tabs>
          <w:tab w:val="left" w:pos="0"/>
        </w:tabs>
        <w:spacing w:line="276" w:lineRule="auto"/>
        <w:jc w:val="right"/>
      </w:pPr>
      <w:r w:rsidRPr="00927443">
        <w:t>Адрес места жительства (регистрации)_________________________________________________</w:t>
      </w:r>
    </w:p>
    <w:p w:rsidR="00927443" w:rsidRPr="00927443" w:rsidRDefault="00927443" w:rsidP="00927443">
      <w:pPr>
        <w:widowControl w:val="0"/>
        <w:tabs>
          <w:tab w:val="left" w:pos="0"/>
        </w:tabs>
        <w:spacing w:line="276" w:lineRule="auto"/>
        <w:jc w:val="right"/>
      </w:pPr>
      <w:r w:rsidRPr="00927443">
        <w:t>Адрес электронной почты____________________________________________________________</w:t>
      </w:r>
    </w:p>
    <w:p w:rsidR="00CD38F6" w:rsidRPr="00927443" w:rsidRDefault="00CD38F6" w:rsidP="00CD38F6">
      <w:pPr>
        <w:widowControl w:val="0"/>
        <w:tabs>
          <w:tab w:val="left" w:pos="0"/>
        </w:tabs>
        <w:autoSpaceDE w:val="0"/>
        <w:autoSpaceDN w:val="0"/>
        <w:spacing w:line="276" w:lineRule="auto"/>
        <w:jc w:val="right"/>
      </w:pPr>
      <w:r>
        <w:t>Телефон</w:t>
      </w:r>
      <w:r w:rsidRPr="00927443">
        <w:t>___________________________________________________________________________</w:t>
      </w:r>
    </w:p>
    <w:p w:rsidR="00927443" w:rsidRPr="00927443" w:rsidRDefault="00927443" w:rsidP="00927443">
      <w:pPr>
        <w:widowControl w:val="0"/>
        <w:tabs>
          <w:tab w:val="left" w:pos="0"/>
        </w:tabs>
        <w:spacing w:line="276" w:lineRule="auto"/>
        <w:jc w:val="right"/>
      </w:pPr>
      <w:r w:rsidRPr="00927443">
        <w:t>БИК ______________________________________________________________________________</w:t>
      </w:r>
    </w:p>
    <w:p w:rsidR="00927443" w:rsidRPr="00927443" w:rsidRDefault="00927443" w:rsidP="00927443">
      <w:pPr>
        <w:widowControl w:val="0"/>
        <w:tabs>
          <w:tab w:val="left" w:pos="0"/>
        </w:tabs>
        <w:spacing w:line="276" w:lineRule="auto"/>
        <w:jc w:val="right"/>
      </w:pPr>
      <w:r w:rsidRPr="00927443">
        <w:t>КПП______________________________________________________________________________</w:t>
      </w:r>
    </w:p>
    <w:p w:rsidR="00927443" w:rsidRPr="00927443" w:rsidRDefault="00927443" w:rsidP="00927443">
      <w:pPr>
        <w:widowControl w:val="0"/>
        <w:tabs>
          <w:tab w:val="left" w:pos="0"/>
        </w:tabs>
        <w:spacing w:line="276" w:lineRule="auto"/>
        <w:jc w:val="right"/>
      </w:pPr>
      <w:r w:rsidRPr="00927443">
        <w:t>Расчетный счет_____________________________________________________________________</w:t>
      </w:r>
    </w:p>
    <w:p w:rsidR="00927443" w:rsidRPr="00927443" w:rsidRDefault="00927443" w:rsidP="00927443">
      <w:pPr>
        <w:widowControl w:val="0"/>
        <w:tabs>
          <w:tab w:val="left" w:pos="0"/>
        </w:tabs>
        <w:spacing w:line="276" w:lineRule="auto"/>
        <w:jc w:val="right"/>
      </w:pPr>
      <w:r w:rsidRPr="00927443">
        <w:t>Корреспондентский счет_____________________________________________________________</w:t>
      </w:r>
    </w:p>
    <w:p w:rsidR="00927443" w:rsidRPr="00927443" w:rsidRDefault="00927443" w:rsidP="00927443">
      <w:pPr>
        <w:widowControl w:val="0"/>
        <w:spacing w:line="276" w:lineRule="auto"/>
        <w:jc w:val="right"/>
      </w:pPr>
    </w:p>
    <w:p w:rsidR="00927443" w:rsidRPr="00927443" w:rsidRDefault="00927443" w:rsidP="00927443">
      <w:pPr>
        <w:widowControl w:val="0"/>
        <w:spacing w:line="276" w:lineRule="auto"/>
        <w:ind w:right="-1"/>
        <w:jc w:val="both"/>
        <w:rPr>
          <w:b/>
        </w:rPr>
      </w:pPr>
      <w:r w:rsidRPr="00927443">
        <w:rPr>
          <w:b/>
        </w:rPr>
        <w:t>Юридическое лицо</w:t>
      </w:r>
    </w:p>
    <w:p w:rsidR="00927443" w:rsidRPr="00927443" w:rsidRDefault="00927443" w:rsidP="00927443">
      <w:pPr>
        <w:widowControl w:val="0"/>
        <w:spacing w:line="276" w:lineRule="auto"/>
        <w:jc w:val="center"/>
      </w:pPr>
      <w:r w:rsidRPr="00927443">
        <w:t>Полное наименование_______________________________________________________________</w:t>
      </w:r>
    </w:p>
    <w:p w:rsidR="00927443" w:rsidRPr="00927443" w:rsidRDefault="00927443" w:rsidP="00927443">
      <w:pPr>
        <w:widowControl w:val="0"/>
        <w:spacing w:line="276" w:lineRule="auto"/>
        <w:jc w:val="center"/>
      </w:pPr>
      <w:r w:rsidRPr="00927443">
        <w:t>Сокращенное наименование__________________________________________________________</w:t>
      </w:r>
    </w:p>
    <w:p w:rsidR="00927443" w:rsidRPr="00927443" w:rsidRDefault="00927443" w:rsidP="00927443">
      <w:pPr>
        <w:widowControl w:val="0"/>
        <w:spacing w:line="276" w:lineRule="auto"/>
        <w:jc w:val="center"/>
      </w:pPr>
      <w:r w:rsidRPr="00927443">
        <w:t>Организационно-правовая форма______________________________________________________</w:t>
      </w:r>
    </w:p>
    <w:p w:rsidR="00927443" w:rsidRPr="00927443" w:rsidRDefault="00927443" w:rsidP="00927443">
      <w:pPr>
        <w:widowControl w:val="0"/>
        <w:spacing w:line="276" w:lineRule="auto"/>
        <w:jc w:val="center"/>
      </w:pPr>
      <w:r w:rsidRPr="00927443">
        <w:t xml:space="preserve">Адрес места нахождения и фактический адрес (в случае, если </w:t>
      </w:r>
      <w:proofErr w:type="gramStart"/>
      <w:r w:rsidRPr="00927443">
        <w:t>имеется)_</w:t>
      </w:r>
      <w:proofErr w:type="gramEnd"/>
      <w:r w:rsidRPr="00927443">
        <w:t>_____________________</w:t>
      </w:r>
    </w:p>
    <w:p w:rsidR="00927443" w:rsidRPr="00927443" w:rsidRDefault="00927443" w:rsidP="00927443">
      <w:pPr>
        <w:widowControl w:val="0"/>
        <w:spacing w:line="276" w:lineRule="auto"/>
        <w:jc w:val="center"/>
      </w:pPr>
      <w:r w:rsidRPr="00927443">
        <w:t>Адрес электронной почты____________________________________________________________</w:t>
      </w:r>
    </w:p>
    <w:p w:rsidR="00CD38F6" w:rsidRDefault="00CD38F6" w:rsidP="00927443">
      <w:pPr>
        <w:widowControl w:val="0"/>
        <w:spacing w:line="276" w:lineRule="auto"/>
        <w:jc w:val="center"/>
      </w:pPr>
      <w:r w:rsidRPr="00CD38F6">
        <w:t>Телефон___________________________________________________________________________</w:t>
      </w:r>
    </w:p>
    <w:p w:rsidR="00927443" w:rsidRPr="00927443" w:rsidRDefault="00927443" w:rsidP="00927443">
      <w:pPr>
        <w:widowControl w:val="0"/>
        <w:spacing w:line="276" w:lineRule="auto"/>
        <w:jc w:val="center"/>
      </w:pPr>
      <w:r w:rsidRPr="00927443">
        <w:t>ИНН______________________________________________________________________________</w:t>
      </w:r>
    </w:p>
    <w:p w:rsidR="00927443" w:rsidRPr="00927443" w:rsidRDefault="00927443" w:rsidP="00927443">
      <w:pPr>
        <w:widowControl w:val="0"/>
        <w:spacing w:line="276" w:lineRule="auto"/>
        <w:jc w:val="center"/>
      </w:pPr>
      <w:r w:rsidRPr="00927443">
        <w:t>ОГРН_____________________________________________________________________________</w:t>
      </w:r>
    </w:p>
    <w:p w:rsidR="00927443" w:rsidRPr="00927443" w:rsidRDefault="00927443" w:rsidP="00927443">
      <w:pPr>
        <w:widowControl w:val="0"/>
        <w:spacing w:line="276" w:lineRule="auto"/>
        <w:jc w:val="center"/>
      </w:pPr>
      <w:r w:rsidRPr="00927443">
        <w:t>БИК______________________________________________________________________________</w:t>
      </w:r>
    </w:p>
    <w:p w:rsidR="00927443" w:rsidRPr="00927443" w:rsidRDefault="00927443" w:rsidP="00927443">
      <w:pPr>
        <w:widowControl w:val="0"/>
        <w:spacing w:line="276" w:lineRule="auto"/>
        <w:jc w:val="center"/>
      </w:pPr>
      <w:r w:rsidRPr="00927443">
        <w:t>КПП______________________________________________________________________________</w:t>
      </w:r>
    </w:p>
    <w:p w:rsidR="00927443" w:rsidRPr="00927443" w:rsidRDefault="00927443" w:rsidP="00927443">
      <w:pPr>
        <w:widowControl w:val="0"/>
        <w:spacing w:line="276" w:lineRule="auto"/>
        <w:jc w:val="center"/>
      </w:pPr>
      <w:r w:rsidRPr="00927443">
        <w:t>Расчетный счет_____________________________________________________________________</w:t>
      </w:r>
    </w:p>
    <w:p w:rsidR="00927443" w:rsidRPr="00927443" w:rsidRDefault="00927443" w:rsidP="00927443">
      <w:pPr>
        <w:widowControl w:val="0"/>
        <w:spacing w:line="276" w:lineRule="auto"/>
        <w:jc w:val="center"/>
      </w:pPr>
      <w:r w:rsidRPr="00927443">
        <w:t>Корреспондентский счет_____________________________________________________________</w:t>
      </w:r>
    </w:p>
    <w:p w:rsidR="00927443" w:rsidRPr="00927443" w:rsidRDefault="00927443" w:rsidP="00927443">
      <w:pPr>
        <w:widowControl w:val="0"/>
        <w:spacing w:line="276" w:lineRule="auto"/>
        <w:ind w:right="-1"/>
        <w:jc w:val="both"/>
      </w:pPr>
    </w:p>
    <w:p w:rsidR="00927443" w:rsidRPr="00927443" w:rsidRDefault="00927443" w:rsidP="00927443">
      <w:pPr>
        <w:widowControl w:val="0"/>
        <w:spacing w:line="276" w:lineRule="auto"/>
        <w:ind w:right="-1"/>
        <w:jc w:val="both"/>
        <w:rPr>
          <w:b/>
        </w:rPr>
      </w:pPr>
      <w:r w:rsidRPr="00927443">
        <w:rPr>
          <w:b/>
        </w:rPr>
        <w:t>Индивидуальный предприниматель</w:t>
      </w:r>
    </w:p>
    <w:p w:rsidR="00927443" w:rsidRPr="00927443" w:rsidRDefault="00927443" w:rsidP="00927443">
      <w:pPr>
        <w:widowControl w:val="0"/>
        <w:tabs>
          <w:tab w:val="left" w:pos="0"/>
        </w:tabs>
        <w:spacing w:line="276" w:lineRule="auto"/>
        <w:jc w:val="right"/>
      </w:pPr>
      <w:r w:rsidRPr="00927443">
        <w:t xml:space="preserve">Фамилия, имя, отчество (при </w:t>
      </w:r>
      <w:proofErr w:type="gramStart"/>
      <w:r w:rsidRPr="00927443">
        <w:t>наличии)_</w:t>
      </w:r>
      <w:proofErr w:type="gramEnd"/>
      <w:r w:rsidRPr="00927443">
        <w:t>________________________________________________</w:t>
      </w:r>
    </w:p>
    <w:p w:rsidR="00927443" w:rsidRPr="00927443" w:rsidRDefault="00927443" w:rsidP="00927443">
      <w:pPr>
        <w:widowControl w:val="0"/>
        <w:tabs>
          <w:tab w:val="left" w:pos="0"/>
        </w:tabs>
        <w:spacing w:line="276" w:lineRule="auto"/>
        <w:jc w:val="right"/>
      </w:pPr>
      <w:r w:rsidRPr="00927443">
        <w:t xml:space="preserve">Данные </w:t>
      </w:r>
      <w:proofErr w:type="gramStart"/>
      <w:r w:rsidRPr="00927443">
        <w:t>документа,  удостоверяющего</w:t>
      </w:r>
      <w:proofErr w:type="gramEnd"/>
      <w:r w:rsidRPr="00927443">
        <w:t xml:space="preserve"> личность_________________________________________</w:t>
      </w:r>
    </w:p>
    <w:p w:rsidR="00927443" w:rsidRPr="00927443" w:rsidRDefault="00927443" w:rsidP="00927443">
      <w:pPr>
        <w:widowControl w:val="0"/>
        <w:tabs>
          <w:tab w:val="left" w:pos="0"/>
        </w:tabs>
        <w:spacing w:line="276" w:lineRule="auto"/>
        <w:jc w:val="right"/>
      </w:pPr>
      <w:r w:rsidRPr="00927443">
        <w:t>Адрес места жительства (регистрации)_________________________________________________</w:t>
      </w:r>
    </w:p>
    <w:p w:rsidR="00927443" w:rsidRPr="00927443" w:rsidRDefault="00927443" w:rsidP="00927443">
      <w:pPr>
        <w:widowControl w:val="0"/>
        <w:tabs>
          <w:tab w:val="left" w:pos="0"/>
        </w:tabs>
        <w:spacing w:line="276" w:lineRule="auto"/>
        <w:jc w:val="right"/>
      </w:pPr>
      <w:r w:rsidRPr="00927443">
        <w:t>Адрес электронной почты____________________________________________________________</w:t>
      </w:r>
    </w:p>
    <w:p w:rsidR="00CD38F6" w:rsidRDefault="00CD38F6" w:rsidP="00927443">
      <w:pPr>
        <w:widowControl w:val="0"/>
        <w:tabs>
          <w:tab w:val="left" w:pos="0"/>
        </w:tabs>
        <w:spacing w:line="276" w:lineRule="auto"/>
        <w:jc w:val="right"/>
      </w:pPr>
      <w:r w:rsidRPr="00CD38F6">
        <w:t>Телефон___________________________________________________________________________</w:t>
      </w:r>
    </w:p>
    <w:p w:rsidR="00927443" w:rsidRPr="00927443" w:rsidRDefault="00927443" w:rsidP="00927443">
      <w:pPr>
        <w:widowControl w:val="0"/>
        <w:tabs>
          <w:tab w:val="left" w:pos="0"/>
        </w:tabs>
        <w:spacing w:line="276" w:lineRule="auto"/>
        <w:jc w:val="right"/>
      </w:pPr>
      <w:r w:rsidRPr="00927443">
        <w:t>ИНН______________________________________________________________________________</w:t>
      </w:r>
    </w:p>
    <w:p w:rsidR="00927443" w:rsidRPr="00927443" w:rsidRDefault="00927443" w:rsidP="00927443">
      <w:pPr>
        <w:widowControl w:val="0"/>
        <w:tabs>
          <w:tab w:val="left" w:pos="0"/>
        </w:tabs>
        <w:spacing w:line="276" w:lineRule="auto"/>
        <w:jc w:val="right"/>
      </w:pPr>
      <w:r w:rsidRPr="00927443">
        <w:t>ОГРИП____________________________________________________________________________</w:t>
      </w:r>
    </w:p>
    <w:p w:rsidR="00927443" w:rsidRPr="00927443" w:rsidRDefault="00927443" w:rsidP="00927443">
      <w:pPr>
        <w:widowControl w:val="0"/>
        <w:tabs>
          <w:tab w:val="left" w:pos="0"/>
        </w:tabs>
        <w:spacing w:line="276" w:lineRule="auto"/>
        <w:jc w:val="right"/>
      </w:pPr>
      <w:r w:rsidRPr="00927443">
        <w:t>БИК ______________________________________________________________________________</w:t>
      </w:r>
    </w:p>
    <w:p w:rsidR="00927443" w:rsidRPr="00927443" w:rsidRDefault="00927443" w:rsidP="00927443">
      <w:pPr>
        <w:widowControl w:val="0"/>
        <w:tabs>
          <w:tab w:val="left" w:pos="0"/>
        </w:tabs>
        <w:spacing w:line="276" w:lineRule="auto"/>
        <w:jc w:val="right"/>
      </w:pPr>
      <w:r w:rsidRPr="00927443">
        <w:t>КПП______________________________________________________________________________</w:t>
      </w:r>
    </w:p>
    <w:p w:rsidR="00927443" w:rsidRPr="00927443" w:rsidRDefault="00927443" w:rsidP="00927443">
      <w:pPr>
        <w:widowControl w:val="0"/>
        <w:tabs>
          <w:tab w:val="left" w:pos="0"/>
        </w:tabs>
        <w:spacing w:line="276" w:lineRule="auto"/>
        <w:jc w:val="right"/>
      </w:pPr>
      <w:r w:rsidRPr="00927443">
        <w:t>Расчетный счет_____________________________________________________________________</w:t>
      </w:r>
    </w:p>
    <w:p w:rsidR="00927443" w:rsidRPr="00927443" w:rsidRDefault="00927443" w:rsidP="00927443">
      <w:pPr>
        <w:widowControl w:val="0"/>
        <w:tabs>
          <w:tab w:val="left" w:pos="0"/>
        </w:tabs>
        <w:spacing w:line="276" w:lineRule="auto"/>
        <w:jc w:val="right"/>
      </w:pPr>
      <w:r w:rsidRPr="00927443">
        <w:t>Корреспондентский счет_____________________________________________________________</w:t>
      </w:r>
    </w:p>
    <w:p w:rsidR="00927443" w:rsidRPr="00927443" w:rsidRDefault="00927443" w:rsidP="00927443">
      <w:pPr>
        <w:widowControl w:val="0"/>
        <w:ind w:firstLine="708"/>
        <w:jc w:val="both"/>
      </w:pPr>
    </w:p>
    <w:p w:rsidR="00927443" w:rsidRPr="00927443" w:rsidRDefault="00927443" w:rsidP="00927443">
      <w:pPr>
        <w:widowControl w:val="0"/>
        <w:ind w:firstLine="708"/>
        <w:jc w:val="both"/>
      </w:pPr>
      <w:r w:rsidRPr="00927443">
        <w:t xml:space="preserve">Прошу организовать и провести государственную экологическую экспертизу </w:t>
      </w:r>
      <w:r w:rsidRPr="00927443">
        <w:lastRenderedPageBreak/>
        <w:t>документации в отношении объекта государственной экологической экспертизы регионального уровня</w:t>
      </w:r>
    </w:p>
    <w:p w:rsidR="00927443" w:rsidRPr="00927443" w:rsidRDefault="00927443" w:rsidP="00927443">
      <w:pPr>
        <w:widowControl w:val="0"/>
      </w:pPr>
      <w:r w:rsidRPr="00927443">
        <w:t>__________________________________________________________________________________</w:t>
      </w:r>
    </w:p>
    <w:p w:rsidR="00927443" w:rsidRPr="00927443" w:rsidRDefault="00927443" w:rsidP="00927443">
      <w:pPr>
        <w:widowControl w:val="0"/>
        <w:jc w:val="center"/>
        <w:rPr>
          <w:sz w:val="20"/>
          <w:szCs w:val="20"/>
        </w:rPr>
      </w:pPr>
      <w:r w:rsidRPr="00927443">
        <w:rPr>
          <w:bCs/>
          <w:sz w:val="20"/>
          <w:szCs w:val="20"/>
        </w:rPr>
        <w:t xml:space="preserve"> (</w:t>
      </w:r>
      <w:proofErr w:type="gramStart"/>
      <w:r w:rsidRPr="00927443">
        <w:rPr>
          <w:bCs/>
          <w:sz w:val="20"/>
          <w:szCs w:val="20"/>
        </w:rPr>
        <w:t>наименование</w:t>
      </w:r>
      <w:proofErr w:type="gramEnd"/>
      <w:r w:rsidRPr="00927443">
        <w:rPr>
          <w:bCs/>
          <w:sz w:val="20"/>
          <w:szCs w:val="20"/>
        </w:rPr>
        <w:t xml:space="preserve"> объекта государственной экологической экспертизы, с указанием (в случае наличия) кредитных организаций, которые осуществляют финансирование реализации объекта государственной экспертизы)</w:t>
      </w:r>
    </w:p>
    <w:p w:rsidR="00927443" w:rsidRPr="00927443" w:rsidRDefault="00927443" w:rsidP="00927443">
      <w:pPr>
        <w:widowControl w:val="0"/>
        <w:jc w:val="both"/>
      </w:pPr>
    </w:p>
    <w:p w:rsidR="00927443" w:rsidRPr="00927443" w:rsidRDefault="00927443" w:rsidP="00927443">
      <w:pPr>
        <w:widowControl w:val="0"/>
        <w:numPr>
          <w:ilvl w:val="0"/>
          <w:numId w:val="35"/>
        </w:numPr>
        <w:ind w:left="0" w:firstLine="0"/>
        <w:jc w:val="both"/>
      </w:pPr>
      <w:r w:rsidRPr="00927443">
        <w:t>Информация о наличии положительного/отрицательного заключения государственной экологической экспертизы в отношении заявленного объекта</w:t>
      </w:r>
    </w:p>
    <w:p w:rsidR="00927443" w:rsidRPr="00927443" w:rsidRDefault="00927443" w:rsidP="00927443">
      <w:pPr>
        <w:widowControl w:val="0"/>
        <w:jc w:val="both"/>
      </w:pPr>
      <w:r w:rsidRPr="00927443">
        <w:t>__________________________________________________________________________________</w:t>
      </w:r>
    </w:p>
    <w:p w:rsidR="00927443" w:rsidRPr="00927443" w:rsidRDefault="00927443" w:rsidP="00927443">
      <w:pPr>
        <w:widowControl w:val="0"/>
        <w:jc w:val="center"/>
        <w:rPr>
          <w:sz w:val="20"/>
          <w:szCs w:val="20"/>
        </w:rPr>
      </w:pPr>
      <w:r w:rsidRPr="00927443">
        <w:rPr>
          <w:sz w:val="20"/>
          <w:szCs w:val="20"/>
        </w:rPr>
        <w:t>(</w:t>
      </w:r>
      <w:proofErr w:type="gramStart"/>
      <w:r w:rsidRPr="00927443">
        <w:rPr>
          <w:sz w:val="20"/>
          <w:szCs w:val="20"/>
        </w:rPr>
        <w:t>реквизиты</w:t>
      </w:r>
      <w:proofErr w:type="gramEnd"/>
      <w:r w:rsidRPr="00927443">
        <w:rPr>
          <w:sz w:val="20"/>
          <w:szCs w:val="20"/>
        </w:rPr>
        <w:t xml:space="preserve"> приказа об утверждении заключения государственной экологической экспертизы)</w:t>
      </w:r>
    </w:p>
    <w:p w:rsidR="00927443" w:rsidRPr="00927443" w:rsidRDefault="00927443" w:rsidP="00927443">
      <w:pPr>
        <w:widowControl w:val="0"/>
        <w:jc w:val="both"/>
      </w:pPr>
    </w:p>
    <w:p w:rsidR="00927443" w:rsidRPr="00927443" w:rsidRDefault="00927443" w:rsidP="00927443">
      <w:pPr>
        <w:widowControl w:val="0"/>
        <w:numPr>
          <w:ilvl w:val="0"/>
          <w:numId w:val="35"/>
        </w:numPr>
        <w:ind w:left="0" w:firstLine="0"/>
        <w:jc w:val="both"/>
      </w:pPr>
      <w:r w:rsidRPr="00927443">
        <w:t>Информация о наличии (об отсутствии) положительных заключений и (или) документов согласований органов исполнительной власти и органов местного самоуправления Нижегородской области, получаемых в установленном законодательством Российской Федерации порядке</w:t>
      </w:r>
    </w:p>
    <w:p w:rsidR="00927443" w:rsidRPr="00927443" w:rsidRDefault="00927443" w:rsidP="00927443">
      <w:pPr>
        <w:widowControl w:val="0"/>
        <w:jc w:val="both"/>
      </w:pPr>
      <w:r w:rsidRPr="00927443">
        <w:t>__________________________________________________________________________________</w:t>
      </w:r>
    </w:p>
    <w:p w:rsidR="00927443" w:rsidRPr="00927443" w:rsidRDefault="00927443" w:rsidP="00927443">
      <w:pPr>
        <w:widowControl w:val="0"/>
        <w:jc w:val="center"/>
        <w:rPr>
          <w:sz w:val="20"/>
          <w:szCs w:val="20"/>
        </w:rPr>
      </w:pPr>
      <w:r w:rsidRPr="00927443">
        <w:rPr>
          <w:sz w:val="20"/>
          <w:szCs w:val="20"/>
        </w:rPr>
        <w:t>(</w:t>
      </w:r>
      <w:proofErr w:type="gramStart"/>
      <w:r w:rsidRPr="00927443">
        <w:rPr>
          <w:sz w:val="20"/>
          <w:szCs w:val="20"/>
        </w:rPr>
        <w:t>реквизиты</w:t>
      </w:r>
      <w:proofErr w:type="gramEnd"/>
      <w:r w:rsidRPr="00927443">
        <w:rPr>
          <w:sz w:val="20"/>
          <w:szCs w:val="20"/>
        </w:rPr>
        <w:t xml:space="preserve"> заключений (согласований) с указанием наименования органа)</w:t>
      </w:r>
    </w:p>
    <w:p w:rsidR="00927443" w:rsidRPr="00927443" w:rsidRDefault="00927443" w:rsidP="00927443">
      <w:pPr>
        <w:widowControl w:val="0"/>
        <w:jc w:val="both"/>
      </w:pPr>
    </w:p>
    <w:p w:rsidR="00927443" w:rsidRPr="00927443" w:rsidRDefault="00927443" w:rsidP="00927443">
      <w:pPr>
        <w:widowControl w:val="0"/>
        <w:numPr>
          <w:ilvl w:val="0"/>
          <w:numId w:val="35"/>
        </w:numPr>
        <w:ind w:left="0" w:firstLine="0"/>
        <w:jc w:val="both"/>
      </w:pPr>
      <w:r w:rsidRPr="00927443">
        <w:t>Информация о наличии (об отсутствии) заключений федеральных органов исполнительной власти по объекту государственной экологической экспертизы в случае его рассмотрения указанными органами</w:t>
      </w:r>
    </w:p>
    <w:p w:rsidR="00927443" w:rsidRPr="00927443" w:rsidRDefault="00927443" w:rsidP="00927443">
      <w:pPr>
        <w:widowControl w:val="0"/>
        <w:jc w:val="both"/>
      </w:pPr>
      <w:r w:rsidRPr="00927443">
        <w:t>__________________________________________________________________________________</w:t>
      </w:r>
    </w:p>
    <w:p w:rsidR="00927443" w:rsidRPr="00927443" w:rsidRDefault="00927443" w:rsidP="00927443">
      <w:pPr>
        <w:widowControl w:val="0"/>
        <w:jc w:val="center"/>
        <w:rPr>
          <w:sz w:val="20"/>
          <w:szCs w:val="20"/>
        </w:rPr>
      </w:pPr>
      <w:r w:rsidRPr="00927443">
        <w:rPr>
          <w:sz w:val="20"/>
          <w:szCs w:val="20"/>
        </w:rPr>
        <w:t>(</w:t>
      </w:r>
      <w:proofErr w:type="gramStart"/>
      <w:r w:rsidRPr="00927443">
        <w:rPr>
          <w:sz w:val="20"/>
          <w:szCs w:val="20"/>
        </w:rPr>
        <w:t>реквизиты</w:t>
      </w:r>
      <w:proofErr w:type="gramEnd"/>
      <w:r w:rsidRPr="00927443">
        <w:rPr>
          <w:sz w:val="20"/>
          <w:szCs w:val="20"/>
        </w:rPr>
        <w:t xml:space="preserve"> заключений с указанием наименования федерального органа исполнительной власти)</w:t>
      </w:r>
    </w:p>
    <w:p w:rsidR="00927443" w:rsidRPr="00927443" w:rsidRDefault="00927443" w:rsidP="00927443">
      <w:pPr>
        <w:widowControl w:val="0"/>
        <w:jc w:val="both"/>
      </w:pPr>
    </w:p>
    <w:p w:rsidR="00927443" w:rsidRPr="00927443" w:rsidRDefault="00927443" w:rsidP="00927443">
      <w:pPr>
        <w:widowControl w:val="0"/>
        <w:numPr>
          <w:ilvl w:val="0"/>
          <w:numId w:val="35"/>
        </w:numPr>
        <w:ind w:left="0" w:firstLine="0"/>
        <w:jc w:val="both"/>
      </w:pPr>
      <w:r w:rsidRPr="00927443">
        <w:t>Информация о наличии (об отсутствии) заключений общественной экологической экспертизы (в случае ее проведения)</w:t>
      </w:r>
    </w:p>
    <w:p w:rsidR="00927443" w:rsidRPr="00927443" w:rsidRDefault="00927443" w:rsidP="00927443">
      <w:pPr>
        <w:widowControl w:val="0"/>
        <w:jc w:val="both"/>
      </w:pPr>
      <w:r w:rsidRPr="00927443">
        <w:t>__________________________________________________________________________________</w:t>
      </w:r>
    </w:p>
    <w:p w:rsidR="00927443" w:rsidRPr="00927443" w:rsidRDefault="00927443" w:rsidP="00927443">
      <w:pPr>
        <w:widowControl w:val="0"/>
        <w:jc w:val="center"/>
        <w:rPr>
          <w:sz w:val="20"/>
          <w:szCs w:val="20"/>
        </w:rPr>
      </w:pPr>
      <w:r w:rsidRPr="00927443">
        <w:rPr>
          <w:sz w:val="20"/>
          <w:szCs w:val="20"/>
        </w:rPr>
        <w:t>(</w:t>
      </w:r>
      <w:proofErr w:type="gramStart"/>
      <w:r w:rsidRPr="00927443">
        <w:rPr>
          <w:sz w:val="20"/>
          <w:szCs w:val="20"/>
        </w:rPr>
        <w:t>реквизиты</w:t>
      </w:r>
      <w:proofErr w:type="gramEnd"/>
      <w:r w:rsidRPr="00927443">
        <w:rPr>
          <w:sz w:val="20"/>
          <w:szCs w:val="20"/>
        </w:rPr>
        <w:t xml:space="preserve"> заключений с указанием наименования и реквизитов организации, проводившей общественную экологическую экспертизу)</w:t>
      </w:r>
    </w:p>
    <w:p w:rsidR="00927443" w:rsidRPr="00927443" w:rsidRDefault="00927443" w:rsidP="00927443">
      <w:pPr>
        <w:widowControl w:val="0"/>
        <w:jc w:val="both"/>
      </w:pPr>
    </w:p>
    <w:p w:rsidR="00927443" w:rsidRPr="00927443" w:rsidRDefault="00927443" w:rsidP="00927443">
      <w:pPr>
        <w:widowControl w:val="0"/>
        <w:numPr>
          <w:ilvl w:val="0"/>
          <w:numId w:val="35"/>
        </w:numPr>
        <w:ind w:left="0" w:firstLine="0"/>
        <w:jc w:val="both"/>
      </w:pPr>
      <w:r w:rsidRPr="00927443">
        <w:t>Информация об обсуждении объекта государственной экологической экспертизы с гражданами, общественными организациями и иными негосударственными некоммерческими организациями, юридическими лицами, организованном органами местного самоуправления, органами государственной власти Нижегородской области</w:t>
      </w:r>
    </w:p>
    <w:p w:rsidR="00927443" w:rsidRPr="00927443" w:rsidRDefault="00927443" w:rsidP="00927443">
      <w:pPr>
        <w:widowControl w:val="0"/>
        <w:jc w:val="both"/>
      </w:pPr>
      <w:r w:rsidRPr="00927443">
        <w:t>__________________________________________________________________________________</w:t>
      </w:r>
    </w:p>
    <w:p w:rsidR="00927443" w:rsidRPr="00927443" w:rsidRDefault="00927443" w:rsidP="00927443">
      <w:pPr>
        <w:widowControl w:val="0"/>
        <w:jc w:val="center"/>
        <w:rPr>
          <w:sz w:val="20"/>
          <w:szCs w:val="20"/>
        </w:rPr>
      </w:pPr>
      <w:r w:rsidRPr="00927443">
        <w:rPr>
          <w:sz w:val="20"/>
          <w:szCs w:val="20"/>
        </w:rPr>
        <w:t>(</w:t>
      </w:r>
      <w:proofErr w:type="gramStart"/>
      <w:r w:rsidRPr="00927443">
        <w:rPr>
          <w:sz w:val="20"/>
          <w:szCs w:val="20"/>
        </w:rPr>
        <w:t>реквизиты</w:t>
      </w:r>
      <w:proofErr w:type="gramEnd"/>
      <w:r w:rsidRPr="00927443">
        <w:rPr>
          <w:sz w:val="20"/>
          <w:szCs w:val="20"/>
        </w:rPr>
        <w:t xml:space="preserve"> протоколов, оформленных по результатам обсуждений, с указанием наименования органов местного самоуправления, органа государственной власти Нижегородской области)</w:t>
      </w:r>
    </w:p>
    <w:p w:rsidR="00927443" w:rsidRPr="00927443" w:rsidRDefault="00927443" w:rsidP="00927443">
      <w:pPr>
        <w:widowControl w:val="0"/>
        <w:jc w:val="both"/>
      </w:pPr>
    </w:p>
    <w:p w:rsidR="00927443" w:rsidRPr="00927443" w:rsidRDefault="00927443" w:rsidP="00927443">
      <w:pPr>
        <w:ind w:firstLine="709"/>
        <w:jc w:val="both"/>
      </w:pPr>
      <w:r w:rsidRPr="00927443">
        <w:t>Результат предоставления государственной услуги прошу направить в форме электронного документа в личный кабинет на Едином портале, Интернет-портале.</w:t>
      </w:r>
    </w:p>
    <w:p w:rsidR="00927443" w:rsidRPr="00927443" w:rsidRDefault="00927443" w:rsidP="00927443">
      <w:pPr>
        <w:ind w:firstLine="709"/>
        <w:jc w:val="both"/>
      </w:pPr>
    </w:p>
    <w:p w:rsidR="00927443" w:rsidRPr="00927443" w:rsidRDefault="00927443" w:rsidP="00927443">
      <w:pPr>
        <w:widowControl w:val="0"/>
        <w:jc w:val="both"/>
      </w:pPr>
      <w:r w:rsidRPr="00927443">
        <w:t>Приложение:</w:t>
      </w:r>
    </w:p>
    <w:p w:rsidR="00927443" w:rsidRPr="00927443" w:rsidRDefault="00927443" w:rsidP="00927443">
      <w:pPr>
        <w:widowControl w:val="0"/>
        <w:jc w:val="both"/>
      </w:pPr>
      <w:r w:rsidRPr="00927443">
        <w:t>1. ________________________________________________________________________________</w:t>
      </w:r>
    </w:p>
    <w:p w:rsidR="00927443" w:rsidRPr="00927443" w:rsidRDefault="00927443" w:rsidP="00927443">
      <w:pPr>
        <w:widowControl w:val="0"/>
        <w:jc w:val="both"/>
        <w:rPr>
          <w:u w:val="single"/>
        </w:rPr>
      </w:pPr>
      <w:r w:rsidRPr="00927443">
        <w:t>2. ________________________________________________________________________________</w:t>
      </w:r>
    </w:p>
    <w:p w:rsidR="00927443" w:rsidRPr="00927443" w:rsidRDefault="00927443" w:rsidP="00927443">
      <w:pPr>
        <w:widowControl w:val="0"/>
        <w:jc w:val="both"/>
      </w:pPr>
      <w:r w:rsidRPr="00927443">
        <w:t>3. ________________________________________________________________________________</w:t>
      </w:r>
    </w:p>
    <w:p w:rsidR="00927443" w:rsidRPr="00927443" w:rsidRDefault="00927443" w:rsidP="00927443">
      <w:pPr>
        <w:widowControl w:val="0"/>
        <w:jc w:val="both"/>
      </w:pPr>
    </w:p>
    <w:p w:rsidR="00927443" w:rsidRPr="00927443" w:rsidRDefault="00927443" w:rsidP="00927443">
      <w:pPr>
        <w:ind w:firstLine="709"/>
        <w:jc w:val="both"/>
      </w:pPr>
      <w:r w:rsidRPr="00927443">
        <w:t>С обработкой, передачей и хранением персональных данных в соответствии с Федеральным законом от 27 июля 2006 г. № 152-ФЗ «О персональных данных» в целях и объеме, необходимых для получения государственной услуги согласен.</w:t>
      </w:r>
    </w:p>
    <w:p w:rsidR="00927443" w:rsidRPr="00927443" w:rsidRDefault="00927443" w:rsidP="00927443">
      <w:pPr>
        <w:ind w:firstLine="709"/>
        <w:jc w:val="both"/>
        <w:rPr>
          <w:u w:val="single"/>
        </w:rPr>
      </w:pPr>
    </w:p>
    <w:p w:rsidR="00927443" w:rsidRPr="00927443" w:rsidRDefault="00927443" w:rsidP="00927443">
      <w:pPr>
        <w:jc w:val="both"/>
      </w:pPr>
      <w:r w:rsidRPr="00927443">
        <w:t>___________________                                                                                 _______________________</w:t>
      </w:r>
    </w:p>
    <w:p w:rsidR="00927443" w:rsidRPr="00927443" w:rsidRDefault="00927443" w:rsidP="00927443">
      <w:pPr>
        <w:ind w:left="150" w:firstLine="417"/>
        <w:jc w:val="both"/>
        <w:rPr>
          <w:sz w:val="20"/>
          <w:szCs w:val="20"/>
        </w:rPr>
      </w:pPr>
      <w:r w:rsidRPr="00927443">
        <w:rPr>
          <w:sz w:val="20"/>
          <w:szCs w:val="20"/>
        </w:rPr>
        <w:t>(</w:t>
      </w:r>
      <w:proofErr w:type="gramStart"/>
      <w:r w:rsidRPr="00927443">
        <w:rPr>
          <w:sz w:val="20"/>
          <w:szCs w:val="20"/>
        </w:rPr>
        <w:t xml:space="preserve">должность)   </w:t>
      </w:r>
      <w:proofErr w:type="gramEnd"/>
      <w:r w:rsidRPr="00927443">
        <w:rPr>
          <w:sz w:val="20"/>
          <w:szCs w:val="20"/>
        </w:rPr>
        <w:t xml:space="preserve">                                                                                                                  (фамилия, имя, отчество </w:t>
      </w:r>
    </w:p>
    <w:p w:rsidR="00927443" w:rsidRPr="00927443" w:rsidRDefault="00927443" w:rsidP="00927443">
      <w:pPr>
        <w:ind w:left="150"/>
        <w:jc w:val="right"/>
        <w:rPr>
          <w:sz w:val="20"/>
          <w:szCs w:val="20"/>
        </w:rPr>
      </w:pPr>
      <w:r w:rsidRPr="00927443">
        <w:rPr>
          <w:sz w:val="20"/>
          <w:szCs w:val="20"/>
        </w:rPr>
        <w:t xml:space="preserve">                                                                                                                                                     (</w:t>
      </w:r>
      <w:proofErr w:type="gramStart"/>
      <w:r w:rsidRPr="00927443">
        <w:rPr>
          <w:sz w:val="20"/>
          <w:szCs w:val="20"/>
        </w:rPr>
        <w:t>последнее</w:t>
      </w:r>
      <w:proofErr w:type="gramEnd"/>
      <w:r w:rsidRPr="00927443">
        <w:rPr>
          <w:sz w:val="20"/>
          <w:szCs w:val="20"/>
        </w:rPr>
        <w:t xml:space="preserve"> - при наличии))</w:t>
      </w:r>
    </w:p>
    <w:tbl>
      <w:tblPr>
        <w:tblpPr w:leftFromText="180" w:rightFromText="180" w:vertAnchor="text" w:horzAnchor="margin" w:tblpXSpec="center" w:tblpY="-61"/>
        <w:tblW w:w="3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tblGrid>
      <w:tr w:rsidR="00927443" w:rsidRPr="00927443" w:rsidTr="00927443">
        <w:trPr>
          <w:trHeight w:val="611"/>
        </w:trPr>
        <w:tc>
          <w:tcPr>
            <w:tcW w:w="3617" w:type="dxa"/>
            <w:shd w:val="clear" w:color="auto" w:fill="auto"/>
          </w:tcPr>
          <w:p w:rsidR="00927443" w:rsidRPr="00927443" w:rsidRDefault="00927443" w:rsidP="00927443">
            <w:pPr>
              <w:jc w:val="center"/>
              <w:rPr>
                <w:sz w:val="20"/>
                <w:szCs w:val="20"/>
              </w:rPr>
            </w:pPr>
            <w:r w:rsidRPr="00927443">
              <w:rPr>
                <w:sz w:val="20"/>
                <w:szCs w:val="20"/>
              </w:rPr>
              <w:t>Сведения об электронной подписи</w:t>
            </w:r>
          </w:p>
        </w:tc>
      </w:tr>
    </w:tbl>
    <w:p w:rsidR="00927443" w:rsidRPr="00927443" w:rsidRDefault="00927443" w:rsidP="00927443">
      <w:pPr>
        <w:ind w:left="150"/>
        <w:jc w:val="right"/>
        <w:rPr>
          <w:sz w:val="20"/>
          <w:szCs w:val="20"/>
        </w:rPr>
      </w:pPr>
    </w:p>
    <w:p w:rsidR="00927443" w:rsidRPr="00927443" w:rsidRDefault="00927443" w:rsidP="00927443">
      <w:pPr>
        <w:ind w:left="150"/>
        <w:jc w:val="right"/>
        <w:rPr>
          <w:sz w:val="20"/>
          <w:szCs w:val="20"/>
        </w:rPr>
      </w:pPr>
    </w:p>
    <w:p w:rsidR="00927443" w:rsidRPr="00927443" w:rsidRDefault="00A80511" w:rsidP="00A80511">
      <w:pPr>
        <w:pageBreakBefore/>
        <w:autoSpaceDE w:val="0"/>
        <w:autoSpaceDN w:val="0"/>
        <w:adjustRightInd w:val="0"/>
        <w:ind w:left="4820"/>
        <w:jc w:val="right"/>
      </w:pPr>
      <w:r>
        <w:lastRenderedPageBreak/>
        <w:t>Форма 2</w:t>
      </w:r>
    </w:p>
    <w:p w:rsidR="00927443" w:rsidRPr="00927443" w:rsidRDefault="00927443" w:rsidP="00927443">
      <w:pPr>
        <w:widowControl w:val="0"/>
        <w:autoSpaceDE w:val="0"/>
        <w:autoSpaceDN w:val="0"/>
        <w:ind w:firstLine="7088"/>
        <w:jc w:val="right"/>
      </w:pPr>
    </w:p>
    <w:p w:rsidR="00927443" w:rsidRPr="00927443" w:rsidRDefault="00927443" w:rsidP="00927443">
      <w:pPr>
        <w:ind w:firstLine="3686"/>
      </w:pPr>
      <w:r w:rsidRPr="00927443">
        <w:t>___________________________________________________</w:t>
      </w:r>
    </w:p>
    <w:p w:rsidR="00927443" w:rsidRPr="00927443" w:rsidRDefault="00927443" w:rsidP="00927443">
      <w:pPr>
        <w:ind w:firstLine="3686"/>
        <w:rPr>
          <w:sz w:val="20"/>
          <w:szCs w:val="20"/>
        </w:rPr>
      </w:pPr>
      <w:r w:rsidRPr="00927443">
        <w:rPr>
          <w:sz w:val="20"/>
          <w:szCs w:val="20"/>
        </w:rPr>
        <w:t>(</w:t>
      </w:r>
      <w:proofErr w:type="gramStart"/>
      <w:r w:rsidRPr="00927443">
        <w:rPr>
          <w:sz w:val="20"/>
          <w:szCs w:val="20"/>
        </w:rPr>
        <w:t>наименование</w:t>
      </w:r>
      <w:proofErr w:type="gramEnd"/>
      <w:r w:rsidRPr="00927443">
        <w:rPr>
          <w:sz w:val="20"/>
          <w:szCs w:val="20"/>
        </w:rPr>
        <w:t xml:space="preserve"> органа исполнительной власти Нижегородской области)</w:t>
      </w:r>
    </w:p>
    <w:p w:rsidR="00927443" w:rsidRPr="00927443" w:rsidRDefault="00927443" w:rsidP="00927443">
      <w:pPr>
        <w:ind w:firstLine="4395"/>
      </w:pPr>
    </w:p>
    <w:p w:rsidR="00927443" w:rsidRPr="00927443" w:rsidRDefault="00927443" w:rsidP="00927443">
      <w:pPr>
        <w:ind w:firstLine="4395"/>
      </w:pPr>
      <w:r w:rsidRPr="00927443">
        <w:t>Заявление</w:t>
      </w:r>
    </w:p>
    <w:p w:rsidR="00927443" w:rsidRPr="00CD38F6" w:rsidRDefault="00927443" w:rsidP="00927443">
      <w:pPr>
        <w:widowControl w:val="0"/>
        <w:autoSpaceDE w:val="0"/>
        <w:autoSpaceDN w:val="0"/>
        <w:jc w:val="center"/>
        <w:rPr>
          <w:lang w:val="en-US"/>
        </w:rPr>
      </w:pPr>
      <w:proofErr w:type="gramStart"/>
      <w:r w:rsidRPr="00927443">
        <w:t>о</w:t>
      </w:r>
      <w:proofErr w:type="gramEnd"/>
      <w:r w:rsidRPr="00927443">
        <w:t xml:space="preserve"> продлении срока проведения государственной экологической экспертизы </w:t>
      </w:r>
    </w:p>
    <w:p w:rsidR="00927443" w:rsidRPr="00927443" w:rsidRDefault="00927443" w:rsidP="00927443">
      <w:pPr>
        <w:widowControl w:val="0"/>
        <w:autoSpaceDE w:val="0"/>
        <w:autoSpaceDN w:val="0"/>
        <w:jc w:val="both"/>
      </w:pPr>
    </w:p>
    <w:p w:rsidR="00927443" w:rsidRPr="00927443" w:rsidRDefault="00927443" w:rsidP="00927443">
      <w:pPr>
        <w:widowControl w:val="0"/>
        <w:autoSpaceDE w:val="0"/>
        <w:autoSpaceDN w:val="0"/>
        <w:spacing w:line="276" w:lineRule="auto"/>
        <w:ind w:right="-1"/>
        <w:jc w:val="both"/>
        <w:rPr>
          <w:b/>
        </w:rPr>
      </w:pPr>
      <w:r w:rsidRPr="00927443">
        <w:rPr>
          <w:b/>
        </w:rPr>
        <w:t>Заявитель:</w:t>
      </w:r>
    </w:p>
    <w:p w:rsidR="00927443" w:rsidRPr="00927443" w:rsidRDefault="00927443" w:rsidP="00927443">
      <w:pPr>
        <w:widowControl w:val="0"/>
        <w:autoSpaceDE w:val="0"/>
        <w:autoSpaceDN w:val="0"/>
        <w:spacing w:line="276" w:lineRule="auto"/>
        <w:ind w:right="-1"/>
        <w:jc w:val="both"/>
        <w:rPr>
          <w:b/>
        </w:rPr>
      </w:pPr>
      <w:r w:rsidRPr="00927443">
        <w:rPr>
          <w:b/>
        </w:rPr>
        <w:t>Физическое лицо</w:t>
      </w:r>
    </w:p>
    <w:p w:rsidR="00927443" w:rsidRPr="00927443" w:rsidRDefault="00927443" w:rsidP="00927443">
      <w:pPr>
        <w:widowControl w:val="0"/>
        <w:tabs>
          <w:tab w:val="left" w:pos="0"/>
        </w:tabs>
        <w:autoSpaceDE w:val="0"/>
        <w:autoSpaceDN w:val="0"/>
        <w:spacing w:line="276" w:lineRule="auto"/>
      </w:pPr>
      <w:r w:rsidRPr="00927443">
        <w:t xml:space="preserve">Фамилия, имя, отчество (последнее - при </w:t>
      </w:r>
      <w:proofErr w:type="gramStart"/>
      <w:r w:rsidRPr="00927443">
        <w:t>наличии)_</w:t>
      </w:r>
      <w:proofErr w:type="gramEnd"/>
      <w:r w:rsidRPr="00927443">
        <w:t>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Данные документа, удостоверяющего личность_________________________________________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Адрес места жительства (регистрации)_________________________________________________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Адрес электронной почты____________________________________________________________</w:t>
      </w:r>
    </w:p>
    <w:p w:rsidR="00F5557E" w:rsidRPr="00927443" w:rsidRDefault="00F5557E" w:rsidP="00F5557E">
      <w:pPr>
        <w:widowControl w:val="0"/>
        <w:tabs>
          <w:tab w:val="left" w:pos="0"/>
        </w:tabs>
        <w:autoSpaceDE w:val="0"/>
        <w:autoSpaceDN w:val="0"/>
        <w:spacing w:line="276" w:lineRule="auto"/>
        <w:jc w:val="right"/>
      </w:pPr>
      <w:r>
        <w:t>Телефон</w:t>
      </w:r>
      <w:r w:rsidRPr="00927443">
        <w:t>___________________________________________________________________________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БИК ______________________________________________________________________________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КПП______________________________________________________________________________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Расчетный счет_____________________________________________________________________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Корреспондентский счет_____________________________________________________________</w:t>
      </w:r>
    </w:p>
    <w:p w:rsidR="00927443" w:rsidRPr="00927443" w:rsidRDefault="00927443" w:rsidP="00927443">
      <w:pPr>
        <w:widowControl w:val="0"/>
        <w:autoSpaceDE w:val="0"/>
        <w:autoSpaceDN w:val="0"/>
        <w:spacing w:line="276" w:lineRule="auto"/>
        <w:jc w:val="right"/>
      </w:pPr>
    </w:p>
    <w:p w:rsidR="00927443" w:rsidRPr="00927443" w:rsidRDefault="00927443" w:rsidP="00927443">
      <w:pPr>
        <w:widowControl w:val="0"/>
        <w:autoSpaceDE w:val="0"/>
        <w:autoSpaceDN w:val="0"/>
        <w:spacing w:line="276" w:lineRule="auto"/>
        <w:ind w:right="-1"/>
        <w:jc w:val="both"/>
        <w:rPr>
          <w:b/>
        </w:rPr>
      </w:pPr>
      <w:r w:rsidRPr="00927443">
        <w:rPr>
          <w:b/>
        </w:rPr>
        <w:t>Юридическое лицо</w:t>
      </w:r>
    </w:p>
    <w:p w:rsidR="00927443" w:rsidRPr="00927443" w:rsidRDefault="00927443" w:rsidP="00927443">
      <w:pPr>
        <w:widowControl w:val="0"/>
        <w:autoSpaceDE w:val="0"/>
        <w:autoSpaceDN w:val="0"/>
        <w:spacing w:line="276" w:lineRule="auto"/>
        <w:jc w:val="center"/>
      </w:pPr>
      <w:r w:rsidRPr="00927443">
        <w:t>Полное наименование_______________________________________________________________</w:t>
      </w:r>
    </w:p>
    <w:p w:rsidR="00927443" w:rsidRPr="00927443" w:rsidRDefault="00927443" w:rsidP="00927443">
      <w:pPr>
        <w:widowControl w:val="0"/>
        <w:autoSpaceDE w:val="0"/>
        <w:autoSpaceDN w:val="0"/>
        <w:spacing w:line="276" w:lineRule="auto"/>
        <w:jc w:val="center"/>
      </w:pPr>
      <w:r w:rsidRPr="00927443">
        <w:t>Сокращенное наименование__________________________________________________________</w:t>
      </w:r>
    </w:p>
    <w:p w:rsidR="00927443" w:rsidRPr="00927443" w:rsidRDefault="00927443" w:rsidP="00927443">
      <w:pPr>
        <w:widowControl w:val="0"/>
        <w:autoSpaceDE w:val="0"/>
        <w:autoSpaceDN w:val="0"/>
        <w:spacing w:line="276" w:lineRule="auto"/>
        <w:jc w:val="center"/>
      </w:pPr>
      <w:r w:rsidRPr="00927443">
        <w:t>Организационно-правовая форма______________________________________________________</w:t>
      </w:r>
    </w:p>
    <w:p w:rsidR="00927443" w:rsidRPr="00927443" w:rsidRDefault="00927443" w:rsidP="00927443">
      <w:pPr>
        <w:widowControl w:val="0"/>
        <w:autoSpaceDE w:val="0"/>
        <w:autoSpaceDN w:val="0"/>
        <w:spacing w:line="276" w:lineRule="auto"/>
        <w:jc w:val="center"/>
      </w:pPr>
      <w:r w:rsidRPr="00927443">
        <w:t xml:space="preserve">Адрес места нахождения и фактический адрес (в случае, если </w:t>
      </w:r>
      <w:proofErr w:type="gramStart"/>
      <w:r w:rsidRPr="00927443">
        <w:t>имеется)_</w:t>
      </w:r>
      <w:proofErr w:type="gramEnd"/>
      <w:r w:rsidRPr="00927443">
        <w:t>_____________________</w:t>
      </w:r>
    </w:p>
    <w:p w:rsidR="00927443" w:rsidRPr="00927443" w:rsidRDefault="00927443" w:rsidP="00927443">
      <w:pPr>
        <w:widowControl w:val="0"/>
        <w:autoSpaceDE w:val="0"/>
        <w:autoSpaceDN w:val="0"/>
        <w:spacing w:line="276" w:lineRule="auto"/>
        <w:jc w:val="center"/>
      </w:pPr>
      <w:r w:rsidRPr="00927443">
        <w:t>Адрес электронной почты____________________________________________________________</w:t>
      </w:r>
    </w:p>
    <w:p w:rsidR="00F5557E" w:rsidRDefault="00F5557E" w:rsidP="00927443">
      <w:pPr>
        <w:widowControl w:val="0"/>
        <w:autoSpaceDE w:val="0"/>
        <w:autoSpaceDN w:val="0"/>
        <w:spacing w:line="276" w:lineRule="auto"/>
        <w:jc w:val="center"/>
      </w:pPr>
      <w:r w:rsidRPr="00F5557E">
        <w:t>Телефон___________________________________________________________________________</w:t>
      </w:r>
    </w:p>
    <w:p w:rsidR="00927443" w:rsidRPr="00927443" w:rsidRDefault="00927443" w:rsidP="00927443">
      <w:pPr>
        <w:widowControl w:val="0"/>
        <w:autoSpaceDE w:val="0"/>
        <w:autoSpaceDN w:val="0"/>
        <w:spacing w:line="276" w:lineRule="auto"/>
        <w:jc w:val="center"/>
      </w:pPr>
      <w:r w:rsidRPr="00927443">
        <w:t>ИНН______________________________________________________________________________</w:t>
      </w:r>
    </w:p>
    <w:p w:rsidR="00927443" w:rsidRPr="00927443" w:rsidRDefault="00927443" w:rsidP="00927443">
      <w:pPr>
        <w:widowControl w:val="0"/>
        <w:autoSpaceDE w:val="0"/>
        <w:autoSpaceDN w:val="0"/>
        <w:spacing w:line="276" w:lineRule="auto"/>
        <w:jc w:val="center"/>
      </w:pPr>
      <w:r w:rsidRPr="00927443">
        <w:t>ОГРН_____________________________________________________________________________</w:t>
      </w:r>
    </w:p>
    <w:p w:rsidR="00927443" w:rsidRPr="00927443" w:rsidRDefault="00927443" w:rsidP="00927443">
      <w:pPr>
        <w:widowControl w:val="0"/>
        <w:autoSpaceDE w:val="0"/>
        <w:autoSpaceDN w:val="0"/>
        <w:spacing w:line="276" w:lineRule="auto"/>
        <w:jc w:val="center"/>
      </w:pPr>
      <w:r w:rsidRPr="00927443">
        <w:t>БИК______________________________________________________________________________</w:t>
      </w:r>
    </w:p>
    <w:p w:rsidR="00927443" w:rsidRPr="00927443" w:rsidRDefault="00927443" w:rsidP="00927443">
      <w:pPr>
        <w:widowControl w:val="0"/>
        <w:autoSpaceDE w:val="0"/>
        <w:autoSpaceDN w:val="0"/>
        <w:spacing w:line="276" w:lineRule="auto"/>
        <w:jc w:val="center"/>
      </w:pPr>
      <w:r w:rsidRPr="00927443">
        <w:t>КПП______________________________________________________________________________</w:t>
      </w:r>
    </w:p>
    <w:p w:rsidR="00927443" w:rsidRPr="00927443" w:rsidRDefault="00927443" w:rsidP="00927443">
      <w:pPr>
        <w:widowControl w:val="0"/>
        <w:autoSpaceDE w:val="0"/>
        <w:autoSpaceDN w:val="0"/>
        <w:spacing w:line="276" w:lineRule="auto"/>
        <w:jc w:val="center"/>
      </w:pPr>
      <w:r w:rsidRPr="00927443">
        <w:t>Расчетный счет_____________________________________________________________________</w:t>
      </w:r>
    </w:p>
    <w:p w:rsidR="00927443" w:rsidRPr="00927443" w:rsidRDefault="00927443" w:rsidP="00927443">
      <w:pPr>
        <w:widowControl w:val="0"/>
        <w:autoSpaceDE w:val="0"/>
        <w:autoSpaceDN w:val="0"/>
        <w:spacing w:line="276" w:lineRule="auto"/>
        <w:jc w:val="center"/>
      </w:pPr>
      <w:r w:rsidRPr="00927443">
        <w:t>Корреспондентский счет_____________________________________________________________</w:t>
      </w:r>
    </w:p>
    <w:p w:rsidR="00927443" w:rsidRPr="00927443" w:rsidRDefault="00927443" w:rsidP="00927443">
      <w:pPr>
        <w:widowControl w:val="0"/>
        <w:autoSpaceDE w:val="0"/>
        <w:autoSpaceDN w:val="0"/>
        <w:spacing w:line="276" w:lineRule="auto"/>
        <w:ind w:right="-1"/>
        <w:jc w:val="both"/>
      </w:pPr>
    </w:p>
    <w:p w:rsidR="00927443" w:rsidRPr="00927443" w:rsidRDefault="00927443" w:rsidP="00927443">
      <w:pPr>
        <w:widowControl w:val="0"/>
        <w:autoSpaceDE w:val="0"/>
        <w:autoSpaceDN w:val="0"/>
        <w:spacing w:line="276" w:lineRule="auto"/>
        <w:ind w:right="-1"/>
        <w:jc w:val="both"/>
        <w:rPr>
          <w:b/>
        </w:rPr>
      </w:pPr>
      <w:r w:rsidRPr="00927443">
        <w:rPr>
          <w:b/>
        </w:rPr>
        <w:t>Индивидуальный предприниматель</w:t>
      </w:r>
    </w:p>
    <w:p w:rsidR="00927443" w:rsidRPr="00927443" w:rsidRDefault="00927443" w:rsidP="00F5557E">
      <w:pPr>
        <w:widowControl w:val="0"/>
        <w:tabs>
          <w:tab w:val="left" w:pos="0"/>
        </w:tabs>
        <w:autoSpaceDE w:val="0"/>
        <w:autoSpaceDN w:val="0"/>
        <w:spacing w:line="276" w:lineRule="auto"/>
        <w:jc w:val="right"/>
      </w:pPr>
      <w:r w:rsidRPr="00927443">
        <w:t xml:space="preserve">Фамилия, имя, отчество (при </w:t>
      </w:r>
      <w:proofErr w:type="gramStart"/>
      <w:r w:rsidRPr="00927443">
        <w:t>наличии)_</w:t>
      </w:r>
      <w:proofErr w:type="gramEnd"/>
      <w:r w:rsidRPr="00927443">
        <w:t>________________________________________________</w:t>
      </w:r>
    </w:p>
    <w:p w:rsidR="00927443" w:rsidRPr="00927443" w:rsidRDefault="00927443" w:rsidP="00F5557E">
      <w:pPr>
        <w:widowControl w:val="0"/>
        <w:tabs>
          <w:tab w:val="left" w:pos="0"/>
        </w:tabs>
        <w:autoSpaceDE w:val="0"/>
        <w:autoSpaceDN w:val="0"/>
        <w:spacing w:line="276" w:lineRule="auto"/>
        <w:jc w:val="right"/>
      </w:pPr>
      <w:r w:rsidRPr="00927443">
        <w:t>Данные документа, удостоверяющего личность_________________________________________</w:t>
      </w:r>
    </w:p>
    <w:p w:rsidR="00927443" w:rsidRPr="00927443" w:rsidRDefault="00927443" w:rsidP="00F5557E">
      <w:pPr>
        <w:widowControl w:val="0"/>
        <w:tabs>
          <w:tab w:val="left" w:pos="0"/>
        </w:tabs>
        <w:autoSpaceDE w:val="0"/>
        <w:autoSpaceDN w:val="0"/>
        <w:spacing w:line="276" w:lineRule="auto"/>
        <w:jc w:val="right"/>
      </w:pPr>
      <w:r w:rsidRPr="00927443">
        <w:t>Адрес места жительства (регистрации)_________________________________________________</w:t>
      </w:r>
    </w:p>
    <w:p w:rsidR="00927443" w:rsidRPr="00927443" w:rsidRDefault="00927443" w:rsidP="00F5557E">
      <w:pPr>
        <w:widowControl w:val="0"/>
        <w:tabs>
          <w:tab w:val="left" w:pos="0"/>
        </w:tabs>
        <w:autoSpaceDE w:val="0"/>
        <w:autoSpaceDN w:val="0"/>
        <w:spacing w:line="276" w:lineRule="auto"/>
        <w:jc w:val="right"/>
      </w:pPr>
      <w:r w:rsidRPr="00927443">
        <w:t>Адрес электронной почты____________________________________________________________</w:t>
      </w:r>
    </w:p>
    <w:p w:rsidR="00F5557E" w:rsidRDefault="00F5557E" w:rsidP="00F5557E">
      <w:pPr>
        <w:widowControl w:val="0"/>
        <w:tabs>
          <w:tab w:val="left" w:pos="0"/>
          <w:tab w:val="left" w:pos="188"/>
        </w:tabs>
        <w:autoSpaceDE w:val="0"/>
        <w:autoSpaceDN w:val="0"/>
        <w:spacing w:line="276" w:lineRule="auto"/>
      </w:pPr>
      <w:r w:rsidRPr="00F5557E">
        <w:t>Телефон___________________________________________________________________________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ИНН______________________________________________________________________________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ОГРИП____________________________________________________________________________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БИК ______________________________________________________________________________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КПП______________________________________________________________________________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Расчетный счет_____________________________________________________________________</w:t>
      </w:r>
    </w:p>
    <w:p w:rsidR="00927443" w:rsidRPr="00927443" w:rsidRDefault="00927443" w:rsidP="00927443">
      <w:pPr>
        <w:widowControl w:val="0"/>
        <w:tabs>
          <w:tab w:val="left" w:pos="0"/>
        </w:tabs>
        <w:autoSpaceDE w:val="0"/>
        <w:autoSpaceDN w:val="0"/>
        <w:spacing w:line="276" w:lineRule="auto"/>
        <w:jc w:val="right"/>
      </w:pPr>
      <w:r w:rsidRPr="00927443">
        <w:t>Корреспондентский счет_____________________________________________________________</w:t>
      </w:r>
    </w:p>
    <w:p w:rsidR="00927443" w:rsidRPr="00927443" w:rsidRDefault="00927443" w:rsidP="00927443">
      <w:pPr>
        <w:widowControl w:val="0"/>
        <w:autoSpaceDE w:val="0"/>
        <w:autoSpaceDN w:val="0"/>
        <w:ind w:firstLine="708"/>
        <w:jc w:val="both"/>
      </w:pPr>
    </w:p>
    <w:p w:rsidR="00927443" w:rsidRPr="00927443" w:rsidRDefault="00927443" w:rsidP="00927443">
      <w:pPr>
        <w:widowControl w:val="0"/>
        <w:autoSpaceDE w:val="0"/>
        <w:autoSpaceDN w:val="0"/>
        <w:ind w:firstLine="708"/>
        <w:jc w:val="both"/>
      </w:pPr>
      <w:r w:rsidRPr="00927443">
        <w:t xml:space="preserve">Прошу продлить срок проведения государственной экологической экспертизы документации в отношении объекта государственной экологической экспертизы регионального </w:t>
      </w:r>
      <w:r w:rsidRPr="00927443">
        <w:lastRenderedPageBreak/>
        <w:t>уровня</w:t>
      </w:r>
    </w:p>
    <w:p w:rsidR="00927443" w:rsidRPr="00927443" w:rsidRDefault="00927443" w:rsidP="00927443">
      <w:pPr>
        <w:widowControl w:val="0"/>
        <w:autoSpaceDE w:val="0"/>
        <w:autoSpaceDN w:val="0"/>
        <w:adjustRightInd w:val="0"/>
      </w:pPr>
      <w:r w:rsidRPr="00927443">
        <w:t>__________________________________________________________________________________</w:t>
      </w:r>
    </w:p>
    <w:p w:rsidR="00927443" w:rsidRPr="00927443" w:rsidRDefault="00927443" w:rsidP="00927443">
      <w:pPr>
        <w:widowControl w:val="0"/>
        <w:autoSpaceDE w:val="0"/>
        <w:autoSpaceDN w:val="0"/>
        <w:adjustRightInd w:val="0"/>
        <w:jc w:val="center"/>
        <w:rPr>
          <w:sz w:val="20"/>
          <w:szCs w:val="20"/>
        </w:rPr>
      </w:pPr>
      <w:r w:rsidRPr="00927443">
        <w:rPr>
          <w:bCs/>
          <w:sz w:val="20"/>
          <w:szCs w:val="20"/>
        </w:rPr>
        <w:t xml:space="preserve"> (</w:t>
      </w:r>
      <w:proofErr w:type="gramStart"/>
      <w:r w:rsidRPr="00927443">
        <w:rPr>
          <w:bCs/>
          <w:sz w:val="20"/>
          <w:szCs w:val="20"/>
        </w:rPr>
        <w:t>наименование</w:t>
      </w:r>
      <w:proofErr w:type="gramEnd"/>
      <w:r w:rsidRPr="00927443">
        <w:rPr>
          <w:bCs/>
          <w:sz w:val="20"/>
          <w:szCs w:val="20"/>
        </w:rPr>
        <w:t xml:space="preserve"> объекта государственной экологической экспертизы)</w:t>
      </w:r>
    </w:p>
    <w:p w:rsidR="00927443" w:rsidRPr="00927443" w:rsidRDefault="00927443" w:rsidP="00927443">
      <w:pPr>
        <w:widowControl w:val="0"/>
        <w:autoSpaceDE w:val="0"/>
        <w:autoSpaceDN w:val="0"/>
        <w:jc w:val="both"/>
      </w:pPr>
    </w:p>
    <w:p w:rsidR="00927443" w:rsidRPr="00927443" w:rsidRDefault="00927443" w:rsidP="00927443">
      <w:pPr>
        <w:widowControl w:val="0"/>
        <w:autoSpaceDE w:val="0"/>
        <w:autoSpaceDN w:val="0"/>
        <w:jc w:val="both"/>
      </w:pPr>
    </w:p>
    <w:p w:rsidR="00927443" w:rsidRPr="00927443" w:rsidRDefault="00927443" w:rsidP="00927443">
      <w:pPr>
        <w:autoSpaceDE w:val="0"/>
        <w:autoSpaceDN w:val="0"/>
        <w:adjustRightInd w:val="0"/>
        <w:ind w:firstLine="709"/>
        <w:jc w:val="both"/>
      </w:pPr>
      <w:r w:rsidRPr="00927443">
        <w:t>С обработкой, передачей и хранением персональных данных в соответствии с Федеральным законом от 27 июля 2006 г. № 152-ФЗ «О персональных данных» в целях и объеме, необходимых для получения государственной услуги согласен.</w:t>
      </w:r>
    </w:p>
    <w:p w:rsidR="00927443" w:rsidRPr="00927443" w:rsidRDefault="00927443" w:rsidP="00927443">
      <w:pPr>
        <w:autoSpaceDE w:val="0"/>
        <w:autoSpaceDN w:val="0"/>
        <w:adjustRightInd w:val="0"/>
        <w:ind w:firstLine="709"/>
        <w:jc w:val="both"/>
        <w:rPr>
          <w:u w:val="single"/>
        </w:rPr>
      </w:pPr>
    </w:p>
    <w:p w:rsidR="00927443" w:rsidRPr="00927443" w:rsidRDefault="00927443" w:rsidP="00927443">
      <w:pPr>
        <w:autoSpaceDE w:val="0"/>
        <w:autoSpaceDN w:val="0"/>
        <w:adjustRightInd w:val="0"/>
        <w:jc w:val="both"/>
      </w:pPr>
      <w:r w:rsidRPr="00927443">
        <w:t>___________________                                                                                 _______________________</w:t>
      </w:r>
    </w:p>
    <w:p w:rsidR="00927443" w:rsidRPr="00927443" w:rsidRDefault="00927443" w:rsidP="00927443">
      <w:pPr>
        <w:autoSpaceDE w:val="0"/>
        <w:autoSpaceDN w:val="0"/>
        <w:adjustRightInd w:val="0"/>
        <w:ind w:left="150" w:firstLine="417"/>
        <w:jc w:val="both"/>
        <w:rPr>
          <w:sz w:val="20"/>
          <w:szCs w:val="20"/>
        </w:rPr>
      </w:pPr>
      <w:r w:rsidRPr="00927443">
        <w:rPr>
          <w:sz w:val="20"/>
          <w:szCs w:val="20"/>
        </w:rPr>
        <w:t>(</w:t>
      </w:r>
      <w:proofErr w:type="gramStart"/>
      <w:r w:rsidRPr="00927443">
        <w:rPr>
          <w:sz w:val="20"/>
          <w:szCs w:val="20"/>
        </w:rPr>
        <w:t xml:space="preserve">должность)   </w:t>
      </w:r>
      <w:proofErr w:type="gramEnd"/>
      <w:r w:rsidRPr="00927443">
        <w:rPr>
          <w:sz w:val="20"/>
          <w:szCs w:val="20"/>
        </w:rPr>
        <w:t xml:space="preserve">                                                                                                                  (фамилия, имя, отчество </w:t>
      </w:r>
    </w:p>
    <w:p w:rsidR="00927443" w:rsidRPr="00927443" w:rsidRDefault="00927443" w:rsidP="00927443">
      <w:pPr>
        <w:autoSpaceDE w:val="0"/>
        <w:autoSpaceDN w:val="0"/>
        <w:adjustRightInd w:val="0"/>
        <w:ind w:left="150"/>
        <w:jc w:val="right"/>
        <w:rPr>
          <w:sz w:val="20"/>
          <w:szCs w:val="20"/>
        </w:rPr>
      </w:pPr>
      <w:r w:rsidRPr="00927443">
        <w:rPr>
          <w:sz w:val="20"/>
          <w:szCs w:val="20"/>
        </w:rPr>
        <w:t xml:space="preserve">                                                                                                                                                     (</w:t>
      </w:r>
      <w:proofErr w:type="gramStart"/>
      <w:r w:rsidRPr="00927443">
        <w:rPr>
          <w:sz w:val="20"/>
          <w:szCs w:val="20"/>
        </w:rPr>
        <w:t>последнее</w:t>
      </w:r>
      <w:proofErr w:type="gramEnd"/>
      <w:r w:rsidRPr="00927443">
        <w:rPr>
          <w:sz w:val="20"/>
          <w:szCs w:val="20"/>
        </w:rPr>
        <w:t xml:space="preserve"> - при наличии))</w:t>
      </w:r>
    </w:p>
    <w:tbl>
      <w:tblPr>
        <w:tblpPr w:leftFromText="180" w:rightFromText="180" w:vertAnchor="text" w:horzAnchor="margin" w:tblpXSpec="center" w:tblpY="-61"/>
        <w:tblW w:w="3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tblGrid>
      <w:tr w:rsidR="00927443" w:rsidRPr="00927443" w:rsidTr="00927443">
        <w:trPr>
          <w:trHeight w:val="611"/>
        </w:trPr>
        <w:tc>
          <w:tcPr>
            <w:tcW w:w="3617" w:type="dxa"/>
            <w:shd w:val="clear" w:color="auto" w:fill="auto"/>
          </w:tcPr>
          <w:p w:rsidR="00927443" w:rsidRPr="00927443" w:rsidRDefault="00927443" w:rsidP="00927443">
            <w:pPr>
              <w:jc w:val="center"/>
              <w:rPr>
                <w:sz w:val="20"/>
                <w:szCs w:val="20"/>
              </w:rPr>
            </w:pPr>
            <w:r w:rsidRPr="00927443">
              <w:rPr>
                <w:sz w:val="20"/>
                <w:szCs w:val="20"/>
              </w:rPr>
              <w:t>Сведения об электронной подписи</w:t>
            </w:r>
          </w:p>
        </w:tc>
      </w:tr>
    </w:tbl>
    <w:p w:rsidR="00927443" w:rsidRPr="00927443" w:rsidRDefault="00927443" w:rsidP="00927443">
      <w:pPr>
        <w:autoSpaceDE w:val="0"/>
        <w:autoSpaceDN w:val="0"/>
        <w:adjustRightInd w:val="0"/>
        <w:ind w:left="150"/>
        <w:jc w:val="center"/>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927443" w:rsidRDefault="00927443">
      <w:pPr>
        <w:widowControl w:val="0"/>
        <w:tabs>
          <w:tab w:val="left" w:pos="993"/>
        </w:tabs>
        <w:ind w:firstLine="709"/>
        <w:jc w:val="both"/>
      </w:pPr>
    </w:p>
    <w:p w:rsidR="005F55C4" w:rsidRDefault="005F55C4">
      <w:pPr>
        <w:widowControl w:val="0"/>
        <w:tabs>
          <w:tab w:val="left" w:pos="993"/>
        </w:tabs>
        <w:ind w:firstLine="709"/>
        <w:jc w:val="both"/>
      </w:pPr>
    </w:p>
    <w:p w:rsidR="005F55C4" w:rsidRDefault="005F55C4" w:rsidP="005F55C4">
      <w:pPr>
        <w:pageBreakBefore/>
        <w:widowControl w:val="0"/>
        <w:tabs>
          <w:tab w:val="left" w:pos="993"/>
        </w:tabs>
        <w:ind w:firstLine="709"/>
        <w:jc w:val="right"/>
      </w:pPr>
      <w:r>
        <w:lastRenderedPageBreak/>
        <w:t>Форма 3</w:t>
      </w:r>
    </w:p>
    <w:p w:rsidR="005F55C4" w:rsidRDefault="005F55C4" w:rsidP="005F55C4">
      <w:pPr>
        <w:widowControl w:val="0"/>
        <w:tabs>
          <w:tab w:val="left" w:pos="993"/>
        </w:tabs>
        <w:ind w:firstLine="709"/>
        <w:jc w:val="both"/>
      </w:pPr>
    </w:p>
    <w:p w:rsidR="005F55C4" w:rsidRDefault="005F55C4" w:rsidP="005F55C4">
      <w:pPr>
        <w:widowControl w:val="0"/>
        <w:tabs>
          <w:tab w:val="left" w:pos="993"/>
        </w:tabs>
        <w:ind w:firstLine="709"/>
        <w:jc w:val="both"/>
      </w:pPr>
    </w:p>
    <w:p w:rsidR="005F55C4" w:rsidRDefault="005F55C4" w:rsidP="005F55C4">
      <w:pPr>
        <w:widowControl w:val="0"/>
        <w:tabs>
          <w:tab w:val="left" w:pos="993"/>
        </w:tabs>
        <w:ind w:firstLine="709"/>
        <w:jc w:val="center"/>
      </w:pPr>
      <w:r>
        <w:t>Согласие на обработку персональных данных</w:t>
      </w:r>
    </w:p>
    <w:p w:rsidR="005F55C4" w:rsidRDefault="005F55C4" w:rsidP="005F55C4">
      <w:pPr>
        <w:widowControl w:val="0"/>
        <w:tabs>
          <w:tab w:val="left" w:pos="993"/>
        </w:tabs>
        <w:ind w:firstLine="709"/>
        <w:jc w:val="both"/>
      </w:pPr>
    </w:p>
    <w:p w:rsidR="005F55C4" w:rsidRDefault="005F55C4" w:rsidP="005F55C4">
      <w:pPr>
        <w:widowControl w:val="0"/>
        <w:tabs>
          <w:tab w:val="left" w:pos="993"/>
        </w:tabs>
        <w:ind w:firstLine="709"/>
        <w:jc w:val="both"/>
      </w:pPr>
      <w:r>
        <w:t>Я, _________________________________________________________________________</w:t>
      </w:r>
    </w:p>
    <w:p w:rsidR="005F55C4" w:rsidRDefault="005F55C4" w:rsidP="005F55C4">
      <w:pPr>
        <w:widowControl w:val="0"/>
        <w:tabs>
          <w:tab w:val="left" w:pos="993"/>
        </w:tabs>
        <w:ind w:firstLine="709"/>
        <w:jc w:val="both"/>
      </w:pPr>
      <w:r>
        <w:t>(</w:t>
      </w:r>
      <w:proofErr w:type="gramStart"/>
      <w:r>
        <w:t>фамилия</w:t>
      </w:r>
      <w:proofErr w:type="gramEnd"/>
      <w:r>
        <w:t>, имя, отчество (при наличии), дата рождения)</w:t>
      </w:r>
    </w:p>
    <w:p w:rsidR="005F55C4" w:rsidRDefault="005F55C4" w:rsidP="005F55C4">
      <w:pPr>
        <w:widowControl w:val="0"/>
        <w:tabs>
          <w:tab w:val="left" w:pos="993"/>
        </w:tabs>
        <w:ind w:firstLine="709"/>
        <w:jc w:val="both"/>
      </w:pPr>
      <w:r>
        <w:t>Зарегистрированный (-</w:t>
      </w:r>
      <w:proofErr w:type="spellStart"/>
      <w:r>
        <w:t>ая</w:t>
      </w:r>
      <w:proofErr w:type="spellEnd"/>
      <w:r>
        <w:t>) по адресу____________________________________________</w:t>
      </w:r>
    </w:p>
    <w:p w:rsidR="005F55C4" w:rsidRDefault="005F55C4" w:rsidP="005F55C4">
      <w:pPr>
        <w:widowControl w:val="0"/>
        <w:tabs>
          <w:tab w:val="left" w:pos="993"/>
        </w:tabs>
        <w:ind w:firstLine="709"/>
        <w:jc w:val="both"/>
      </w:pPr>
      <w:r>
        <w:t>Документ, удостоверяющий личность___________________________________________</w:t>
      </w:r>
    </w:p>
    <w:p w:rsidR="005F55C4" w:rsidRDefault="005F55C4" w:rsidP="005F55C4">
      <w:pPr>
        <w:widowControl w:val="0"/>
        <w:tabs>
          <w:tab w:val="left" w:pos="993"/>
        </w:tabs>
        <w:ind w:firstLine="709"/>
        <w:jc w:val="both"/>
      </w:pPr>
      <w:r>
        <w:t>___________________________________________________________________________</w:t>
      </w:r>
    </w:p>
    <w:p w:rsidR="005F55C4" w:rsidRDefault="005F55C4" w:rsidP="005F55C4">
      <w:pPr>
        <w:widowControl w:val="0"/>
        <w:tabs>
          <w:tab w:val="left" w:pos="993"/>
        </w:tabs>
        <w:ind w:firstLine="709"/>
        <w:jc w:val="both"/>
      </w:pPr>
      <w:r>
        <w:t>(</w:t>
      </w:r>
      <w:proofErr w:type="gramStart"/>
      <w:r>
        <w:t>наименование</w:t>
      </w:r>
      <w:proofErr w:type="gramEnd"/>
      <w:r>
        <w:t>, серия, номер, кем и когда выдан)</w:t>
      </w:r>
    </w:p>
    <w:p w:rsidR="005F55C4" w:rsidRDefault="005F55C4" w:rsidP="005F55C4">
      <w:pPr>
        <w:widowControl w:val="0"/>
        <w:tabs>
          <w:tab w:val="left" w:pos="993"/>
        </w:tabs>
        <w:ind w:firstLine="709"/>
        <w:jc w:val="both"/>
      </w:pPr>
      <w:proofErr w:type="gramStart"/>
      <w:r>
        <w:t>в</w:t>
      </w:r>
      <w:proofErr w:type="gramEnd"/>
      <w:r>
        <w:t xml:space="preserve"> целях предоставления государственной услуги «Организация и проведение государственной экологической экспертизы объектов регионального уровня» в соответствии со статьей 9 Федерального закона от 27 июля 2006 г. № 152-ФЗ «О персональных данных» свободно, по своей воле даю согласие министерству экологии и природных ресурсов Нижегородской области, расположенному по адресу: 603082, г. Нижний Новгород, Кремль, корпус 14, ИНН 5260248771,</w:t>
      </w:r>
    </w:p>
    <w:p w:rsidR="005F55C4" w:rsidRDefault="005F55C4" w:rsidP="005F55C4">
      <w:pPr>
        <w:widowControl w:val="0"/>
        <w:tabs>
          <w:tab w:val="left" w:pos="993"/>
        </w:tabs>
        <w:ind w:firstLine="709"/>
        <w:jc w:val="both"/>
      </w:pPr>
      <w:proofErr w:type="gramStart"/>
      <w:r>
        <w:t>на</w:t>
      </w:r>
      <w:proofErr w:type="gramEnd"/>
      <w:r>
        <w:t xml:space="preserve"> автоматизированную, а также без использования средств автоматизации обработку следующих моих персональных данных:</w:t>
      </w:r>
    </w:p>
    <w:p w:rsidR="005F55C4" w:rsidRDefault="005F55C4" w:rsidP="005F55C4">
      <w:pPr>
        <w:widowControl w:val="0"/>
        <w:tabs>
          <w:tab w:val="left" w:pos="993"/>
        </w:tabs>
        <w:ind w:firstLine="709"/>
        <w:jc w:val="both"/>
      </w:pPr>
      <w:proofErr w:type="gramStart"/>
      <w:r>
        <w:t>фамилия</w:t>
      </w:r>
      <w:proofErr w:type="gramEnd"/>
      <w:r>
        <w:t>, имя, отчество (при наличии);</w:t>
      </w:r>
    </w:p>
    <w:p w:rsidR="00CD38F6" w:rsidRDefault="00CD38F6" w:rsidP="00CD38F6">
      <w:pPr>
        <w:widowControl w:val="0"/>
        <w:tabs>
          <w:tab w:val="left" w:pos="993"/>
        </w:tabs>
        <w:ind w:firstLine="709"/>
        <w:jc w:val="both"/>
      </w:pPr>
      <w:proofErr w:type="gramStart"/>
      <w:r>
        <w:t>д</w:t>
      </w:r>
      <w:r>
        <w:t>анные</w:t>
      </w:r>
      <w:proofErr w:type="gramEnd"/>
      <w:r>
        <w:t xml:space="preserve"> документа, удостоверяющего личность</w:t>
      </w:r>
      <w:r>
        <w:t>;</w:t>
      </w:r>
    </w:p>
    <w:p w:rsidR="00CD38F6" w:rsidRDefault="00CD38F6" w:rsidP="00CD38F6">
      <w:pPr>
        <w:widowControl w:val="0"/>
        <w:tabs>
          <w:tab w:val="left" w:pos="993"/>
        </w:tabs>
        <w:ind w:firstLine="709"/>
        <w:jc w:val="both"/>
      </w:pPr>
      <w:proofErr w:type="gramStart"/>
      <w:r>
        <w:t>а</w:t>
      </w:r>
      <w:r>
        <w:t>дрес</w:t>
      </w:r>
      <w:proofErr w:type="gramEnd"/>
      <w:r>
        <w:t xml:space="preserve"> места жительства (регистрации)</w:t>
      </w:r>
      <w:r>
        <w:t>;</w:t>
      </w:r>
    </w:p>
    <w:p w:rsidR="00CD38F6" w:rsidRDefault="00CD38F6" w:rsidP="00CD38F6">
      <w:pPr>
        <w:widowControl w:val="0"/>
        <w:tabs>
          <w:tab w:val="left" w:pos="993"/>
        </w:tabs>
        <w:ind w:firstLine="709"/>
        <w:jc w:val="both"/>
      </w:pPr>
      <w:proofErr w:type="gramStart"/>
      <w:r>
        <w:t>а</w:t>
      </w:r>
      <w:r>
        <w:t>дрес</w:t>
      </w:r>
      <w:proofErr w:type="gramEnd"/>
      <w:r>
        <w:t xml:space="preserve"> электронной почты</w:t>
      </w:r>
      <w:r>
        <w:t>;</w:t>
      </w:r>
    </w:p>
    <w:p w:rsidR="00CD38F6" w:rsidRDefault="00CD38F6" w:rsidP="00CD38F6">
      <w:pPr>
        <w:widowControl w:val="0"/>
        <w:tabs>
          <w:tab w:val="left" w:pos="993"/>
        </w:tabs>
        <w:ind w:firstLine="709"/>
        <w:jc w:val="both"/>
      </w:pPr>
      <w:proofErr w:type="gramStart"/>
      <w:r>
        <w:t>номер</w:t>
      </w:r>
      <w:proofErr w:type="gramEnd"/>
      <w:r>
        <w:t xml:space="preserve"> т</w:t>
      </w:r>
      <w:r>
        <w:t>елефон</w:t>
      </w:r>
      <w:r>
        <w:t>а;</w:t>
      </w:r>
    </w:p>
    <w:p w:rsidR="005F55C4" w:rsidRDefault="005F55C4" w:rsidP="005F55C4">
      <w:pPr>
        <w:widowControl w:val="0"/>
        <w:tabs>
          <w:tab w:val="left" w:pos="993"/>
        </w:tabs>
        <w:ind w:firstLine="709"/>
        <w:jc w:val="both"/>
      </w:pPr>
      <w:proofErr w:type="gramStart"/>
      <w:r>
        <w:t>сведения</w:t>
      </w:r>
      <w:proofErr w:type="gramEnd"/>
      <w:r>
        <w:t xml:space="preserve"> о трудовой деятельности.</w:t>
      </w:r>
    </w:p>
    <w:p w:rsidR="00191FC4" w:rsidRDefault="00191FC4" w:rsidP="00191FC4">
      <w:pPr>
        <w:widowControl w:val="0"/>
        <w:tabs>
          <w:tab w:val="left" w:pos="993"/>
        </w:tabs>
        <w:ind w:firstLine="709"/>
        <w:jc w:val="both"/>
      </w:pPr>
      <w:r>
        <w:t xml:space="preserve">Я проинформирован(-а), что министерство экологии и природных ресурсов Нижегородской области обязано осуществлять обработку моих персональных данных с соблюдением конфиденциальности персональных данных и обеспечением безопасности </w:t>
      </w:r>
      <w:bookmarkStart w:id="3" w:name="_GoBack"/>
      <w:bookmarkEnd w:id="3"/>
      <w:r>
        <w:t>персональных данных при их обработке, в соответствии с порядком и правилами установленными Федеральным законом от 27 июля 2006 г. № 152-ФЗ «О персональных данных», приказом Федеральной службы по техническому и экспертному контролю от 18 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постановлением Правительства Российской Федерации от 1 ноября 2012 г. № 1119 «Об утверждении требований к защите персональных данных при их обработке в информационных системах персональных данных», а также в соответствии с иными требованиям законодательства Российской Федерации.</w:t>
      </w:r>
    </w:p>
    <w:p w:rsidR="00191FC4" w:rsidRDefault="00191FC4" w:rsidP="00191FC4">
      <w:pPr>
        <w:widowControl w:val="0"/>
        <w:tabs>
          <w:tab w:val="left" w:pos="993"/>
        </w:tabs>
        <w:ind w:firstLine="709"/>
        <w:jc w:val="both"/>
      </w:pPr>
      <w:r>
        <w:t>Согласие на обработку персональных данных действует:</w:t>
      </w:r>
    </w:p>
    <w:p w:rsidR="00191FC4" w:rsidRDefault="00191FC4" w:rsidP="00191FC4">
      <w:pPr>
        <w:widowControl w:val="0"/>
        <w:tabs>
          <w:tab w:val="left" w:pos="993"/>
        </w:tabs>
        <w:ind w:firstLine="709"/>
        <w:jc w:val="both"/>
      </w:pPr>
      <w:r>
        <w:t>•</w:t>
      </w:r>
      <w:r>
        <w:tab/>
        <w:t>до достижения цели обработки персональных данных в соответствии с действующим законодательством либо до утраты необходимости в достижении целей обработки персональных данных;</w:t>
      </w:r>
    </w:p>
    <w:p w:rsidR="00191FC4" w:rsidRDefault="00191FC4" w:rsidP="00191FC4">
      <w:pPr>
        <w:widowControl w:val="0"/>
        <w:tabs>
          <w:tab w:val="left" w:pos="993"/>
        </w:tabs>
        <w:ind w:firstLine="709"/>
        <w:jc w:val="both"/>
      </w:pPr>
      <w:r>
        <w:t>•</w:t>
      </w:r>
      <w:r>
        <w:tab/>
        <w:t>до его отзыва субъектом персональных данных.</w:t>
      </w:r>
    </w:p>
    <w:p w:rsidR="00191FC4" w:rsidRDefault="00191FC4" w:rsidP="00191FC4">
      <w:pPr>
        <w:widowControl w:val="0"/>
        <w:tabs>
          <w:tab w:val="left" w:pos="993"/>
        </w:tabs>
        <w:ind w:firstLine="709"/>
        <w:jc w:val="both"/>
      </w:pPr>
      <w:r>
        <w:t>В случае отзыва согласия обработка персональных данных может быть продолжена при наличии оснований, указанных в пунктах 2–11 части 1 статьи 6, части 2 статьи 10 и части 2 статьи 11 Федерального закона от 27 июля 2006 г. № 152-ФЗ «О персональных данных».</w:t>
      </w:r>
    </w:p>
    <w:p w:rsidR="005F55C4" w:rsidRDefault="00191FC4" w:rsidP="00191FC4">
      <w:pPr>
        <w:widowControl w:val="0"/>
        <w:tabs>
          <w:tab w:val="left" w:pos="993"/>
        </w:tabs>
        <w:ind w:firstLine="709"/>
        <w:jc w:val="both"/>
      </w:pPr>
      <w:r>
        <w:t xml:space="preserve">Данное согласие может быть отозвано мной путем представления письменного заявления в произвольной форме в </w:t>
      </w:r>
      <w:r w:rsidR="00FC3A67">
        <w:t>м</w:t>
      </w:r>
      <w:r>
        <w:t xml:space="preserve">инистерство </w:t>
      </w:r>
      <w:r w:rsidR="00FC3A67">
        <w:t>экологии и природных ресурсов</w:t>
      </w:r>
      <w:r>
        <w:t xml:space="preserve"> Нижегородской области, расположенному по адресу: </w:t>
      </w:r>
      <w:r w:rsidR="00FC3A67" w:rsidRPr="00FC3A67">
        <w:t>603082, г. Нижний Новгород, Кремль, корпус 14, ИНН 5260248771</w:t>
      </w:r>
      <w:r>
        <w:t>.</w:t>
      </w:r>
    </w:p>
    <w:p w:rsidR="005F55C4" w:rsidRDefault="005F55C4" w:rsidP="005F55C4">
      <w:pPr>
        <w:pageBreakBefore/>
        <w:widowControl w:val="0"/>
        <w:tabs>
          <w:tab w:val="left" w:pos="993"/>
        </w:tabs>
        <w:ind w:firstLine="709"/>
        <w:jc w:val="both"/>
      </w:pPr>
    </w:p>
    <w:tbl>
      <w:tblPr>
        <w:tblW w:w="0" w:type="auto"/>
        <w:tblInd w:w="4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927443" w:rsidRPr="00927443" w:rsidTr="00927443">
        <w:tc>
          <w:tcPr>
            <w:tcW w:w="5670" w:type="dxa"/>
            <w:tcBorders>
              <w:top w:val="none" w:sz="4" w:space="0" w:color="000000"/>
              <w:left w:val="none" w:sz="4" w:space="0" w:color="000000"/>
              <w:bottom w:val="none" w:sz="4" w:space="0" w:color="000000"/>
              <w:right w:val="none" w:sz="4" w:space="0" w:color="000000"/>
            </w:tcBorders>
            <w:shd w:val="clear" w:color="auto" w:fill="auto"/>
          </w:tcPr>
          <w:p w:rsidR="00927443" w:rsidRPr="00A80511" w:rsidRDefault="00A80511" w:rsidP="005F55C4">
            <w:pPr>
              <w:ind w:left="455"/>
              <w:jc w:val="right"/>
            </w:pPr>
            <w:r w:rsidRPr="00A80511">
              <w:t xml:space="preserve">Форма </w:t>
            </w:r>
            <w:r w:rsidR="005F55C4">
              <w:t>4</w:t>
            </w:r>
          </w:p>
        </w:tc>
      </w:tr>
    </w:tbl>
    <w:p w:rsidR="00927443" w:rsidRPr="00927443" w:rsidRDefault="00927443" w:rsidP="00927443">
      <w:pPr>
        <w:ind w:left="3540" w:firstLine="709"/>
        <w:jc w:val="right"/>
      </w:pPr>
    </w:p>
    <w:tbl>
      <w:tblPr>
        <w:tblW w:w="15985" w:type="dxa"/>
        <w:tblLayout w:type="fixed"/>
        <w:tblLook w:val="04A0" w:firstRow="1" w:lastRow="0" w:firstColumn="1" w:lastColumn="0" w:noHBand="0" w:noVBand="1"/>
      </w:tblPr>
      <w:tblGrid>
        <w:gridCol w:w="4361"/>
        <w:gridCol w:w="5812"/>
        <w:gridCol w:w="5812"/>
      </w:tblGrid>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Pr>
          <w:p w:rsidR="00927443" w:rsidRPr="00927443" w:rsidRDefault="00927443" w:rsidP="00927443">
            <w:pPr>
              <w:widowControl w:val="0"/>
              <w:jc w:val="both"/>
              <w:rPr>
                <w:bCs/>
              </w:rPr>
            </w:pPr>
            <w:r w:rsidRPr="00927443">
              <w:rPr>
                <w:bCs/>
              </w:rPr>
              <w:t>______________________________________________</w:t>
            </w:r>
          </w:p>
          <w:p w:rsidR="00927443" w:rsidRPr="00927443" w:rsidRDefault="00927443" w:rsidP="00927443">
            <w:pPr>
              <w:widowControl w:val="0"/>
              <w:jc w:val="both"/>
              <w:rPr>
                <w:bCs/>
                <w:sz w:val="20"/>
                <w:szCs w:val="20"/>
              </w:rPr>
            </w:pPr>
            <w:r w:rsidRPr="00927443">
              <w:rPr>
                <w:bCs/>
                <w:sz w:val="20"/>
                <w:szCs w:val="20"/>
              </w:rPr>
              <w:t>(</w:t>
            </w:r>
            <w:proofErr w:type="gramStart"/>
            <w:r w:rsidRPr="00927443">
              <w:rPr>
                <w:bCs/>
                <w:sz w:val="20"/>
                <w:szCs w:val="20"/>
              </w:rPr>
              <w:t>наименование</w:t>
            </w:r>
            <w:proofErr w:type="gramEnd"/>
            <w:r w:rsidRPr="00927443">
              <w:rPr>
                <w:bCs/>
                <w:sz w:val="20"/>
                <w:szCs w:val="20"/>
              </w:rPr>
              <w:t xml:space="preserve"> органа исполнительной власти Нижегородской области)</w:t>
            </w:r>
          </w:p>
          <w:p w:rsidR="00927443" w:rsidRPr="00927443" w:rsidRDefault="00927443" w:rsidP="00927443">
            <w:pPr>
              <w:widowControl w:val="0"/>
              <w:jc w:val="both"/>
              <w:rPr>
                <w:bCs/>
              </w:rPr>
            </w:pPr>
          </w:p>
        </w:tc>
        <w:tc>
          <w:tcPr>
            <w:tcW w:w="5812" w:type="dxa"/>
          </w:tcPr>
          <w:p w:rsidR="00927443" w:rsidRPr="00927443" w:rsidRDefault="00927443" w:rsidP="00927443">
            <w:pPr>
              <w:widowControl w:val="0"/>
              <w:jc w:val="both"/>
              <w:rPr>
                <w:bCs/>
              </w:rPr>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Pr>
          <w:p w:rsidR="00927443" w:rsidRPr="00927443" w:rsidRDefault="00927443" w:rsidP="00927443">
            <w:pPr>
              <w:widowControl w:val="0"/>
              <w:ind w:firstLine="33"/>
              <w:jc w:val="both"/>
            </w:pPr>
            <w:proofErr w:type="gramStart"/>
            <w:r w:rsidRPr="00927443">
              <w:t>от</w:t>
            </w:r>
            <w:proofErr w:type="gramEnd"/>
            <w:r w:rsidRPr="00927443">
              <w:t>____________________________________________</w:t>
            </w:r>
          </w:p>
          <w:p w:rsidR="00927443" w:rsidRPr="00927443" w:rsidRDefault="00927443" w:rsidP="00927443">
            <w:pPr>
              <w:widowControl w:val="0"/>
              <w:jc w:val="both"/>
              <w:rPr>
                <w:bCs/>
                <w:sz w:val="20"/>
                <w:szCs w:val="20"/>
              </w:rPr>
            </w:pPr>
            <w:r w:rsidRPr="00927443">
              <w:rPr>
                <w:bCs/>
                <w:sz w:val="20"/>
                <w:szCs w:val="20"/>
              </w:rPr>
              <w:t>(</w:t>
            </w:r>
            <w:proofErr w:type="gramStart"/>
            <w:r w:rsidRPr="00927443">
              <w:rPr>
                <w:bCs/>
                <w:sz w:val="20"/>
                <w:szCs w:val="20"/>
              </w:rPr>
              <w:t>наименование</w:t>
            </w:r>
            <w:proofErr w:type="gramEnd"/>
            <w:r w:rsidRPr="00927443">
              <w:rPr>
                <w:bCs/>
                <w:sz w:val="20"/>
                <w:szCs w:val="20"/>
              </w:rPr>
              <w:t xml:space="preserve"> организации, фамилия, имя, </w:t>
            </w:r>
          </w:p>
          <w:p w:rsidR="00927443" w:rsidRPr="00927443" w:rsidRDefault="00927443" w:rsidP="00927443">
            <w:pPr>
              <w:widowControl w:val="0"/>
              <w:jc w:val="both"/>
              <w:rPr>
                <w:bCs/>
                <w:sz w:val="20"/>
                <w:szCs w:val="20"/>
              </w:rPr>
            </w:pPr>
            <w:proofErr w:type="gramStart"/>
            <w:r w:rsidRPr="00927443">
              <w:rPr>
                <w:bCs/>
                <w:sz w:val="20"/>
                <w:szCs w:val="20"/>
              </w:rPr>
              <w:t>отчество</w:t>
            </w:r>
            <w:proofErr w:type="gramEnd"/>
            <w:r w:rsidRPr="00927443">
              <w:rPr>
                <w:bCs/>
                <w:sz w:val="20"/>
                <w:szCs w:val="20"/>
              </w:rPr>
              <w:t xml:space="preserve"> (при наличии) руководителя юридического лица, индивидуального предпринимателя, физического лица или иного лица, имеющего право действовать от его имени без доверенности)</w:t>
            </w:r>
          </w:p>
          <w:p w:rsidR="00927443" w:rsidRPr="00927443" w:rsidRDefault="00927443" w:rsidP="00927443">
            <w:pPr>
              <w:widowControl w:val="0"/>
              <w:jc w:val="both"/>
            </w:pPr>
          </w:p>
        </w:tc>
        <w:tc>
          <w:tcPr>
            <w:tcW w:w="5812" w:type="dxa"/>
          </w:tcPr>
          <w:p w:rsidR="00927443" w:rsidRPr="00927443" w:rsidRDefault="00927443" w:rsidP="00927443">
            <w:pPr>
              <w:widowControl w:val="0"/>
              <w:jc w:val="both"/>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bottom w:val="single" w:sz="4" w:space="0" w:color="auto"/>
            </w:tcBorders>
          </w:tcPr>
          <w:p w:rsidR="00927443" w:rsidRPr="00927443" w:rsidRDefault="00927443" w:rsidP="00927443">
            <w:pPr>
              <w:widowControl w:val="0"/>
              <w:jc w:val="both"/>
            </w:pPr>
            <w:r w:rsidRPr="00927443">
              <w:t>ИНН</w:t>
            </w:r>
          </w:p>
        </w:tc>
        <w:tc>
          <w:tcPr>
            <w:tcW w:w="5812" w:type="dxa"/>
          </w:tcPr>
          <w:p w:rsidR="00927443" w:rsidRPr="00927443" w:rsidRDefault="00927443" w:rsidP="00927443">
            <w:pPr>
              <w:widowControl w:val="0"/>
              <w:jc w:val="both"/>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ОГРН (ОГРНИП)</w:t>
            </w:r>
          </w:p>
        </w:tc>
        <w:tc>
          <w:tcPr>
            <w:tcW w:w="5812" w:type="dxa"/>
          </w:tcPr>
          <w:p w:rsidR="00927443" w:rsidRPr="00927443" w:rsidRDefault="00927443" w:rsidP="00927443">
            <w:pPr>
              <w:widowControl w:val="0"/>
              <w:jc w:val="both"/>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КПП</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Документ, удостоверяющий личность:</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 xml:space="preserve">Серия                       номер </w:t>
            </w:r>
          </w:p>
        </w:tc>
        <w:tc>
          <w:tcPr>
            <w:tcW w:w="5812" w:type="dxa"/>
          </w:tcPr>
          <w:p w:rsidR="00927443" w:rsidRPr="00927443" w:rsidRDefault="00927443" w:rsidP="00927443">
            <w:pPr>
              <w:widowControl w:val="0"/>
              <w:jc w:val="both"/>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Дата выдачи:</w:t>
            </w:r>
          </w:p>
        </w:tc>
        <w:tc>
          <w:tcPr>
            <w:tcW w:w="5812" w:type="dxa"/>
          </w:tcPr>
          <w:p w:rsidR="00927443" w:rsidRPr="00927443" w:rsidRDefault="00927443" w:rsidP="00927443">
            <w:pPr>
              <w:widowControl w:val="0"/>
              <w:jc w:val="both"/>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Орган, выдавший документ:</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pPr>
            <w:r w:rsidRPr="00927443">
              <w:t>Адрес регистрации (место нахождения):</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p>
        </w:tc>
        <w:tc>
          <w:tcPr>
            <w:tcW w:w="5812" w:type="dxa"/>
          </w:tcPr>
          <w:p w:rsidR="00927443" w:rsidRPr="00927443" w:rsidRDefault="00927443" w:rsidP="00927443">
            <w:pPr>
              <w:widowControl w:val="0"/>
              <w:jc w:val="both"/>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Телефон:</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Электронная почта:</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p>
          <w:p w:rsidR="00927443" w:rsidRPr="00927443" w:rsidRDefault="00927443" w:rsidP="00927443">
            <w:pPr>
              <w:widowControl w:val="0"/>
              <w:jc w:val="both"/>
            </w:pPr>
            <w:r w:rsidRPr="00927443">
              <w:t>Представитель заявителя:</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Фамилия, имя, отчество (последнее – при наличии):</w:t>
            </w:r>
          </w:p>
          <w:p w:rsidR="00927443" w:rsidRPr="00927443" w:rsidRDefault="00927443" w:rsidP="00927443">
            <w:pPr>
              <w:widowControl w:val="0"/>
              <w:jc w:val="both"/>
            </w:pP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Документ, удостоверяющий личность:</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Серия                         номер</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Дата выдачи:</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Орган, выдавший документ:</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Телефон:</w:t>
            </w:r>
          </w:p>
        </w:tc>
        <w:tc>
          <w:tcPr>
            <w:tcW w:w="5812" w:type="dxa"/>
          </w:tcPr>
          <w:p w:rsidR="00927443" w:rsidRPr="00927443" w:rsidRDefault="00927443" w:rsidP="00927443">
            <w:pPr>
              <w:widowControl w:val="0"/>
            </w:pPr>
          </w:p>
        </w:tc>
      </w:tr>
      <w:tr w:rsidR="00927443" w:rsidRPr="00927443" w:rsidTr="00927443">
        <w:tc>
          <w:tcPr>
            <w:tcW w:w="4361" w:type="dxa"/>
            <w:shd w:val="clear" w:color="auto" w:fill="auto"/>
          </w:tcPr>
          <w:p w:rsidR="00927443" w:rsidRPr="00927443" w:rsidRDefault="00927443" w:rsidP="00927443">
            <w:pPr>
              <w:widowControl w:val="0"/>
              <w:jc w:val="center"/>
            </w:pPr>
          </w:p>
        </w:tc>
        <w:tc>
          <w:tcPr>
            <w:tcW w:w="5812" w:type="dxa"/>
            <w:tcBorders>
              <w:top w:val="single" w:sz="4" w:space="0" w:color="auto"/>
              <w:bottom w:val="single" w:sz="4" w:space="0" w:color="auto"/>
            </w:tcBorders>
          </w:tcPr>
          <w:p w:rsidR="00927443" w:rsidRPr="00927443" w:rsidRDefault="00927443" w:rsidP="00927443">
            <w:pPr>
              <w:widowControl w:val="0"/>
              <w:jc w:val="both"/>
            </w:pPr>
            <w:r w:rsidRPr="00927443">
              <w:t>Электронная почта:</w:t>
            </w:r>
          </w:p>
        </w:tc>
        <w:tc>
          <w:tcPr>
            <w:tcW w:w="5812" w:type="dxa"/>
          </w:tcPr>
          <w:p w:rsidR="00927443" w:rsidRPr="00927443" w:rsidRDefault="00927443" w:rsidP="00927443">
            <w:pPr>
              <w:widowControl w:val="0"/>
              <w:jc w:val="center"/>
            </w:pPr>
          </w:p>
        </w:tc>
      </w:tr>
    </w:tbl>
    <w:p w:rsidR="00927443" w:rsidRPr="00927443" w:rsidRDefault="00927443" w:rsidP="00927443">
      <w:pPr>
        <w:jc w:val="center"/>
      </w:pPr>
    </w:p>
    <w:p w:rsidR="00927443" w:rsidRPr="00927443" w:rsidRDefault="00927443" w:rsidP="00927443">
      <w:pPr>
        <w:jc w:val="center"/>
      </w:pPr>
      <w:r w:rsidRPr="00927443">
        <w:t>Заявление</w:t>
      </w:r>
    </w:p>
    <w:p w:rsidR="00927443" w:rsidRPr="00927443" w:rsidRDefault="00927443" w:rsidP="00927443">
      <w:pPr>
        <w:jc w:val="center"/>
      </w:pPr>
      <w:proofErr w:type="gramStart"/>
      <w:r w:rsidRPr="00927443">
        <w:t>об</w:t>
      </w:r>
      <w:proofErr w:type="gramEnd"/>
      <w:r w:rsidRPr="00927443">
        <w:t xml:space="preserve"> исправлении допущенных опечаток и ошибок в документах, выданных по результатам предоставления государственной услуги</w:t>
      </w:r>
    </w:p>
    <w:p w:rsidR="00927443" w:rsidRPr="00927443" w:rsidRDefault="00927443" w:rsidP="00927443">
      <w:pPr>
        <w:ind w:firstLine="709"/>
        <w:jc w:val="center"/>
      </w:pPr>
    </w:p>
    <w:p w:rsidR="00927443" w:rsidRPr="00927443" w:rsidRDefault="00927443" w:rsidP="00927443">
      <w:pPr>
        <w:ind w:firstLine="709"/>
        <w:jc w:val="both"/>
      </w:pPr>
      <w:r w:rsidRPr="00927443">
        <w:t>Прошу исправить следующие допущенные опечатки (ошибки):</w:t>
      </w:r>
    </w:p>
    <w:p w:rsidR="00927443" w:rsidRPr="00927443" w:rsidRDefault="00927443" w:rsidP="00927443">
      <w:pPr>
        <w:ind w:firstLine="709"/>
        <w:jc w:val="both"/>
      </w:pPr>
    </w:p>
    <w:p w:rsidR="00927443" w:rsidRPr="00927443" w:rsidRDefault="00927443" w:rsidP="00927443">
      <w:pPr>
        <w:jc w:val="both"/>
      </w:pPr>
      <w:proofErr w:type="gramStart"/>
      <w:r w:rsidRPr="00927443">
        <w:t>в</w:t>
      </w:r>
      <w:proofErr w:type="gramEnd"/>
      <w:r w:rsidRPr="00927443">
        <w:t xml:space="preserve"> заключении государственной экологической экспертизы</w:t>
      </w:r>
    </w:p>
    <w:p w:rsidR="00927443" w:rsidRPr="00927443" w:rsidRDefault="00927443" w:rsidP="00927443">
      <w:pPr>
        <w:jc w:val="both"/>
      </w:pPr>
      <w:r w:rsidRPr="00927443">
        <w:t>__________________________________________________________________________________</w:t>
      </w:r>
    </w:p>
    <w:p w:rsidR="00927443" w:rsidRPr="00927443" w:rsidRDefault="00927443" w:rsidP="00927443">
      <w:pPr>
        <w:jc w:val="center"/>
        <w:rPr>
          <w:sz w:val="20"/>
          <w:szCs w:val="20"/>
        </w:rPr>
      </w:pPr>
      <w:r w:rsidRPr="00927443">
        <w:rPr>
          <w:sz w:val="20"/>
          <w:szCs w:val="20"/>
        </w:rPr>
        <w:t>(</w:t>
      </w:r>
      <w:proofErr w:type="gramStart"/>
      <w:r w:rsidRPr="00927443">
        <w:rPr>
          <w:sz w:val="20"/>
          <w:szCs w:val="20"/>
        </w:rPr>
        <w:t>указать</w:t>
      </w:r>
      <w:proofErr w:type="gramEnd"/>
      <w:r w:rsidRPr="00927443">
        <w:rPr>
          <w:sz w:val="20"/>
          <w:szCs w:val="20"/>
        </w:rPr>
        <w:t xml:space="preserve"> объект государственной экологической экспертизы)</w:t>
      </w:r>
    </w:p>
    <w:p w:rsidR="00927443" w:rsidRPr="00927443" w:rsidRDefault="00927443" w:rsidP="00927443">
      <w:pPr>
        <w:jc w:val="both"/>
      </w:pPr>
      <w:proofErr w:type="gramStart"/>
      <w:r w:rsidRPr="00927443">
        <w:t>от</w:t>
      </w:r>
      <w:proofErr w:type="gramEnd"/>
      <w:r w:rsidRPr="00927443">
        <w:t>________________№__________________</w:t>
      </w:r>
    </w:p>
    <w:p w:rsidR="00927443" w:rsidRPr="00927443" w:rsidRDefault="00927443" w:rsidP="00927443">
      <w:pPr>
        <w:jc w:val="both"/>
      </w:pPr>
    </w:p>
    <w:p w:rsidR="00927443" w:rsidRPr="00927443" w:rsidRDefault="00927443" w:rsidP="00927443">
      <w:pPr>
        <w:jc w:val="both"/>
      </w:pPr>
      <w:proofErr w:type="gramStart"/>
      <w:r w:rsidRPr="00927443">
        <w:t>в</w:t>
      </w:r>
      <w:proofErr w:type="gramEnd"/>
      <w:r w:rsidRPr="00927443">
        <w:t xml:space="preserve"> приказе об отказе в проведении государственной экологической экспертизы</w:t>
      </w:r>
    </w:p>
    <w:p w:rsidR="00927443" w:rsidRPr="00927443" w:rsidRDefault="00927443" w:rsidP="00927443">
      <w:pPr>
        <w:jc w:val="both"/>
      </w:pPr>
      <w:r w:rsidRPr="00927443">
        <w:t>__________________________________________________________________________________</w:t>
      </w:r>
    </w:p>
    <w:p w:rsidR="00927443" w:rsidRPr="00927443" w:rsidRDefault="00927443" w:rsidP="00927443">
      <w:pPr>
        <w:jc w:val="center"/>
        <w:rPr>
          <w:sz w:val="20"/>
          <w:szCs w:val="20"/>
        </w:rPr>
      </w:pPr>
      <w:r w:rsidRPr="00927443">
        <w:rPr>
          <w:sz w:val="20"/>
          <w:szCs w:val="20"/>
        </w:rPr>
        <w:t>(</w:t>
      </w:r>
      <w:proofErr w:type="gramStart"/>
      <w:r w:rsidRPr="00927443">
        <w:rPr>
          <w:sz w:val="20"/>
          <w:szCs w:val="20"/>
        </w:rPr>
        <w:t>указать</w:t>
      </w:r>
      <w:proofErr w:type="gramEnd"/>
      <w:r w:rsidRPr="00927443">
        <w:rPr>
          <w:sz w:val="20"/>
          <w:szCs w:val="20"/>
        </w:rPr>
        <w:t xml:space="preserve"> наименование приказа)</w:t>
      </w:r>
    </w:p>
    <w:p w:rsidR="00927443" w:rsidRPr="00927443" w:rsidRDefault="00927443" w:rsidP="00927443">
      <w:pPr>
        <w:jc w:val="both"/>
      </w:pPr>
      <w:proofErr w:type="gramStart"/>
      <w:r w:rsidRPr="00927443">
        <w:t>от</w:t>
      </w:r>
      <w:proofErr w:type="gramEnd"/>
      <w:r w:rsidRPr="00927443">
        <w:t>________________№__________________</w:t>
      </w:r>
    </w:p>
    <w:p w:rsidR="00927443" w:rsidRPr="00927443" w:rsidRDefault="00927443" w:rsidP="00927443">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976"/>
        <w:gridCol w:w="3544"/>
        <w:gridCol w:w="2835"/>
      </w:tblGrid>
      <w:tr w:rsidR="00927443" w:rsidRPr="00927443" w:rsidTr="00927443">
        <w:tc>
          <w:tcPr>
            <w:tcW w:w="534" w:type="dxa"/>
            <w:shd w:val="clear" w:color="auto" w:fill="auto"/>
          </w:tcPr>
          <w:p w:rsidR="00927443" w:rsidRPr="00927443" w:rsidRDefault="00927443" w:rsidP="00927443">
            <w:pPr>
              <w:tabs>
                <w:tab w:val="left" w:pos="0"/>
              </w:tabs>
              <w:ind w:right="-249" w:firstLine="709"/>
              <w:jc w:val="both"/>
            </w:pPr>
          </w:p>
          <w:p w:rsidR="00927443" w:rsidRPr="00927443" w:rsidRDefault="00927443" w:rsidP="00927443">
            <w:pPr>
              <w:tabs>
                <w:tab w:val="left" w:pos="0"/>
              </w:tabs>
              <w:ind w:right="-249" w:firstLine="709"/>
              <w:jc w:val="both"/>
            </w:pPr>
            <w:r w:rsidRPr="00927443">
              <w:t>№</w:t>
            </w:r>
            <w:r w:rsidRPr="00927443">
              <w:lastRenderedPageBreak/>
              <w:t>№</w:t>
            </w:r>
          </w:p>
        </w:tc>
        <w:tc>
          <w:tcPr>
            <w:tcW w:w="2976" w:type="dxa"/>
            <w:shd w:val="clear" w:color="auto" w:fill="auto"/>
          </w:tcPr>
          <w:p w:rsidR="00927443" w:rsidRPr="00927443" w:rsidRDefault="00927443" w:rsidP="00927443">
            <w:pPr>
              <w:ind w:firstLine="28"/>
              <w:jc w:val="center"/>
            </w:pPr>
            <w:r w:rsidRPr="00927443">
              <w:lastRenderedPageBreak/>
              <w:t xml:space="preserve">Данные (сведения), указанные в результате </w:t>
            </w:r>
            <w:r w:rsidRPr="00927443">
              <w:lastRenderedPageBreak/>
              <w:t>предоставления государственной услуги</w:t>
            </w:r>
          </w:p>
        </w:tc>
        <w:tc>
          <w:tcPr>
            <w:tcW w:w="3544" w:type="dxa"/>
            <w:shd w:val="clear" w:color="auto" w:fill="auto"/>
          </w:tcPr>
          <w:p w:rsidR="00927443" w:rsidRPr="00927443" w:rsidRDefault="00927443" w:rsidP="00927443">
            <w:pPr>
              <w:ind w:firstLine="28"/>
              <w:jc w:val="center"/>
            </w:pPr>
            <w:r w:rsidRPr="00927443">
              <w:lastRenderedPageBreak/>
              <w:t xml:space="preserve">Данные (сведения), которые необходимо указать в </w:t>
            </w:r>
            <w:r w:rsidRPr="00927443">
              <w:lastRenderedPageBreak/>
              <w:t>результате предоставления государственной услуги</w:t>
            </w:r>
          </w:p>
        </w:tc>
        <w:tc>
          <w:tcPr>
            <w:tcW w:w="2835" w:type="dxa"/>
            <w:shd w:val="clear" w:color="auto" w:fill="auto"/>
          </w:tcPr>
          <w:p w:rsidR="00927443" w:rsidRPr="00927443" w:rsidRDefault="00927443" w:rsidP="00927443">
            <w:pPr>
              <w:ind w:firstLine="28"/>
              <w:jc w:val="center"/>
            </w:pPr>
            <w:r w:rsidRPr="00927443">
              <w:lastRenderedPageBreak/>
              <w:t>Обоснование с указанием реквизита(</w:t>
            </w:r>
            <w:proofErr w:type="spellStart"/>
            <w:r w:rsidRPr="00927443">
              <w:t>ов</w:t>
            </w:r>
            <w:proofErr w:type="spellEnd"/>
            <w:r w:rsidRPr="00927443">
              <w:t xml:space="preserve">) </w:t>
            </w:r>
            <w:r w:rsidRPr="00927443">
              <w:lastRenderedPageBreak/>
              <w:t>документа(</w:t>
            </w:r>
            <w:proofErr w:type="spellStart"/>
            <w:r w:rsidRPr="00927443">
              <w:t>ов</w:t>
            </w:r>
            <w:proofErr w:type="spellEnd"/>
            <w:r w:rsidRPr="00927443">
              <w:t>), документации, на основании которых принималось решение о выдаче результата</w:t>
            </w:r>
          </w:p>
        </w:tc>
      </w:tr>
      <w:tr w:rsidR="00927443" w:rsidRPr="00927443" w:rsidTr="00927443">
        <w:tc>
          <w:tcPr>
            <w:tcW w:w="534" w:type="dxa"/>
            <w:shd w:val="clear" w:color="auto" w:fill="auto"/>
          </w:tcPr>
          <w:p w:rsidR="00927443" w:rsidRPr="00927443" w:rsidRDefault="00927443" w:rsidP="00927443">
            <w:pPr>
              <w:ind w:firstLine="709"/>
              <w:jc w:val="both"/>
            </w:pPr>
            <w:r w:rsidRPr="00927443">
              <w:lastRenderedPageBreak/>
              <w:t>1</w:t>
            </w:r>
          </w:p>
        </w:tc>
        <w:tc>
          <w:tcPr>
            <w:tcW w:w="2976" w:type="dxa"/>
            <w:shd w:val="clear" w:color="auto" w:fill="auto"/>
          </w:tcPr>
          <w:p w:rsidR="00927443" w:rsidRPr="00927443" w:rsidRDefault="00927443" w:rsidP="00927443">
            <w:pPr>
              <w:ind w:firstLine="709"/>
              <w:jc w:val="both"/>
            </w:pPr>
          </w:p>
        </w:tc>
        <w:tc>
          <w:tcPr>
            <w:tcW w:w="3544" w:type="dxa"/>
            <w:shd w:val="clear" w:color="auto" w:fill="auto"/>
          </w:tcPr>
          <w:p w:rsidR="00927443" w:rsidRPr="00927443" w:rsidRDefault="00927443" w:rsidP="00927443">
            <w:pPr>
              <w:ind w:firstLine="709"/>
              <w:jc w:val="both"/>
            </w:pPr>
          </w:p>
        </w:tc>
        <w:tc>
          <w:tcPr>
            <w:tcW w:w="2835" w:type="dxa"/>
            <w:shd w:val="clear" w:color="auto" w:fill="auto"/>
          </w:tcPr>
          <w:p w:rsidR="00927443" w:rsidRPr="00927443" w:rsidRDefault="00927443" w:rsidP="00927443">
            <w:pPr>
              <w:ind w:firstLine="709"/>
              <w:jc w:val="both"/>
            </w:pPr>
          </w:p>
        </w:tc>
      </w:tr>
    </w:tbl>
    <w:p w:rsidR="00927443" w:rsidRPr="00927443" w:rsidRDefault="00927443" w:rsidP="00927443">
      <w:pPr>
        <w:ind w:firstLine="709"/>
        <w:jc w:val="both"/>
      </w:pPr>
    </w:p>
    <w:p w:rsidR="00927443" w:rsidRPr="00927443" w:rsidRDefault="00927443" w:rsidP="00927443">
      <w:pPr>
        <w:jc w:val="both"/>
      </w:pPr>
      <w:proofErr w:type="gramStart"/>
      <w:r w:rsidRPr="00927443">
        <w:t>и</w:t>
      </w:r>
      <w:proofErr w:type="gramEnd"/>
      <w:r w:rsidRPr="00927443">
        <w:t xml:space="preserve"> направить документ с указанием верных данных.</w:t>
      </w:r>
    </w:p>
    <w:p w:rsidR="00927443" w:rsidRPr="00927443" w:rsidRDefault="00927443" w:rsidP="00927443">
      <w:pPr>
        <w:ind w:firstLine="709"/>
        <w:jc w:val="both"/>
      </w:pPr>
    </w:p>
    <w:p w:rsidR="00927443" w:rsidRPr="00927443" w:rsidRDefault="00927443" w:rsidP="00927443">
      <w:pPr>
        <w:ind w:firstLine="709"/>
        <w:jc w:val="both"/>
      </w:pPr>
      <w:r w:rsidRPr="00927443">
        <w:t>Результат предоставления государственной услуги прошу направить в форме электронного документа в личный кабинет на Едином портале, Интернет-портале.</w:t>
      </w:r>
    </w:p>
    <w:p w:rsidR="00927443" w:rsidRPr="00927443" w:rsidRDefault="00927443" w:rsidP="00927443">
      <w:pPr>
        <w:ind w:firstLine="709"/>
        <w:jc w:val="both"/>
      </w:pPr>
    </w:p>
    <w:p w:rsidR="00927443" w:rsidRPr="00927443" w:rsidRDefault="00927443" w:rsidP="00927443">
      <w:pPr>
        <w:ind w:firstLine="709"/>
        <w:jc w:val="both"/>
      </w:pPr>
      <w:r w:rsidRPr="00927443">
        <w:t>С обработкой, передачей и хранением персональных данных в соответствии с Федеральным законом от 27 июля 2006 г. № 152-ФЗ «О персональных данных» в целях и объеме, необходимых для получения государственной услуги согласен.</w:t>
      </w:r>
    </w:p>
    <w:p w:rsidR="00927443" w:rsidRPr="00927443" w:rsidRDefault="00927443" w:rsidP="00927443">
      <w:pPr>
        <w:ind w:firstLine="709"/>
        <w:jc w:val="both"/>
        <w:rPr>
          <w:u w:val="single"/>
        </w:rPr>
      </w:pPr>
    </w:p>
    <w:p w:rsidR="00927443" w:rsidRPr="00927443" w:rsidRDefault="00927443" w:rsidP="00927443">
      <w:pPr>
        <w:jc w:val="both"/>
      </w:pPr>
      <w:r w:rsidRPr="00927443">
        <w:t>___________________                                                                                 _______________________</w:t>
      </w:r>
    </w:p>
    <w:p w:rsidR="00927443" w:rsidRPr="00927443" w:rsidRDefault="00927443" w:rsidP="00927443">
      <w:pPr>
        <w:ind w:left="150" w:firstLine="417"/>
        <w:jc w:val="both"/>
        <w:rPr>
          <w:sz w:val="20"/>
          <w:szCs w:val="20"/>
        </w:rPr>
      </w:pPr>
      <w:r w:rsidRPr="00927443">
        <w:rPr>
          <w:sz w:val="20"/>
          <w:szCs w:val="20"/>
        </w:rPr>
        <w:t>(</w:t>
      </w:r>
      <w:proofErr w:type="gramStart"/>
      <w:r w:rsidRPr="00927443">
        <w:rPr>
          <w:sz w:val="20"/>
          <w:szCs w:val="20"/>
        </w:rPr>
        <w:t xml:space="preserve">должность)   </w:t>
      </w:r>
      <w:proofErr w:type="gramEnd"/>
      <w:r w:rsidRPr="00927443">
        <w:rPr>
          <w:sz w:val="20"/>
          <w:szCs w:val="20"/>
        </w:rPr>
        <w:t xml:space="preserve">                                                                                                                  (фамилия, имя, отчество  </w:t>
      </w:r>
    </w:p>
    <w:p w:rsidR="00927443" w:rsidRPr="00927443" w:rsidRDefault="00927443" w:rsidP="00927443">
      <w:pPr>
        <w:ind w:left="150"/>
        <w:jc w:val="both"/>
        <w:rPr>
          <w:sz w:val="20"/>
          <w:szCs w:val="20"/>
        </w:rPr>
      </w:pPr>
      <w:r w:rsidRPr="00927443">
        <w:rPr>
          <w:sz w:val="20"/>
          <w:szCs w:val="20"/>
        </w:rPr>
        <w:t xml:space="preserve">                                                                                                                                                  (</w:t>
      </w:r>
      <w:proofErr w:type="gramStart"/>
      <w:r w:rsidRPr="00927443">
        <w:rPr>
          <w:sz w:val="20"/>
          <w:szCs w:val="20"/>
        </w:rPr>
        <w:t>последнее</w:t>
      </w:r>
      <w:proofErr w:type="gramEnd"/>
      <w:r w:rsidRPr="00927443">
        <w:rPr>
          <w:sz w:val="20"/>
          <w:szCs w:val="20"/>
        </w:rPr>
        <w:t xml:space="preserve"> – при наличии)</w:t>
      </w:r>
    </w:p>
    <w:p w:rsidR="00927443" w:rsidRPr="00927443" w:rsidRDefault="00927443" w:rsidP="00927443">
      <w:pPr>
        <w:ind w:left="150"/>
        <w:jc w:val="both"/>
        <w:rPr>
          <w:sz w:val="20"/>
          <w:szCs w:val="20"/>
        </w:rPr>
      </w:pPr>
    </w:p>
    <w:tbl>
      <w:tblPr>
        <w:tblpPr w:leftFromText="180" w:rightFromText="180" w:vertAnchor="text" w:horzAnchor="margin" w:tblpXSpec="center" w:tblpY="20"/>
        <w:tblW w:w="3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tblGrid>
      <w:tr w:rsidR="00927443" w:rsidRPr="00927443" w:rsidTr="00927443">
        <w:trPr>
          <w:trHeight w:val="611"/>
        </w:trPr>
        <w:tc>
          <w:tcPr>
            <w:tcW w:w="3617" w:type="dxa"/>
            <w:shd w:val="clear" w:color="auto" w:fill="auto"/>
          </w:tcPr>
          <w:p w:rsidR="00927443" w:rsidRPr="00927443" w:rsidRDefault="00927443" w:rsidP="00927443">
            <w:pPr>
              <w:jc w:val="center"/>
              <w:rPr>
                <w:sz w:val="20"/>
                <w:szCs w:val="20"/>
              </w:rPr>
            </w:pPr>
            <w:r w:rsidRPr="00927443">
              <w:rPr>
                <w:sz w:val="20"/>
                <w:szCs w:val="20"/>
              </w:rPr>
              <w:t>Сведения об электронной подписи</w:t>
            </w:r>
          </w:p>
        </w:tc>
      </w:tr>
    </w:tbl>
    <w:p w:rsidR="00927443" w:rsidRPr="00927443" w:rsidRDefault="00927443" w:rsidP="00927443">
      <w:pPr>
        <w:ind w:left="150" w:firstLine="709"/>
        <w:jc w:val="both"/>
      </w:pPr>
      <w:r w:rsidRPr="00927443">
        <w:t xml:space="preserve">                              </w:t>
      </w:r>
    </w:p>
    <w:p w:rsidR="00927443" w:rsidRPr="00927443" w:rsidRDefault="00927443" w:rsidP="00927443">
      <w:pPr>
        <w:ind w:left="150" w:firstLine="709"/>
        <w:jc w:val="right"/>
      </w:pPr>
    </w:p>
    <w:p w:rsidR="00927443" w:rsidRPr="00927443" w:rsidRDefault="00927443" w:rsidP="00927443"/>
    <w:p w:rsidR="00927443" w:rsidRPr="00927443" w:rsidRDefault="00927443" w:rsidP="00927443">
      <w:pPr>
        <w:ind w:firstLine="709"/>
        <w:jc w:val="both"/>
        <w:rPr>
          <w:sz w:val="20"/>
          <w:szCs w:val="20"/>
        </w:rPr>
      </w:pPr>
    </w:p>
    <w:p w:rsidR="00927443" w:rsidRPr="00927443" w:rsidRDefault="00927443" w:rsidP="00927443"/>
    <w:p w:rsidR="00927443" w:rsidRPr="00B85B47" w:rsidRDefault="00927443">
      <w:pPr>
        <w:widowControl w:val="0"/>
        <w:tabs>
          <w:tab w:val="left" w:pos="993"/>
        </w:tabs>
        <w:ind w:firstLine="709"/>
        <w:jc w:val="both"/>
      </w:pPr>
    </w:p>
    <w:sectPr w:rsidR="00927443" w:rsidRPr="00B85B47">
      <w:headerReference w:type="default" r:id="rId9"/>
      <w:pgSz w:w="11906" w:h="16838"/>
      <w:pgMar w:top="851" w:right="566" w:bottom="567" w:left="1418" w:header="720" w:footer="40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3449" w:rsidRDefault="00B73449">
      <w:r>
        <w:separator/>
      </w:r>
    </w:p>
  </w:endnote>
  <w:endnote w:type="continuationSeparator" w:id="0">
    <w:p w:rsidR="00B73449" w:rsidRDefault="00B73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3449" w:rsidRDefault="00B73449">
      <w:r>
        <w:separator/>
      </w:r>
    </w:p>
  </w:footnote>
  <w:footnote w:type="continuationSeparator" w:id="0">
    <w:p w:rsidR="00B73449" w:rsidRDefault="00B734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57E" w:rsidRDefault="00F5557E">
    <w:pPr>
      <w:pStyle w:val="ac"/>
      <w:framePr w:h="241" w:hRule="exact" w:wrap="auto"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CD38F6">
      <w:rPr>
        <w:rStyle w:val="afd"/>
        <w:noProof/>
      </w:rPr>
      <w:t>28</w:t>
    </w:r>
    <w:r>
      <w:rPr>
        <w:rStyle w:val="afd"/>
      </w:rPr>
      <w:fldChar w:fldCharType="end"/>
    </w:r>
  </w:p>
  <w:p w:rsidR="00F5557E" w:rsidRDefault="00F5557E">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E60F7"/>
    <w:multiLevelType w:val="hybridMultilevel"/>
    <w:tmpl w:val="4AEEF8F4"/>
    <w:lvl w:ilvl="0" w:tplc="4432BAD2">
      <w:start w:val="1"/>
      <w:numFmt w:val="decimal"/>
      <w:lvlText w:val="%1)"/>
      <w:lvlJc w:val="left"/>
      <w:pPr>
        <w:ind w:left="1069" w:hanging="360"/>
      </w:pPr>
    </w:lvl>
    <w:lvl w:ilvl="1" w:tplc="9ED0F93C">
      <w:start w:val="1"/>
      <w:numFmt w:val="lowerLetter"/>
      <w:lvlText w:val="%2."/>
      <w:lvlJc w:val="left"/>
      <w:pPr>
        <w:ind w:left="1789" w:hanging="360"/>
      </w:pPr>
    </w:lvl>
    <w:lvl w:ilvl="2" w:tplc="1B74BB48">
      <w:start w:val="1"/>
      <w:numFmt w:val="lowerRoman"/>
      <w:lvlText w:val="%3."/>
      <w:lvlJc w:val="right"/>
      <w:pPr>
        <w:ind w:left="2509" w:hanging="180"/>
      </w:pPr>
    </w:lvl>
    <w:lvl w:ilvl="3" w:tplc="685AE2E8">
      <w:start w:val="1"/>
      <w:numFmt w:val="decimal"/>
      <w:lvlText w:val="%4."/>
      <w:lvlJc w:val="left"/>
      <w:pPr>
        <w:ind w:left="3229" w:hanging="360"/>
      </w:pPr>
    </w:lvl>
    <w:lvl w:ilvl="4" w:tplc="5EAC754A">
      <w:start w:val="1"/>
      <w:numFmt w:val="lowerLetter"/>
      <w:lvlText w:val="%5."/>
      <w:lvlJc w:val="left"/>
      <w:pPr>
        <w:ind w:left="3949" w:hanging="360"/>
      </w:pPr>
    </w:lvl>
    <w:lvl w:ilvl="5" w:tplc="FEEA09D2">
      <w:start w:val="1"/>
      <w:numFmt w:val="lowerRoman"/>
      <w:lvlText w:val="%6."/>
      <w:lvlJc w:val="right"/>
      <w:pPr>
        <w:ind w:left="4669" w:hanging="180"/>
      </w:pPr>
    </w:lvl>
    <w:lvl w:ilvl="6" w:tplc="41EC801A">
      <w:start w:val="1"/>
      <w:numFmt w:val="decimal"/>
      <w:lvlText w:val="%7."/>
      <w:lvlJc w:val="left"/>
      <w:pPr>
        <w:ind w:left="5389" w:hanging="360"/>
      </w:pPr>
    </w:lvl>
    <w:lvl w:ilvl="7" w:tplc="DEA631C4">
      <w:start w:val="1"/>
      <w:numFmt w:val="lowerLetter"/>
      <w:lvlText w:val="%8."/>
      <w:lvlJc w:val="left"/>
      <w:pPr>
        <w:ind w:left="6109" w:hanging="360"/>
      </w:pPr>
    </w:lvl>
    <w:lvl w:ilvl="8" w:tplc="A744746A">
      <w:start w:val="1"/>
      <w:numFmt w:val="lowerRoman"/>
      <w:lvlText w:val="%9."/>
      <w:lvlJc w:val="right"/>
      <w:pPr>
        <w:ind w:left="6829" w:hanging="180"/>
      </w:pPr>
    </w:lvl>
  </w:abstractNum>
  <w:abstractNum w:abstractNumId="1">
    <w:nsid w:val="09F474A6"/>
    <w:multiLevelType w:val="hybridMultilevel"/>
    <w:tmpl w:val="A28EC5A8"/>
    <w:lvl w:ilvl="0" w:tplc="444203CE">
      <w:start w:val="1"/>
      <w:numFmt w:val="decimal"/>
      <w:lvlText w:val="%1)"/>
      <w:lvlJc w:val="left"/>
      <w:pPr>
        <w:ind w:left="1069" w:hanging="360"/>
      </w:pPr>
    </w:lvl>
    <w:lvl w:ilvl="1" w:tplc="3CEA2AFA">
      <w:start w:val="1"/>
      <w:numFmt w:val="lowerLetter"/>
      <w:lvlText w:val="%2."/>
      <w:lvlJc w:val="left"/>
      <w:pPr>
        <w:ind w:left="1789" w:hanging="360"/>
      </w:pPr>
    </w:lvl>
    <w:lvl w:ilvl="2" w:tplc="312258A2">
      <w:start w:val="1"/>
      <w:numFmt w:val="lowerRoman"/>
      <w:lvlText w:val="%3."/>
      <w:lvlJc w:val="right"/>
      <w:pPr>
        <w:ind w:left="2509" w:hanging="180"/>
      </w:pPr>
    </w:lvl>
    <w:lvl w:ilvl="3" w:tplc="CF2ECF5C">
      <w:start w:val="1"/>
      <w:numFmt w:val="decimal"/>
      <w:lvlText w:val="%4."/>
      <w:lvlJc w:val="left"/>
      <w:pPr>
        <w:ind w:left="3229" w:hanging="360"/>
      </w:pPr>
    </w:lvl>
    <w:lvl w:ilvl="4" w:tplc="B34C0B16">
      <w:start w:val="1"/>
      <w:numFmt w:val="lowerLetter"/>
      <w:lvlText w:val="%5."/>
      <w:lvlJc w:val="left"/>
      <w:pPr>
        <w:ind w:left="3949" w:hanging="360"/>
      </w:pPr>
    </w:lvl>
    <w:lvl w:ilvl="5" w:tplc="C54C682E">
      <w:start w:val="1"/>
      <w:numFmt w:val="lowerRoman"/>
      <w:lvlText w:val="%6."/>
      <w:lvlJc w:val="right"/>
      <w:pPr>
        <w:ind w:left="4669" w:hanging="180"/>
      </w:pPr>
    </w:lvl>
    <w:lvl w:ilvl="6" w:tplc="45D8E8FE">
      <w:start w:val="1"/>
      <w:numFmt w:val="decimal"/>
      <w:lvlText w:val="%7."/>
      <w:lvlJc w:val="left"/>
      <w:pPr>
        <w:ind w:left="5389" w:hanging="360"/>
      </w:pPr>
    </w:lvl>
    <w:lvl w:ilvl="7" w:tplc="E50482E8">
      <w:start w:val="1"/>
      <w:numFmt w:val="lowerLetter"/>
      <w:lvlText w:val="%8."/>
      <w:lvlJc w:val="left"/>
      <w:pPr>
        <w:ind w:left="6109" w:hanging="360"/>
      </w:pPr>
    </w:lvl>
    <w:lvl w:ilvl="8" w:tplc="78DE533E">
      <w:start w:val="1"/>
      <w:numFmt w:val="lowerRoman"/>
      <w:lvlText w:val="%9."/>
      <w:lvlJc w:val="right"/>
      <w:pPr>
        <w:ind w:left="6829" w:hanging="180"/>
      </w:pPr>
    </w:lvl>
  </w:abstractNum>
  <w:abstractNum w:abstractNumId="2">
    <w:nsid w:val="0A1153DE"/>
    <w:multiLevelType w:val="hybridMultilevel"/>
    <w:tmpl w:val="802CBAFE"/>
    <w:lvl w:ilvl="0" w:tplc="33B8978A">
      <w:start w:val="1"/>
      <w:numFmt w:val="decimal"/>
      <w:lvlText w:val="%1)"/>
      <w:lvlJc w:val="left"/>
      <w:pPr>
        <w:ind w:left="720" w:hanging="360"/>
      </w:pPr>
    </w:lvl>
    <w:lvl w:ilvl="1" w:tplc="0F06A60C">
      <w:start w:val="1"/>
      <w:numFmt w:val="lowerLetter"/>
      <w:lvlText w:val="%2."/>
      <w:lvlJc w:val="left"/>
      <w:pPr>
        <w:ind w:left="1440" w:hanging="360"/>
      </w:pPr>
    </w:lvl>
    <w:lvl w:ilvl="2" w:tplc="CDEC7F26">
      <w:start w:val="1"/>
      <w:numFmt w:val="lowerRoman"/>
      <w:lvlText w:val="%3."/>
      <w:lvlJc w:val="right"/>
      <w:pPr>
        <w:ind w:left="2160" w:hanging="180"/>
      </w:pPr>
    </w:lvl>
    <w:lvl w:ilvl="3" w:tplc="63B467D6">
      <w:start w:val="1"/>
      <w:numFmt w:val="decimal"/>
      <w:lvlText w:val="%4."/>
      <w:lvlJc w:val="left"/>
      <w:pPr>
        <w:ind w:left="2880" w:hanging="360"/>
      </w:pPr>
    </w:lvl>
    <w:lvl w:ilvl="4" w:tplc="07A0CCEE">
      <w:start w:val="1"/>
      <w:numFmt w:val="lowerLetter"/>
      <w:lvlText w:val="%5."/>
      <w:lvlJc w:val="left"/>
      <w:pPr>
        <w:ind w:left="3600" w:hanging="360"/>
      </w:pPr>
    </w:lvl>
    <w:lvl w:ilvl="5" w:tplc="500EB5D0">
      <w:start w:val="1"/>
      <w:numFmt w:val="lowerRoman"/>
      <w:lvlText w:val="%6."/>
      <w:lvlJc w:val="right"/>
      <w:pPr>
        <w:ind w:left="4320" w:hanging="180"/>
      </w:pPr>
    </w:lvl>
    <w:lvl w:ilvl="6" w:tplc="754C744E">
      <w:start w:val="1"/>
      <w:numFmt w:val="decimal"/>
      <w:lvlText w:val="%7."/>
      <w:lvlJc w:val="left"/>
      <w:pPr>
        <w:ind w:left="5040" w:hanging="360"/>
      </w:pPr>
    </w:lvl>
    <w:lvl w:ilvl="7" w:tplc="39FE3AF4">
      <w:start w:val="1"/>
      <w:numFmt w:val="lowerLetter"/>
      <w:lvlText w:val="%8."/>
      <w:lvlJc w:val="left"/>
      <w:pPr>
        <w:ind w:left="5760" w:hanging="360"/>
      </w:pPr>
    </w:lvl>
    <w:lvl w:ilvl="8" w:tplc="0C7644C4">
      <w:start w:val="1"/>
      <w:numFmt w:val="lowerRoman"/>
      <w:lvlText w:val="%9."/>
      <w:lvlJc w:val="right"/>
      <w:pPr>
        <w:ind w:left="6480" w:hanging="180"/>
      </w:pPr>
    </w:lvl>
  </w:abstractNum>
  <w:abstractNum w:abstractNumId="3">
    <w:nsid w:val="0BE21792"/>
    <w:multiLevelType w:val="hybridMultilevel"/>
    <w:tmpl w:val="F68C0FCE"/>
    <w:lvl w:ilvl="0" w:tplc="C6D21F80">
      <w:start w:val="1"/>
      <w:numFmt w:val="decimal"/>
      <w:lvlText w:val="%1)"/>
      <w:lvlJc w:val="left"/>
      <w:pPr>
        <w:ind w:left="1069" w:hanging="360"/>
      </w:pPr>
    </w:lvl>
    <w:lvl w:ilvl="1" w:tplc="D7B6E418">
      <w:start w:val="1"/>
      <w:numFmt w:val="lowerLetter"/>
      <w:lvlText w:val="%2."/>
      <w:lvlJc w:val="left"/>
      <w:pPr>
        <w:ind w:left="1789" w:hanging="360"/>
      </w:pPr>
    </w:lvl>
    <w:lvl w:ilvl="2" w:tplc="1264CA8C">
      <w:start w:val="1"/>
      <w:numFmt w:val="lowerRoman"/>
      <w:lvlText w:val="%3."/>
      <w:lvlJc w:val="right"/>
      <w:pPr>
        <w:ind w:left="2509" w:hanging="180"/>
      </w:pPr>
    </w:lvl>
    <w:lvl w:ilvl="3" w:tplc="FB02437C">
      <w:start w:val="1"/>
      <w:numFmt w:val="decimal"/>
      <w:lvlText w:val="%4."/>
      <w:lvlJc w:val="left"/>
      <w:pPr>
        <w:ind w:left="3229" w:hanging="360"/>
      </w:pPr>
    </w:lvl>
    <w:lvl w:ilvl="4" w:tplc="5470E49C">
      <w:start w:val="1"/>
      <w:numFmt w:val="lowerLetter"/>
      <w:lvlText w:val="%5."/>
      <w:lvlJc w:val="left"/>
      <w:pPr>
        <w:ind w:left="3949" w:hanging="360"/>
      </w:pPr>
    </w:lvl>
    <w:lvl w:ilvl="5" w:tplc="B226ED90">
      <w:start w:val="1"/>
      <w:numFmt w:val="lowerRoman"/>
      <w:lvlText w:val="%6."/>
      <w:lvlJc w:val="right"/>
      <w:pPr>
        <w:ind w:left="4669" w:hanging="180"/>
      </w:pPr>
    </w:lvl>
    <w:lvl w:ilvl="6" w:tplc="4B9880C4">
      <w:start w:val="1"/>
      <w:numFmt w:val="decimal"/>
      <w:lvlText w:val="%7."/>
      <w:lvlJc w:val="left"/>
      <w:pPr>
        <w:ind w:left="5389" w:hanging="360"/>
      </w:pPr>
    </w:lvl>
    <w:lvl w:ilvl="7" w:tplc="3F96CA92">
      <w:start w:val="1"/>
      <w:numFmt w:val="lowerLetter"/>
      <w:lvlText w:val="%8."/>
      <w:lvlJc w:val="left"/>
      <w:pPr>
        <w:ind w:left="6109" w:hanging="360"/>
      </w:pPr>
    </w:lvl>
    <w:lvl w:ilvl="8" w:tplc="E5A474E2">
      <w:start w:val="1"/>
      <w:numFmt w:val="lowerRoman"/>
      <w:lvlText w:val="%9."/>
      <w:lvlJc w:val="right"/>
      <w:pPr>
        <w:ind w:left="6829" w:hanging="180"/>
      </w:pPr>
    </w:lvl>
  </w:abstractNum>
  <w:abstractNum w:abstractNumId="4">
    <w:nsid w:val="1F7A42D1"/>
    <w:multiLevelType w:val="hybridMultilevel"/>
    <w:tmpl w:val="F8EC2488"/>
    <w:lvl w:ilvl="0" w:tplc="DF2C17F8">
      <w:start w:val="1"/>
      <w:numFmt w:val="decimal"/>
      <w:lvlText w:val="%1)"/>
      <w:lvlJc w:val="left"/>
      <w:pPr>
        <w:ind w:left="1429" w:hanging="360"/>
      </w:pPr>
      <w:rPr>
        <w:rFonts w:ascii="Times New Roman" w:eastAsia="Times New Roman" w:hAnsi="Times New Roman" w:cs="Times New Roman"/>
        <w:sz w:val="24"/>
        <w:szCs w:val="24"/>
        <w:lang w:val="ru-RU" w:eastAsia="en-US" w:bidi="ar-SA"/>
      </w:rPr>
    </w:lvl>
    <w:lvl w:ilvl="1" w:tplc="E26A77B4">
      <w:start w:val="1"/>
      <w:numFmt w:val="lowerLetter"/>
      <w:lvlText w:val="%2."/>
      <w:lvlJc w:val="left"/>
      <w:pPr>
        <w:ind w:left="2149" w:hanging="360"/>
      </w:pPr>
    </w:lvl>
    <w:lvl w:ilvl="2" w:tplc="959AE32E">
      <w:start w:val="1"/>
      <w:numFmt w:val="lowerRoman"/>
      <w:lvlText w:val="%3."/>
      <w:lvlJc w:val="right"/>
      <w:pPr>
        <w:ind w:left="2869" w:hanging="180"/>
      </w:pPr>
    </w:lvl>
    <w:lvl w:ilvl="3" w:tplc="FAC4ED4E">
      <w:start w:val="1"/>
      <w:numFmt w:val="decimal"/>
      <w:lvlText w:val="%4."/>
      <w:lvlJc w:val="left"/>
      <w:pPr>
        <w:ind w:left="3589" w:hanging="360"/>
      </w:pPr>
    </w:lvl>
    <w:lvl w:ilvl="4" w:tplc="8BA49098">
      <w:start w:val="1"/>
      <w:numFmt w:val="lowerLetter"/>
      <w:lvlText w:val="%5."/>
      <w:lvlJc w:val="left"/>
      <w:pPr>
        <w:ind w:left="4309" w:hanging="360"/>
      </w:pPr>
    </w:lvl>
    <w:lvl w:ilvl="5" w:tplc="C2F48810">
      <w:start w:val="1"/>
      <w:numFmt w:val="lowerRoman"/>
      <w:lvlText w:val="%6."/>
      <w:lvlJc w:val="right"/>
      <w:pPr>
        <w:ind w:left="5029" w:hanging="180"/>
      </w:pPr>
    </w:lvl>
    <w:lvl w:ilvl="6" w:tplc="562657E6">
      <w:start w:val="1"/>
      <w:numFmt w:val="decimal"/>
      <w:lvlText w:val="%7."/>
      <w:lvlJc w:val="left"/>
      <w:pPr>
        <w:ind w:left="5749" w:hanging="360"/>
      </w:pPr>
    </w:lvl>
    <w:lvl w:ilvl="7" w:tplc="84FE7C76">
      <w:start w:val="1"/>
      <w:numFmt w:val="lowerLetter"/>
      <w:lvlText w:val="%8."/>
      <w:lvlJc w:val="left"/>
      <w:pPr>
        <w:ind w:left="6469" w:hanging="360"/>
      </w:pPr>
    </w:lvl>
    <w:lvl w:ilvl="8" w:tplc="4860E3AA">
      <w:start w:val="1"/>
      <w:numFmt w:val="lowerRoman"/>
      <w:lvlText w:val="%9."/>
      <w:lvlJc w:val="right"/>
      <w:pPr>
        <w:ind w:left="7189" w:hanging="180"/>
      </w:pPr>
    </w:lvl>
  </w:abstractNum>
  <w:abstractNum w:abstractNumId="5">
    <w:nsid w:val="23552B0F"/>
    <w:multiLevelType w:val="hybridMultilevel"/>
    <w:tmpl w:val="1D5213E8"/>
    <w:lvl w:ilvl="0" w:tplc="ECC290DA">
      <w:start w:val="1"/>
      <w:numFmt w:val="decimal"/>
      <w:lvlText w:val="%1)"/>
      <w:lvlJc w:val="left"/>
      <w:pPr>
        <w:ind w:left="1069" w:hanging="360"/>
      </w:pPr>
    </w:lvl>
    <w:lvl w:ilvl="1" w:tplc="63C87A9E">
      <w:start w:val="1"/>
      <w:numFmt w:val="lowerLetter"/>
      <w:lvlText w:val="%2."/>
      <w:lvlJc w:val="left"/>
      <w:pPr>
        <w:ind w:left="1789" w:hanging="360"/>
      </w:pPr>
    </w:lvl>
    <w:lvl w:ilvl="2" w:tplc="9AECE184">
      <w:start w:val="1"/>
      <w:numFmt w:val="lowerRoman"/>
      <w:lvlText w:val="%3."/>
      <w:lvlJc w:val="right"/>
      <w:pPr>
        <w:ind w:left="2509" w:hanging="180"/>
      </w:pPr>
    </w:lvl>
    <w:lvl w:ilvl="3" w:tplc="28B2B4E6">
      <w:start w:val="1"/>
      <w:numFmt w:val="decimal"/>
      <w:lvlText w:val="%4."/>
      <w:lvlJc w:val="left"/>
      <w:pPr>
        <w:ind w:left="3229" w:hanging="360"/>
      </w:pPr>
    </w:lvl>
    <w:lvl w:ilvl="4" w:tplc="511C328C">
      <w:start w:val="1"/>
      <w:numFmt w:val="lowerLetter"/>
      <w:lvlText w:val="%5."/>
      <w:lvlJc w:val="left"/>
      <w:pPr>
        <w:ind w:left="3949" w:hanging="360"/>
      </w:pPr>
    </w:lvl>
    <w:lvl w:ilvl="5" w:tplc="896C5CEE">
      <w:start w:val="1"/>
      <w:numFmt w:val="lowerRoman"/>
      <w:lvlText w:val="%6."/>
      <w:lvlJc w:val="right"/>
      <w:pPr>
        <w:ind w:left="4669" w:hanging="180"/>
      </w:pPr>
    </w:lvl>
    <w:lvl w:ilvl="6" w:tplc="B48CF328">
      <w:start w:val="1"/>
      <w:numFmt w:val="decimal"/>
      <w:lvlText w:val="%7."/>
      <w:lvlJc w:val="left"/>
      <w:pPr>
        <w:ind w:left="5389" w:hanging="360"/>
      </w:pPr>
    </w:lvl>
    <w:lvl w:ilvl="7" w:tplc="F7FE86D6">
      <w:start w:val="1"/>
      <w:numFmt w:val="lowerLetter"/>
      <w:lvlText w:val="%8."/>
      <w:lvlJc w:val="left"/>
      <w:pPr>
        <w:ind w:left="6109" w:hanging="360"/>
      </w:pPr>
    </w:lvl>
    <w:lvl w:ilvl="8" w:tplc="49A0DF72">
      <w:start w:val="1"/>
      <w:numFmt w:val="lowerRoman"/>
      <w:lvlText w:val="%9."/>
      <w:lvlJc w:val="right"/>
      <w:pPr>
        <w:ind w:left="6829" w:hanging="180"/>
      </w:pPr>
    </w:lvl>
  </w:abstractNum>
  <w:abstractNum w:abstractNumId="6">
    <w:nsid w:val="283A7302"/>
    <w:multiLevelType w:val="hybridMultilevel"/>
    <w:tmpl w:val="D64A70C6"/>
    <w:lvl w:ilvl="0" w:tplc="CEC2A522">
      <w:start w:val="1"/>
      <w:numFmt w:val="decimal"/>
      <w:lvlText w:val="%1)"/>
      <w:lvlJc w:val="left"/>
      <w:pPr>
        <w:ind w:left="1069" w:hanging="360"/>
      </w:pPr>
    </w:lvl>
    <w:lvl w:ilvl="1" w:tplc="ACB88EC8">
      <w:start w:val="1"/>
      <w:numFmt w:val="lowerLetter"/>
      <w:lvlText w:val="%2."/>
      <w:lvlJc w:val="left"/>
      <w:pPr>
        <w:ind w:left="1789" w:hanging="360"/>
      </w:pPr>
    </w:lvl>
    <w:lvl w:ilvl="2" w:tplc="0C34A99E">
      <w:start w:val="1"/>
      <w:numFmt w:val="lowerRoman"/>
      <w:lvlText w:val="%3."/>
      <w:lvlJc w:val="right"/>
      <w:pPr>
        <w:ind w:left="2509" w:hanging="180"/>
      </w:pPr>
    </w:lvl>
    <w:lvl w:ilvl="3" w:tplc="A1A253C2">
      <w:start w:val="1"/>
      <w:numFmt w:val="decimal"/>
      <w:lvlText w:val="%4."/>
      <w:lvlJc w:val="left"/>
      <w:pPr>
        <w:ind w:left="3229" w:hanging="360"/>
      </w:pPr>
    </w:lvl>
    <w:lvl w:ilvl="4" w:tplc="B96041EE">
      <w:start w:val="1"/>
      <w:numFmt w:val="lowerLetter"/>
      <w:lvlText w:val="%5."/>
      <w:lvlJc w:val="left"/>
      <w:pPr>
        <w:ind w:left="3949" w:hanging="360"/>
      </w:pPr>
    </w:lvl>
    <w:lvl w:ilvl="5" w:tplc="DDA6ED9E">
      <w:start w:val="1"/>
      <w:numFmt w:val="lowerRoman"/>
      <w:lvlText w:val="%6."/>
      <w:lvlJc w:val="right"/>
      <w:pPr>
        <w:ind w:left="4669" w:hanging="180"/>
      </w:pPr>
    </w:lvl>
    <w:lvl w:ilvl="6" w:tplc="5484B8EA">
      <w:start w:val="1"/>
      <w:numFmt w:val="decimal"/>
      <w:lvlText w:val="%7."/>
      <w:lvlJc w:val="left"/>
      <w:pPr>
        <w:ind w:left="5389" w:hanging="360"/>
      </w:pPr>
    </w:lvl>
    <w:lvl w:ilvl="7" w:tplc="5DB0C028">
      <w:start w:val="1"/>
      <w:numFmt w:val="lowerLetter"/>
      <w:lvlText w:val="%8."/>
      <w:lvlJc w:val="left"/>
      <w:pPr>
        <w:ind w:left="6109" w:hanging="360"/>
      </w:pPr>
    </w:lvl>
    <w:lvl w:ilvl="8" w:tplc="345AE9C4">
      <w:start w:val="1"/>
      <w:numFmt w:val="lowerRoman"/>
      <w:lvlText w:val="%9."/>
      <w:lvlJc w:val="right"/>
      <w:pPr>
        <w:ind w:left="6829" w:hanging="180"/>
      </w:pPr>
    </w:lvl>
  </w:abstractNum>
  <w:abstractNum w:abstractNumId="7">
    <w:nsid w:val="298D3D6C"/>
    <w:multiLevelType w:val="hybridMultilevel"/>
    <w:tmpl w:val="43D807C0"/>
    <w:lvl w:ilvl="0" w:tplc="C5D071BA">
      <w:start w:val="1"/>
      <w:numFmt w:val="decimal"/>
      <w:lvlText w:val="%1."/>
      <w:lvlJc w:val="left"/>
      <w:pPr>
        <w:ind w:left="1065" w:hanging="705"/>
      </w:pPr>
      <w:rPr>
        <w:sz w:val="24"/>
        <w:szCs w:val="24"/>
        <w:lang w:val="ru-RU" w:eastAsia="en-US" w:bidi="ar-SA"/>
      </w:rPr>
    </w:lvl>
    <w:lvl w:ilvl="1" w:tplc="7F5C610A">
      <w:start w:val="1"/>
      <w:numFmt w:val="lowerLetter"/>
      <w:lvlText w:val="%2."/>
      <w:lvlJc w:val="left"/>
      <w:pPr>
        <w:ind w:left="1440" w:hanging="360"/>
      </w:pPr>
    </w:lvl>
    <w:lvl w:ilvl="2" w:tplc="3F4CD12A">
      <w:start w:val="1"/>
      <w:numFmt w:val="lowerRoman"/>
      <w:lvlText w:val="%3."/>
      <w:lvlJc w:val="right"/>
      <w:pPr>
        <w:ind w:left="2160" w:hanging="180"/>
      </w:pPr>
    </w:lvl>
    <w:lvl w:ilvl="3" w:tplc="F1747436">
      <w:start w:val="1"/>
      <w:numFmt w:val="decimal"/>
      <w:lvlText w:val="%4."/>
      <w:lvlJc w:val="left"/>
      <w:pPr>
        <w:ind w:left="2880" w:hanging="360"/>
      </w:pPr>
    </w:lvl>
    <w:lvl w:ilvl="4" w:tplc="C8C843A2">
      <w:start w:val="1"/>
      <w:numFmt w:val="lowerLetter"/>
      <w:lvlText w:val="%5."/>
      <w:lvlJc w:val="left"/>
      <w:pPr>
        <w:ind w:left="3600" w:hanging="360"/>
      </w:pPr>
    </w:lvl>
    <w:lvl w:ilvl="5" w:tplc="077ED17E">
      <w:start w:val="1"/>
      <w:numFmt w:val="lowerRoman"/>
      <w:lvlText w:val="%6."/>
      <w:lvlJc w:val="right"/>
      <w:pPr>
        <w:ind w:left="4320" w:hanging="180"/>
      </w:pPr>
    </w:lvl>
    <w:lvl w:ilvl="6" w:tplc="4BB0F240">
      <w:start w:val="1"/>
      <w:numFmt w:val="decimal"/>
      <w:lvlText w:val="%7."/>
      <w:lvlJc w:val="left"/>
      <w:pPr>
        <w:ind w:left="5040" w:hanging="360"/>
      </w:pPr>
    </w:lvl>
    <w:lvl w:ilvl="7" w:tplc="06B0E710">
      <w:start w:val="1"/>
      <w:numFmt w:val="lowerLetter"/>
      <w:lvlText w:val="%8."/>
      <w:lvlJc w:val="left"/>
      <w:pPr>
        <w:ind w:left="5760" w:hanging="360"/>
      </w:pPr>
    </w:lvl>
    <w:lvl w:ilvl="8" w:tplc="011AC380">
      <w:start w:val="1"/>
      <w:numFmt w:val="lowerRoman"/>
      <w:lvlText w:val="%9."/>
      <w:lvlJc w:val="right"/>
      <w:pPr>
        <w:ind w:left="6480" w:hanging="180"/>
      </w:pPr>
    </w:lvl>
  </w:abstractNum>
  <w:abstractNum w:abstractNumId="8">
    <w:nsid w:val="2B7F5BB0"/>
    <w:multiLevelType w:val="hybridMultilevel"/>
    <w:tmpl w:val="768096EA"/>
    <w:lvl w:ilvl="0" w:tplc="03947C1A">
      <w:start w:val="1"/>
      <w:numFmt w:val="decimal"/>
      <w:lvlText w:val="%1)"/>
      <w:lvlJc w:val="left"/>
      <w:pPr>
        <w:ind w:left="1069" w:hanging="360"/>
      </w:pPr>
    </w:lvl>
    <w:lvl w:ilvl="1" w:tplc="6CB4ACB0">
      <w:start w:val="1"/>
      <w:numFmt w:val="lowerLetter"/>
      <w:lvlText w:val="%2."/>
      <w:lvlJc w:val="left"/>
      <w:pPr>
        <w:ind w:left="1789" w:hanging="360"/>
      </w:pPr>
    </w:lvl>
    <w:lvl w:ilvl="2" w:tplc="534AA12C">
      <w:start w:val="1"/>
      <w:numFmt w:val="lowerRoman"/>
      <w:lvlText w:val="%3."/>
      <w:lvlJc w:val="right"/>
      <w:pPr>
        <w:ind w:left="2509" w:hanging="180"/>
      </w:pPr>
    </w:lvl>
    <w:lvl w:ilvl="3" w:tplc="9E327730">
      <w:start w:val="1"/>
      <w:numFmt w:val="decimal"/>
      <w:lvlText w:val="%4."/>
      <w:lvlJc w:val="left"/>
      <w:pPr>
        <w:ind w:left="3229" w:hanging="360"/>
      </w:pPr>
    </w:lvl>
    <w:lvl w:ilvl="4" w:tplc="F98E42A0">
      <w:start w:val="1"/>
      <w:numFmt w:val="lowerLetter"/>
      <w:lvlText w:val="%5."/>
      <w:lvlJc w:val="left"/>
      <w:pPr>
        <w:ind w:left="3949" w:hanging="360"/>
      </w:pPr>
    </w:lvl>
    <w:lvl w:ilvl="5" w:tplc="84A66FB0">
      <w:start w:val="1"/>
      <w:numFmt w:val="lowerRoman"/>
      <w:lvlText w:val="%6."/>
      <w:lvlJc w:val="right"/>
      <w:pPr>
        <w:ind w:left="4669" w:hanging="180"/>
      </w:pPr>
    </w:lvl>
    <w:lvl w:ilvl="6" w:tplc="1C08AB0E">
      <w:start w:val="1"/>
      <w:numFmt w:val="decimal"/>
      <w:lvlText w:val="%7."/>
      <w:lvlJc w:val="left"/>
      <w:pPr>
        <w:ind w:left="5389" w:hanging="360"/>
      </w:pPr>
    </w:lvl>
    <w:lvl w:ilvl="7" w:tplc="D19003A2">
      <w:start w:val="1"/>
      <w:numFmt w:val="lowerLetter"/>
      <w:lvlText w:val="%8."/>
      <w:lvlJc w:val="left"/>
      <w:pPr>
        <w:ind w:left="6109" w:hanging="360"/>
      </w:pPr>
    </w:lvl>
    <w:lvl w:ilvl="8" w:tplc="CC8CCBE0">
      <w:start w:val="1"/>
      <w:numFmt w:val="lowerRoman"/>
      <w:lvlText w:val="%9."/>
      <w:lvlJc w:val="right"/>
      <w:pPr>
        <w:ind w:left="6829" w:hanging="180"/>
      </w:pPr>
    </w:lvl>
  </w:abstractNum>
  <w:abstractNum w:abstractNumId="9">
    <w:nsid w:val="301F42DC"/>
    <w:multiLevelType w:val="hybridMultilevel"/>
    <w:tmpl w:val="5712CD70"/>
    <w:lvl w:ilvl="0" w:tplc="CF4404B0">
      <w:start w:val="1"/>
      <w:numFmt w:val="decimal"/>
      <w:lvlText w:val="%1)"/>
      <w:lvlJc w:val="left"/>
      <w:pPr>
        <w:ind w:left="1069" w:hanging="360"/>
      </w:pPr>
    </w:lvl>
    <w:lvl w:ilvl="1" w:tplc="25F47C3E">
      <w:start w:val="1"/>
      <w:numFmt w:val="lowerLetter"/>
      <w:lvlText w:val="%2."/>
      <w:lvlJc w:val="left"/>
      <w:pPr>
        <w:ind w:left="1789" w:hanging="360"/>
      </w:pPr>
    </w:lvl>
    <w:lvl w:ilvl="2" w:tplc="D6B21492">
      <w:start w:val="1"/>
      <w:numFmt w:val="lowerRoman"/>
      <w:lvlText w:val="%3."/>
      <w:lvlJc w:val="right"/>
      <w:pPr>
        <w:ind w:left="2509" w:hanging="180"/>
      </w:pPr>
    </w:lvl>
    <w:lvl w:ilvl="3" w:tplc="6284DC94">
      <w:start w:val="1"/>
      <w:numFmt w:val="decimal"/>
      <w:lvlText w:val="%4."/>
      <w:lvlJc w:val="left"/>
      <w:pPr>
        <w:ind w:left="3229" w:hanging="360"/>
      </w:pPr>
    </w:lvl>
    <w:lvl w:ilvl="4" w:tplc="D4B6F6B2">
      <w:start w:val="1"/>
      <w:numFmt w:val="lowerLetter"/>
      <w:lvlText w:val="%5."/>
      <w:lvlJc w:val="left"/>
      <w:pPr>
        <w:ind w:left="3949" w:hanging="360"/>
      </w:pPr>
    </w:lvl>
    <w:lvl w:ilvl="5" w:tplc="D07EEDBA">
      <w:start w:val="1"/>
      <w:numFmt w:val="lowerRoman"/>
      <w:lvlText w:val="%6."/>
      <w:lvlJc w:val="right"/>
      <w:pPr>
        <w:ind w:left="4669" w:hanging="180"/>
      </w:pPr>
    </w:lvl>
    <w:lvl w:ilvl="6" w:tplc="B7444E6E">
      <w:start w:val="1"/>
      <w:numFmt w:val="decimal"/>
      <w:lvlText w:val="%7."/>
      <w:lvlJc w:val="left"/>
      <w:pPr>
        <w:ind w:left="5389" w:hanging="360"/>
      </w:pPr>
    </w:lvl>
    <w:lvl w:ilvl="7" w:tplc="2DDCD58C">
      <w:start w:val="1"/>
      <w:numFmt w:val="lowerLetter"/>
      <w:lvlText w:val="%8."/>
      <w:lvlJc w:val="left"/>
      <w:pPr>
        <w:ind w:left="6109" w:hanging="360"/>
      </w:pPr>
    </w:lvl>
    <w:lvl w:ilvl="8" w:tplc="0D2C8FB2">
      <w:start w:val="1"/>
      <w:numFmt w:val="lowerRoman"/>
      <w:lvlText w:val="%9."/>
      <w:lvlJc w:val="right"/>
      <w:pPr>
        <w:ind w:left="6829" w:hanging="180"/>
      </w:pPr>
    </w:lvl>
  </w:abstractNum>
  <w:abstractNum w:abstractNumId="10">
    <w:nsid w:val="39B17B80"/>
    <w:multiLevelType w:val="hybridMultilevel"/>
    <w:tmpl w:val="41FE2C76"/>
    <w:lvl w:ilvl="0" w:tplc="085E3758">
      <w:start w:val="1"/>
      <w:numFmt w:val="decimal"/>
      <w:lvlText w:val="%1)"/>
      <w:lvlJc w:val="left"/>
      <w:pPr>
        <w:ind w:left="1429" w:hanging="360"/>
      </w:pPr>
    </w:lvl>
    <w:lvl w:ilvl="1" w:tplc="ABC65C2E">
      <w:start w:val="1"/>
      <w:numFmt w:val="lowerLetter"/>
      <w:lvlText w:val="%2."/>
      <w:lvlJc w:val="left"/>
      <w:pPr>
        <w:ind w:left="2149" w:hanging="360"/>
      </w:pPr>
    </w:lvl>
    <w:lvl w:ilvl="2" w:tplc="D13C80E4">
      <w:start w:val="1"/>
      <w:numFmt w:val="lowerRoman"/>
      <w:lvlText w:val="%3."/>
      <w:lvlJc w:val="right"/>
      <w:pPr>
        <w:ind w:left="2869" w:hanging="180"/>
      </w:pPr>
    </w:lvl>
    <w:lvl w:ilvl="3" w:tplc="1A3E0746">
      <w:start w:val="1"/>
      <w:numFmt w:val="decimal"/>
      <w:lvlText w:val="%4."/>
      <w:lvlJc w:val="left"/>
      <w:pPr>
        <w:ind w:left="3589" w:hanging="360"/>
      </w:pPr>
    </w:lvl>
    <w:lvl w:ilvl="4" w:tplc="47DE7390">
      <w:start w:val="1"/>
      <w:numFmt w:val="lowerLetter"/>
      <w:lvlText w:val="%5."/>
      <w:lvlJc w:val="left"/>
      <w:pPr>
        <w:ind w:left="4309" w:hanging="360"/>
      </w:pPr>
    </w:lvl>
    <w:lvl w:ilvl="5" w:tplc="C2BADDAE">
      <w:start w:val="1"/>
      <w:numFmt w:val="lowerRoman"/>
      <w:lvlText w:val="%6."/>
      <w:lvlJc w:val="right"/>
      <w:pPr>
        <w:ind w:left="5029" w:hanging="180"/>
      </w:pPr>
    </w:lvl>
    <w:lvl w:ilvl="6" w:tplc="189A50F6">
      <w:start w:val="1"/>
      <w:numFmt w:val="decimal"/>
      <w:lvlText w:val="%7."/>
      <w:lvlJc w:val="left"/>
      <w:pPr>
        <w:ind w:left="5749" w:hanging="360"/>
      </w:pPr>
    </w:lvl>
    <w:lvl w:ilvl="7" w:tplc="631EF138">
      <w:start w:val="1"/>
      <w:numFmt w:val="lowerLetter"/>
      <w:lvlText w:val="%8."/>
      <w:lvlJc w:val="left"/>
      <w:pPr>
        <w:ind w:left="6469" w:hanging="360"/>
      </w:pPr>
    </w:lvl>
    <w:lvl w:ilvl="8" w:tplc="73EA73B0">
      <w:start w:val="1"/>
      <w:numFmt w:val="lowerRoman"/>
      <w:lvlText w:val="%9."/>
      <w:lvlJc w:val="right"/>
      <w:pPr>
        <w:ind w:left="7189" w:hanging="180"/>
      </w:pPr>
    </w:lvl>
  </w:abstractNum>
  <w:abstractNum w:abstractNumId="11">
    <w:nsid w:val="3AA05471"/>
    <w:multiLevelType w:val="hybridMultilevel"/>
    <w:tmpl w:val="810646D8"/>
    <w:lvl w:ilvl="0" w:tplc="51160EF0">
      <w:start w:val="2"/>
      <w:numFmt w:val="decimal"/>
      <w:lvlText w:val="%1)"/>
      <w:lvlJc w:val="left"/>
      <w:pPr>
        <w:ind w:left="1070" w:hanging="360"/>
      </w:pPr>
    </w:lvl>
    <w:lvl w:ilvl="1" w:tplc="6B12F2AC">
      <w:start w:val="1"/>
      <w:numFmt w:val="lowerLetter"/>
      <w:lvlText w:val="%2."/>
      <w:lvlJc w:val="left"/>
      <w:pPr>
        <w:ind w:left="1790" w:hanging="360"/>
      </w:pPr>
    </w:lvl>
    <w:lvl w:ilvl="2" w:tplc="59C8CFA4">
      <w:start w:val="1"/>
      <w:numFmt w:val="lowerRoman"/>
      <w:lvlText w:val="%3."/>
      <w:lvlJc w:val="right"/>
      <w:pPr>
        <w:ind w:left="2510" w:hanging="180"/>
      </w:pPr>
    </w:lvl>
    <w:lvl w:ilvl="3" w:tplc="6E344124">
      <w:start w:val="1"/>
      <w:numFmt w:val="decimal"/>
      <w:lvlText w:val="%4."/>
      <w:lvlJc w:val="left"/>
      <w:pPr>
        <w:ind w:left="3230" w:hanging="360"/>
      </w:pPr>
    </w:lvl>
    <w:lvl w:ilvl="4" w:tplc="68A6460A">
      <w:start w:val="1"/>
      <w:numFmt w:val="lowerLetter"/>
      <w:lvlText w:val="%5."/>
      <w:lvlJc w:val="left"/>
      <w:pPr>
        <w:ind w:left="3950" w:hanging="360"/>
      </w:pPr>
    </w:lvl>
    <w:lvl w:ilvl="5" w:tplc="76B47A50">
      <w:start w:val="1"/>
      <w:numFmt w:val="lowerRoman"/>
      <w:lvlText w:val="%6."/>
      <w:lvlJc w:val="right"/>
      <w:pPr>
        <w:ind w:left="4670" w:hanging="180"/>
      </w:pPr>
    </w:lvl>
    <w:lvl w:ilvl="6" w:tplc="BC5CD06C">
      <w:start w:val="1"/>
      <w:numFmt w:val="decimal"/>
      <w:lvlText w:val="%7."/>
      <w:lvlJc w:val="left"/>
      <w:pPr>
        <w:ind w:left="5390" w:hanging="360"/>
      </w:pPr>
    </w:lvl>
    <w:lvl w:ilvl="7" w:tplc="35E0425E">
      <w:start w:val="1"/>
      <w:numFmt w:val="lowerLetter"/>
      <w:lvlText w:val="%8."/>
      <w:lvlJc w:val="left"/>
      <w:pPr>
        <w:ind w:left="6110" w:hanging="360"/>
      </w:pPr>
    </w:lvl>
    <w:lvl w:ilvl="8" w:tplc="920ECEBA">
      <w:start w:val="1"/>
      <w:numFmt w:val="lowerRoman"/>
      <w:lvlText w:val="%9."/>
      <w:lvlJc w:val="right"/>
      <w:pPr>
        <w:ind w:left="6830" w:hanging="180"/>
      </w:pPr>
    </w:lvl>
  </w:abstractNum>
  <w:abstractNum w:abstractNumId="12">
    <w:nsid w:val="3CAF47B2"/>
    <w:multiLevelType w:val="hybridMultilevel"/>
    <w:tmpl w:val="89F62AA4"/>
    <w:lvl w:ilvl="0" w:tplc="513A9990">
      <w:start w:val="1"/>
      <w:numFmt w:val="decimal"/>
      <w:lvlText w:val="%1."/>
      <w:lvlJc w:val="left"/>
      <w:pPr>
        <w:ind w:left="720" w:hanging="360"/>
      </w:pPr>
      <w:rPr>
        <w:rFonts w:hint="default"/>
      </w:rPr>
    </w:lvl>
    <w:lvl w:ilvl="1" w:tplc="BEA8A6E0">
      <w:start w:val="1"/>
      <w:numFmt w:val="lowerLetter"/>
      <w:lvlText w:val="%2."/>
      <w:lvlJc w:val="left"/>
      <w:pPr>
        <w:ind w:left="1440" w:hanging="360"/>
      </w:pPr>
    </w:lvl>
    <w:lvl w:ilvl="2" w:tplc="7E308142">
      <w:start w:val="1"/>
      <w:numFmt w:val="lowerRoman"/>
      <w:lvlText w:val="%3."/>
      <w:lvlJc w:val="right"/>
      <w:pPr>
        <w:ind w:left="2160" w:hanging="180"/>
      </w:pPr>
    </w:lvl>
    <w:lvl w:ilvl="3" w:tplc="2DE05932">
      <w:start w:val="1"/>
      <w:numFmt w:val="decimal"/>
      <w:lvlText w:val="%4."/>
      <w:lvlJc w:val="left"/>
      <w:pPr>
        <w:ind w:left="2880" w:hanging="360"/>
      </w:pPr>
    </w:lvl>
    <w:lvl w:ilvl="4" w:tplc="2C3A2DFE">
      <w:start w:val="1"/>
      <w:numFmt w:val="lowerLetter"/>
      <w:lvlText w:val="%5."/>
      <w:lvlJc w:val="left"/>
      <w:pPr>
        <w:ind w:left="3600" w:hanging="360"/>
      </w:pPr>
    </w:lvl>
    <w:lvl w:ilvl="5" w:tplc="F3CECD94">
      <w:start w:val="1"/>
      <w:numFmt w:val="lowerRoman"/>
      <w:lvlText w:val="%6."/>
      <w:lvlJc w:val="right"/>
      <w:pPr>
        <w:ind w:left="4320" w:hanging="180"/>
      </w:pPr>
    </w:lvl>
    <w:lvl w:ilvl="6" w:tplc="27AA25D6">
      <w:start w:val="1"/>
      <w:numFmt w:val="decimal"/>
      <w:lvlText w:val="%7."/>
      <w:lvlJc w:val="left"/>
      <w:pPr>
        <w:ind w:left="5040" w:hanging="360"/>
      </w:pPr>
    </w:lvl>
    <w:lvl w:ilvl="7" w:tplc="F226241E">
      <w:start w:val="1"/>
      <w:numFmt w:val="lowerLetter"/>
      <w:lvlText w:val="%8."/>
      <w:lvlJc w:val="left"/>
      <w:pPr>
        <w:ind w:left="5760" w:hanging="360"/>
      </w:pPr>
    </w:lvl>
    <w:lvl w:ilvl="8" w:tplc="094616B4">
      <w:start w:val="1"/>
      <w:numFmt w:val="lowerRoman"/>
      <w:lvlText w:val="%9."/>
      <w:lvlJc w:val="right"/>
      <w:pPr>
        <w:ind w:left="6480" w:hanging="180"/>
      </w:pPr>
    </w:lvl>
  </w:abstractNum>
  <w:abstractNum w:abstractNumId="13">
    <w:nsid w:val="3EBF5EF2"/>
    <w:multiLevelType w:val="hybridMultilevel"/>
    <w:tmpl w:val="473A0F08"/>
    <w:lvl w:ilvl="0" w:tplc="27EE2FF8">
      <w:start w:val="1"/>
      <w:numFmt w:val="decimal"/>
      <w:lvlText w:val="%1."/>
      <w:lvlJc w:val="left"/>
      <w:pPr>
        <w:ind w:left="720" w:hanging="360"/>
      </w:pPr>
    </w:lvl>
    <w:lvl w:ilvl="1" w:tplc="BBCAD166">
      <w:start w:val="1"/>
      <w:numFmt w:val="lowerLetter"/>
      <w:lvlText w:val="%2."/>
      <w:lvlJc w:val="left"/>
      <w:pPr>
        <w:ind w:left="1440" w:hanging="360"/>
      </w:pPr>
    </w:lvl>
    <w:lvl w:ilvl="2" w:tplc="DD3E5260">
      <w:start w:val="1"/>
      <w:numFmt w:val="lowerRoman"/>
      <w:lvlText w:val="%3."/>
      <w:lvlJc w:val="right"/>
      <w:pPr>
        <w:ind w:left="2160" w:hanging="180"/>
      </w:pPr>
    </w:lvl>
    <w:lvl w:ilvl="3" w:tplc="9342B728">
      <w:start w:val="1"/>
      <w:numFmt w:val="decimal"/>
      <w:lvlText w:val="%4."/>
      <w:lvlJc w:val="left"/>
      <w:pPr>
        <w:ind w:left="2880" w:hanging="360"/>
      </w:pPr>
    </w:lvl>
    <w:lvl w:ilvl="4" w:tplc="0F2A077A">
      <w:start w:val="1"/>
      <w:numFmt w:val="lowerLetter"/>
      <w:lvlText w:val="%5."/>
      <w:lvlJc w:val="left"/>
      <w:pPr>
        <w:ind w:left="3600" w:hanging="360"/>
      </w:pPr>
    </w:lvl>
    <w:lvl w:ilvl="5" w:tplc="5338267E">
      <w:start w:val="1"/>
      <w:numFmt w:val="lowerRoman"/>
      <w:lvlText w:val="%6."/>
      <w:lvlJc w:val="right"/>
      <w:pPr>
        <w:ind w:left="4320" w:hanging="180"/>
      </w:pPr>
    </w:lvl>
    <w:lvl w:ilvl="6" w:tplc="12FC92F6">
      <w:start w:val="1"/>
      <w:numFmt w:val="decimal"/>
      <w:lvlText w:val="%7."/>
      <w:lvlJc w:val="left"/>
      <w:pPr>
        <w:ind w:left="5040" w:hanging="360"/>
      </w:pPr>
    </w:lvl>
    <w:lvl w:ilvl="7" w:tplc="737E3368">
      <w:start w:val="1"/>
      <w:numFmt w:val="lowerLetter"/>
      <w:lvlText w:val="%8."/>
      <w:lvlJc w:val="left"/>
      <w:pPr>
        <w:ind w:left="5760" w:hanging="360"/>
      </w:pPr>
    </w:lvl>
    <w:lvl w:ilvl="8" w:tplc="681EC902">
      <w:start w:val="1"/>
      <w:numFmt w:val="lowerRoman"/>
      <w:lvlText w:val="%9."/>
      <w:lvlJc w:val="right"/>
      <w:pPr>
        <w:ind w:left="6480" w:hanging="180"/>
      </w:pPr>
    </w:lvl>
  </w:abstractNum>
  <w:abstractNum w:abstractNumId="14">
    <w:nsid w:val="41EE1C21"/>
    <w:multiLevelType w:val="hybridMultilevel"/>
    <w:tmpl w:val="B420D4AA"/>
    <w:lvl w:ilvl="0" w:tplc="FB0801BE">
      <w:start w:val="1"/>
      <w:numFmt w:val="decimal"/>
      <w:lvlText w:val="%1)"/>
      <w:lvlJc w:val="left"/>
      <w:pPr>
        <w:ind w:left="1069" w:hanging="360"/>
      </w:pPr>
    </w:lvl>
    <w:lvl w:ilvl="1" w:tplc="35B4880E">
      <w:start w:val="1"/>
      <w:numFmt w:val="lowerLetter"/>
      <w:lvlText w:val="%2."/>
      <w:lvlJc w:val="left"/>
      <w:pPr>
        <w:ind w:left="1789" w:hanging="360"/>
      </w:pPr>
    </w:lvl>
    <w:lvl w:ilvl="2" w:tplc="0A7A4B2C">
      <w:start w:val="1"/>
      <w:numFmt w:val="lowerRoman"/>
      <w:lvlText w:val="%3."/>
      <w:lvlJc w:val="right"/>
      <w:pPr>
        <w:ind w:left="2509" w:hanging="180"/>
      </w:pPr>
    </w:lvl>
    <w:lvl w:ilvl="3" w:tplc="3D3ED09A">
      <w:start w:val="1"/>
      <w:numFmt w:val="decimal"/>
      <w:lvlText w:val="%4."/>
      <w:lvlJc w:val="left"/>
      <w:pPr>
        <w:ind w:left="3229" w:hanging="360"/>
      </w:pPr>
    </w:lvl>
    <w:lvl w:ilvl="4" w:tplc="495A5DA4">
      <w:start w:val="1"/>
      <w:numFmt w:val="lowerLetter"/>
      <w:lvlText w:val="%5."/>
      <w:lvlJc w:val="left"/>
      <w:pPr>
        <w:ind w:left="3949" w:hanging="360"/>
      </w:pPr>
    </w:lvl>
    <w:lvl w:ilvl="5" w:tplc="DFDEDFF2">
      <w:start w:val="1"/>
      <w:numFmt w:val="lowerRoman"/>
      <w:lvlText w:val="%6."/>
      <w:lvlJc w:val="right"/>
      <w:pPr>
        <w:ind w:left="4669" w:hanging="180"/>
      </w:pPr>
    </w:lvl>
    <w:lvl w:ilvl="6" w:tplc="08A61650">
      <w:start w:val="1"/>
      <w:numFmt w:val="decimal"/>
      <w:lvlText w:val="%7."/>
      <w:lvlJc w:val="left"/>
      <w:pPr>
        <w:ind w:left="5389" w:hanging="360"/>
      </w:pPr>
    </w:lvl>
    <w:lvl w:ilvl="7" w:tplc="4CDC1274">
      <w:start w:val="1"/>
      <w:numFmt w:val="lowerLetter"/>
      <w:lvlText w:val="%8."/>
      <w:lvlJc w:val="left"/>
      <w:pPr>
        <w:ind w:left="6109" w:hanging="360"/>
      </w:pPr>
    </w:lvl>
    <w:lvl w:ilvl="8" w:tplc="45286262">
      <w:start w:val="1"/>
      <w:numFmt w:val="lowerRoman"/>
      <w:lvlText w:val="%9."/>
      <w:lvlJc w:val="right"/>
      <w:pPr>
        <w:ind w:left="6829" w:hanging="180"/>
      </w:pPr>
    </w:lvl>
  </w:abstractNum>
  <w:abstractNum w:abstractNumId="15">
    <w:nsid w:val="43CB7ECE"/>
    <w:multiLevelType w:val="hybridMultilevel"/>
    <w:tmpl w:val="CC1619A8"/>
    <w:lvl w:ilvl="0" w:tplc="B65EAD0E">
      <w:start w:val="1"/>
      <w:numFmt w:val="decimal"/>
      <w:lvlText w:val="%1)"/>
      <w:lvlJc w:val="left"/>
      <w:pPr>
        <w:ind w:left="1069" w:hanging="360"/>
      </w:pPr>
    </w:lvl>
    <w:lvl w:ilvl="1" w:tplc="97E817A4">
      <w:start w:val="1"/>
      <w:numFmt w:val="lowerLetter"/>
      <w:lvlText w:val="%2."/>
      <w:lvlJc w:val="left"/>
      <w:pPr>
        <w:ind w:left="1789" w:hanging="360"/>
      </w:pPr>
    </w:lvl>
    <w:lvl w:ilvl="2" w:tplc="5F50E64E">
      <w:start w:val="1"/>
      <w:numFmt w:val="lowerRoman"/>
      <w:lvlText w:val="%3."/>
      <w:lvlJc w:val="right"/>
      <w:pPr>
        <w:ind w:left="2509" w:hanging="180"/>
      </w:pPr>
    </w:lvl>
    <w:lvl w:ilvl="3" w:tplc="C5C0FC1E">
      <w:start w:val="1"/>
      <w:numFmt w:val="decimal"/>
      <w:lvlText w:val="%4."/>
      <w:lvlJc w:val="left"/>
      <w:pPr>
        <w:ind w:left="3229" w:hanging="360"/>
      </w:pPr>
    </w:lvl>
    <w:lvl w:ilvl="4" w:tplc="CD0CBBAC">
      <w:start w:val="1"/>
      <w:numFmt w:val="lowerLetter"/>
      <w:lvlText w:val="%5."/>
      <w:lvlJc w:val="left"/>
      <w:pPr>
        <w:ind w:left="3949" w:hanging="360"/>
      </w:pPr>
    </w:lvl>
    <w:lvl w:ilvl="5" w:tplc="6678AA8E">
      <w:start w:val="1"/>
      <w:numFmt w:val="lowerRoman"/>
      <w:lvlText w:val="%6."/>
      <w:lvlJc w:val="right"/>
      <w:pPr>
        <w:ind w:left="4669" w:hanging="180"/>
      </w:pPr>
    </w:lvl>
    <w:lvl w:ilvl="6" w:tplc="9830D5DA">
      <w:start w:val="1"/>
      <w:numFmt w:val="decimal"/>
      <w:lvlText w:val="%7."/>
      <w:lvlJc w:val="left"/>
      <w:pPr>
        <w:ind w:left="5389" w:hanging="360"/>
      </w:pPr>
    </w:lvl>
    <w:lvl w:ilvl="7" w:tplc="9DAA272E">
      <w:start w:val="1"/>
      <w:numFmt w:val="lowerLetter"/>
      <w:lvlText w:val="%8."/>
      <w:lvlJc w:val="left"/>
      <w:pPr>
        <w:ind w:left="6109" w:hanging="360"/>
      </w:pPr>
    </w:lvl>
    <w:lvl w:ilvl="8" w:tplc="585657A2">
      <w:start w:val="1"/>
      <w:numFmt w:val="lowerRoman"/>
      <w:lvlText w:val="%9."/>
      <w:lvlJc w:val="right"/>
      <w:pPr>
        <w:ind w:left="6829" w:hanging="180"/>
      </w:pPr>
    </w:lvl>
  </w:abstractNum>
  <w:abstractNum w:abstractNumId="16">
    <w:nsid w:val="43DA3ED3"/>
    <w:multiLevelType w:val="hybridMultilevel"/>
    <w:tmpl w:val="B54CA706"/>
    <w:lvl w:ilvl="0" w:tplc="08E81182">
      <w:start w:val="1"/>
      <w:numFmt w:val="decimal"/>
      <w:lvlText w:val="%1)"/>
      <w:lvlJc w:val="left"/>
      <w:pPr>
        <w:ind w:left="1069" w:hanging="360"/>
      </w:pPr>
    </w:lvl>
    <w:lvl w:ilvl="1" w:tplc="1D02454A">
      <w:start w:val="1"/>
      <w:numFmt w:val="lowerLetter"/>
      <w:lvlText w:val="%2."/>
      <w:lvlJc w:val="left"/>
      <w:pPr>
        <w:ind w:left="1789" w:hanging="360"/>
      </w:pPr>
    </w:lvl>
    <w:lvl w:ilvl="2" w:tplc="AD5C55B2">
      <w:start w:val="1"/>
      <w:numFmt w:val="lowerRoman"/>
      <w:lvlText w:val="%3."/>
      <w:lvlJc w:val="right"/>
      <w:pPr>
        <w:ind w:left="2509" w:hanging="180"/>
      </w:pPr>
    </w:lvl>
    <w:lvl w:ilvl="3" w:tplc="01E0501A">
      <w:start w:val="1"/>
      <w:numFmt w:val="decimal"/>
      <w:lvlText w:val="%4."/>
      <w:lvlJc w:val="left"/>
      <w:pPr>
        <w:ind w:left="3229" w:hanging="360"/>
      </w:pPr>
    </w:lvl>
    <w:lvl w:ilvl="4" w:tplc="6C44FECA">
      <w:start w:val="1"/>
      <w:numFmt w:val="lowerLetter"/>
      <w:lvlText w:val="%5."/>
      <w:lvlJc w:val="left"/>
      <w:pPr>
        <w:ind w:left="3949" w:hanging="360"/>
      </w:pPr>
    </w:lvl>
    <w:lvl w:ilvl="5" w:tplc="13702FAA">
      <w:start w:val="1"/>
      <w:numFmt w:val="lowerRoman"/>
      <w:lvlText w:val="%6."/>
      <w:lvlJc w:val="right"/>
      <w:pPr>
        <w:ind w:left="4669" w:hanging="180"/>
      </w:pPr>
    </w:lvl>
    <w:lvl w:ilvl="6" w:tplc="19F0738E">
      <w:start w:val="1"/>
      <w:numFmt w:val="decimal"/>
      <w:lvlText w:val="%7."/>
      <w:lvlJc w:val="left"/>
      <w:pPr>
        <w:ind w:left="5389" w:hanging="360"/>
      </w:pPr>
    </w:lvl>
    <w:lvl w:ilvl="7" w:tplc="9FA634B4">
      <w:start w:val="1"/>
      <w:numFmt w:val="lowerLetter"/>
      <w:lvlText w:val="%8."/>
      <w:lvlJc w:val="left"/>
      <w:pPr>
        <w:ind w:left="6109" w:hanging="360"/>
      </w:pPr>
    </w:lvl>
    <w:lvl w:ilvl="8" w:tplc="6D4A3B40">
      <w:start w:val="1"/>
      <w:numFmt w:val="lowerRoman"/>
      <w:lvlText w:val="%9."/>
      <w:lvlJc w:val="right"/>
      <w:pPr>
        <w:ind w:left="6829" w:hanging="180"/>
      </w:pPr>
    </w:lvl>
  </w:abstractNum>
  <w:abstractNum w:abstractNumId="17">
    <w:nsid w:val="45F62D81"/>
    <w:multiLevelType w:val="hybridMultilevel"/>
    <w:tmpl w:val="B32E9454"/>
    <w:lvl w:ilvl="0" w:tplc="F17A9EAE">
      <w:start w:val="1"/>
      <w:numFmt w:val="decimal"/>
      <w:lvlText w:val="%1)"/>
      <w:lvlJc w:val="left"/>
      <w:pPr>
        <w:ind w:left="1069" w:hanging="360"/>
      </w:pPr>
    </w:lvl>
    <w:lvl w:ilvl="1" w:tplc="E1F62200">
      <w:start w:val="1"/>
      <w:numFmt w:val="lowerLetter"/>
      <w:lvlText w:val="%2."/>
      <w:lvlJc w:val="left"/>
      <w:pPr>
        <w:ind w:left="1789" w:hanging="360"/>
      </w:pPr>
    </w:lvl>
    <w:lvl w:ilvl="2" w:tplc="9BB05764">
      <w:start w:val="1"/>
      <w:numFmt w:val="lowerRoman"/>
      <w:lvlText w:val="%3."/>
      <w:lvlJc w:val="right"/>
      <w:pPr>
        <w:ind w:left="2509" w:hanging="180"/>
      </w:pPr>
    </w:lvl>
    <w:lvl w:ilvl="3" w:tplc="11A8CE3C">
      <w:start w:val="1"/>
      <w:numFmt w:val="decimal"/>
      <w:lvlText w:val="%4."/>
      <w:lvlJc w:val="left"/>
      <w:pPr>
        <w:ind w:left="3229" w:hanging="360"/>
      </w:pPr>
    </w:lvl>
    <w:lvl w:ilvl="4" w:tplc="715C6A64">
      <w:start w:val="1"/>
      <w:numFmt w:val="lowerLetter"/>
      <w:lvlText w:val="%5."/>
      <w:lvlJc w:val="left"/>
      <w:pPr>
        <w:ind w:left="3949" w:hanging="360"/>
      </w:pPr>
    </w:lvl>
    <w:lvl w:ilvl="5" w:tplc="0C4AC9CA">
      <w:start w:val="1"/>
      <w:numFmt w:val="lowerRoman"/>
      <w:lvlText w:val="%6."/>
      <w:lvlJc w:val="right"/>
      <w:pPr>
        <w:ind w:left="4669" w:hanging="180"/>
      </w:pPr>
    </w:lvl>
    <w:lvl w:ilvl="6" w:tplc="D372726A">
      <w:start w:val="1"/>
      <w:numFmt w:val="decimal"/>
      <w:lvlText w:val="%7."/>
      <w:lvlJc w:val="left"/>
      <w:pPr>
        <w:ind w:left="5389" w:hanging="360"/>
      </w:pPr>
    </w:lvl>
    <w:lvl w:ilvl="7" w:tplc="C6FE7BBC">
      <w:start w:val="1"/>
      <w:numFmt w:val="lowerLetter"/>
      <w:lvlText w:val="%8."/>
      <w:lvlJc w:val="left"/>
      <w:pPr>
        <w:ind w:left="6109" w:hanging="360"/>
      </w:pPr>
    </w:lvl>
    <w:lvl w:ilvl="8" w:tplc="41002D4C">
      <w:start w:val="1"/>
      <w:numFmt w:val="lowerRoman"/>
      <w:lvlText w:val="%9."/>
      <w:lvlJc w:val="right"/>
      <w:pPr>
        <w:ind w:left="6829" w:hanging="180"/>
      </w:pPr>
    </w:lvl>
  </w:abstractNum>
  <w:abstractNum w:abstractNumId="18">
    <w:nsid w:val="46E7409E"/>
    <w:multiLevelType w:val="hybridMultilevel"/>
    <w:tmpl w:val="6F1E403C"/>
    <w:lvl w:ilvl="0" w:tplc="C7D8237A">
      <w:start w:val="4"/>
      <w:numFmt w:val="decimal"/>
      <w:lvlText w:val="%1)"/>
      <w:lvlJc w:val="left"/>
      <w:pPr>
        <w:ind w:left="1070" w:hanging="360"/>
      </w:pPr>
    </w:lvl>
    <w:lvl w:ilvl="1" w:tplc="49CC6E0E">
      <w:start w:val="1"/>
      <w:numFmt w:val="lowerLetter"/>
      <w:lvlText w:val="%2."/>
      <w:lvlJc w:val="left"/>
      <w:pPr>
        <w:ind w:left="1790" w:hanging="360"/>
      </w:pPr>
    </w:lvl>
    <w:lvl w:ilvl="2" w:tplc="A3683F08">
      <w:start w:val="1"/>
      <w:numFmt w:val="lowerRoman"/>
      <w:lvlText w:val="%3."/>
      <w:lvlJc w:val="right"/>
      <w:pPr>
        <w:ind w:left="2510" w:hanging="180"/>
      </w:pPr>
    </w:lvl>
    <w:lvl w:ilvl="3" w:tplc="5FAA74A8">
      <w:start w:val="1"/>
      <w:numFmt w:val="decimal"/>
      <w:lvlText w:val="%4."/>
      <w:lvlJc w:val="left"/>
      <w:pPr>
        <w:ind w:left="3230" w:hanging="360"/>
      </w:pPr>
    </w:lvl>
    <w:lvl w:ilvl="4" w:tplc="C2DA9994">
      <w:start w:val="1"/>
      <w:numFmt w:val="lowerLetter"/>
      <w:lvlText w:val="%5."/>
      <w:lvlJc w:val="left"/>
      <w:pPr>
        <w:ind w:left="3950" w:hanging="360"/>
      </w:pPr>
    </w:lvl>
    <w:lvl w:ilvl="5" w:tplc="2ED86868">
      <w:start w:val="1"/>
      <w:numFmt w:val="lowerRoman"/>
      <w:lvlText w:val="%6."/>
      <w:lvlJc w:val="right"/>
      <w:pPr>
        <w:ind w:left="4670" w:hanging="180"/>
      </w:pPr>
    </w:lvl>
    <w:lvl w:ilvl="6" w:tplc="D07CAB94">
      <w:start w:val="1"/>
      <w:numFmt w:val="decimal"/>
      <w:lvlText w:val="%7."/>
      <w:lvlJc w:val="left"/>
      <w:pPr>
        <w:ind w:left="5390" w:hanging="360"/>
      </w:pPr>
    </w:lvl>
    <w:lvl w:ilvl="7" w:tplc="BD004378">
      <w:start w:val="1"/>
      <w:numFmt w:val="lowerLetter"/>
      <w:lvlText w:val="%8."/>
      <w:lvlJc w:val="left"/>
      <w:pPr>
        <w:ind w:left="6110" w:hanging="360"/>
      </w:pPr>
    </w:lvl>
    <w:lvl w:ilvl="8" w:tplc="AD0C1978">
      <w:start w:val="1"/>
      <w:numFmt w:val="lowerRoman"/>
      <w:lvlText w:val="%9."/>
      <w:lvlJc w:val="right"/>
      <w:pPr>
        <w:ind w:left="6830" w:hanging="180"/>
      </w:pPr>
    </w:lvl>
  </w:abstractNum>
  <w:abstractNum w:abstractNumId="19">
    <w:nsid w:val="47DC7448"/>
    <w:multiLevelType w:val="hybridMultilevel"/>
    <w:tmpl w:val="6EAAD610"/>
    <w:lvl w:ilvl="0" w:tplc="9B2EA39E">
      <w:start w:val="1"/>
      <w:numFmt w:val="decimal"/>
      <w:lvlText w:val="%1)"/>
      <w:lvlJc w:val="left"/>
      <w:pPr>
        <w:ind w:left="1069" w:hanging="360"/>
      </w:pPr>
    </w:lvl>
    <w:lvl w:ilvl="1" w:tplc="6528228C">
      <w:start w:val="1"/>
      <w:numFmt w:val="lowerLetter"/>
      <w:lvlText w:val="%2."/>
      <w:lvlJc w:val="left"/>
      <w:pPr>
        <w:ind w:left="1789" w:hanging="360"/>
      </w:pPr>
    </w:lvl>
    <w:lvl w:ilvl="2" w:tplc="C4FA2B82">
      <w:start w:val="1"/>
      <w:numFmt w:val="lowerRoman"/>
      <w:lvlText w:val="%3."/>
      <w:lvlJc w:val="right"/>
      <w:pPr>
        <w:ind w:left="2509" w:hanging="180"/>
      </w:pPr>
    </w:lvl>
    <w:lvl w:ilvl="3" w:tplc="7BF6ECF6">
      <w:start w:val="1"/>
      <w:numFmt w:val="decimal"/>
      <w:lvlText w:val="%4."/>
      <w:lvlJc w:val="left"/>
      <w:pPr>
        <w:ind w:left="3229" w:hanging="360"/>
      </w:pPr>
    </w:lvl>
    <w:lvl w:ilvl="4" w:tplc="4A10C438">
      <w:start w:val="1"/>
      <w:numFmt w:val="lowerLetter"/>
      <w:lvlText w:val="%5."/>
      <w:lvlJc w:val="left"/>
      <w:pPr>
        <w:ind w:left="3949" w:hanging="360"/>
      </w:pPr>
    </w:lvl>
    <w:lvl w:ilvl="5" w:tplc="21E4AAEE">
      <w:start w:val="1"/>
      <w:numFmt w:val="lowerRoman"/>
      <w:lvlText w:val="%6."/>
      <w:lvlJc w:val="right"/>
      <w:pPr>
        <w:ind w:left="4669" w:hanging="180"/>
      </w:pPr>
    </w:lvl>
    <w:lvl w:ilvl="6" w:tplc="211EE07E">
      <w:start w:val="1"/>
      <w:numFmt w:val="decimal"/>
      <w:lvlText w:val="%7."/>
      <w:lvlJc w:val="left"/>
      <w:pPr>
        <w:ind w:left="5389" w:hanging="360"/>
      </w:pPr>
    </w:lvl>
    <w:lvl w:ilvl="7" w:tplc="C7F23172">
      <w:start w:val="1"/>
      <w:numFmt w:val="lowerLetter"/>
      <w:lvlText w:val="%8."/>
      <w:lvlJc w:val="left"/>
      <w:pPr>
        <w:ind w:left="6109" w:hanging="360"/>
      </w:pPr>
    </w:lvl>
    <w:lvl w:ilvl="8" w:tplc="6AD87076">
      <w:start w:val="1"/>
      <w:numFmt w:val="lowerRoman"/>
      <w:lvlText w:val="%9."/>
      <w:lvlJc w:val="right"/>
      <w:pPr>
        <w:ind w:left="6829" w:hanging="180"/>
      </w:pPr>
    </w:lvl>
  </w:abstractNum>
  <w:abstractNum w:abstractNumId="20">
    <w:nsid w:val="4D562667"/>
    <w:multiLevelType w:val="hybridMultilevel"/>
    <w:tmpl w:val="D1AE9F9E"/>
    <w:lvl w:ilvl="0" w:tplc="044AEC1A">
      <w:start w:val="1"/>
      <w:numFmt w:val="decimal"/>
      <w:lvlText w:val="%1)"/>
      <w:lvlJc w:val="left"/>
      <w:pPr>
        <w:ind w:left="1070" w:hanging="360"/>
      </w:pPr>
    </w:lvl>
    <w:lvl w:ilvl="1" w:tplc="46547C06">
      <w:start w:val="1"/>
      <w:numFmt w:val="lowerLetter"/>
      <w:lvlText w:val="%2."/>
      <w:lvlJc w:val="left"/>
      <w:pPr>
        <w:ind w:left="1790" w:hanging="360"/>
      </w:pPr>
    </w:lvl>
    <w:lvl w:ilvl="2" w:tplc="61488DA2">
      <w:start w:val="1"/>
      <w:numFmt w:val="lowerRoman"/>
      <w:lvlText w:val="%3."/>
      <w:lvlJc w:val="right"/>
      <w:pPr>
        <w:ind w:left="2510" w:hanging="180"/>
      </w:pPr>
    </w:lvl>
    <w:lvl w:ilvl="3" w:tplc="1B0E5B74">
      <w:start w:val="1"/>
      <w:numFmt w:val="decimal"/>
      <w:lvlText w:val="%4."/>
      <w:lvlJc w:val="left"/>
      <w:pPr>
        <w:ind w:left="3230" w:hanging="360"/>
      </w:pPr>
    </w:lvl>
    <w:lvl w:ilvl="4" w:tplc="077691F4">
      <w:start w:val="1"/>
      <w:numFmt w:val="lowerLetter"/>
      <w:lvlText w:val="%5."/>
      <w:lvlJc w:val="left"/>
      <w:pPr>
        <w:ind w:left="3950" w:hanging="360"/>
      </w:pPr>
    </w:lvl>
    <w:lvl w:ilvl="5" w:tplc="DC74DE94">
      <w:start w:val="1"/>
      <w:numFmt w:val="lowerRoman"/>
      <w:lvlText w:val="%6."/>
      <w:lvlJc w:val="right"/>
      <w:pPr>
        <w:ind w:left="4670" w:hanging="180"/>
      </w:pPr>
    </w:lvl>
    <w:lvl w:ilvl="6" w:tplc="8B8CEA6A">
      <w:start w:val="1"/>
      <w:numFmt w:val="decimal"/>
      <w:lvlText w:val="%7."/>
      <w:lvlJc w:val="left"/>
      <w:pPr>
        <w:ind w:left="5390" w:hanging="360"/>
      </w:pPr>
    </w:lvl>
    <w:lvl w:ilvl="7" w:tplc="A10021C6">
      <w:start w:val="1"/>
      <w:numFmt w:val="lowerLetter"/>
      <w:lvlText w:val="%8."/>
      <w:lvlJc w:val="left"/>
      <w:pPr>
        <w:ind w:left="6110" w:hanging="360"/>
      </w:pPr>
    </w:lvl>
    <w:lvl w:ilvl="8" w:tplc="26202158">
      <w:start w:val="1"/>
      <w:numFmt w:val="lowerRoman"/>
      <w:lvlText w:val="%9."/>
      <w:lvlJc w:val="right"/>
      <w:pPr>
        <w:ind w:left="6830" w:hanging="180"/>
      </w:pPr>
    </w:lvl>
  </w:abstractNum>
  <w:abstractNum w:abstractNumId="21">
    <w:nsid w:val="5417447B"/>
    <w:multiLevelType w:val="hybridMultilevel"/>
    <w:tmpl w:val="EE0E56AA"/>
    <w:lvl w:ilvl="0" w:tplc="3DCAF582">
      <w:start w:val="1"/>
      <w:numFmt w:val="decimal"/>
      <w:lvlText w:val="%1)"/>
      <w:lvlJc w:val="left"/>
      <w:pPr>
        <w:ind w:left="1069" w:hanging="360"/>
      </w:pPr>
    </w:lvl>
    <w:lvl w:ilvl="1" w:tplc="2F88DA5E">
      <w:start w:val="1"/>
      <w:numFmt w:val="lowerLetter"/>
      <w:lvlText w:val="%2."/>
      <w:lvlJc w:val="left"/>
      <w:pPr>
        <w:ind w:left="1789" w:hanging="360"/>
      </w:pPr>
    </w:lvl>
    <w:lvl w:ilvl="2" w:tplc="C9DA437E">
      <w:start w:val="1"/>
      <w:numFmt w:val="lowerRoman"/>
      <w:lvlText w:val="%3."/>
      <w:lvlJc w:val="right"/>
      <w:pPr>
        <w:ind w:left="2509" w:hanging="180"/>
      </w:pPr>
    </w:lvl>
    <w:lvl w:ilvl="3" w:tplc="90383472">
      <w:start w:val="1"/>
      <w:numFmt w:val="decimal"/>
      <w:lvlText w:val="%4."/>
      <w:lvlJc w:val="left"/>
      <w:pPr>
        <w:ind w:left="3229" w:hanging="360"/>
      </w:pPr>
    </w:lvl>
    <w:lvl w:ilvl="4" w:tplc="57CCC92A">
      <w:start w:val="1"/>
      <w:numFmt w:val="lowerLetter"/>
      <w:lvlText w:val="%5."/>
      <w:lvlJc w:val="left"/>
      <w:pPr>
        <w:ind w:left="3949" w:hanging="360"/>
      </w:pPr>
    </w:lvl>
    <w:lvl w:ilvl="5" w:tplc="D0307AF6">
      <w:start w:val="1"/>
      <w:numFmt w:val="lowerRoman"/>
      <w:lvlText w:val="%6."/>
      <w:lvlJc w:val="right"/>
      <w:pPr>
        <w:ind w:left="4669" w:hanging="180"/>
      </w:pPr>
    </w:lvl>
    <w:lvl w:ilvl="6" w:tplc="95787FF0">
      <w:start w:val="1"/>
      <w:numFmt w:val="decimal"/>
      <w:lvlText w:val="%7."/>
      <w:lvlJc w:val="left"/>
      <w:pPr>
        <w:ind w:left="5389" w:hanging="360"/>
      </w:pPr>
    </w:lvl>
    <w:lvl w:ilvl="7" w:tplc="BFE42C86">
      <w:start w:val="1"/>
      <w:numFmt w:val="lowerLetter"/>
      <w:lvlText w:val="%8."/>
      <w:lvlJc w:val="left"/>
      <w:pPr>
        <w:ind w:left="6109" w:hanging="360"/>
      </w:pPr>
    </w:lvl>
    <w:lvl w:ilvl="8" w:tplc="705879FE">
      <w:start w:val="1"/>
      <w:numFmt w:val="lowerRoman"/>
      <w:lvlText w:val="%9."/>
      <w:lvlJc w:val="right"/>
      <w:pPr>
        <w:ind w:left="6829" w:hanging="180"/>
      </w:pPr>
    </w:lvl>
  </w:abstractNum>
  <w:abstractNum w:abstractNumId="22">
    <w:nsid w:val="605974A9"/>
    <w:multiLevelType w:val="hybridMultilevel"/>
    <w:tmpl w:val="7C48709E"/>
    <w:lvl w:ilvl="0" w:tplc="C3343082">
      <w:start w:val="1"/>
      <w:numFmt w:val="decimal"/>
      <w:lvlText w:val="%1)"/>
      <w:lvlJc w:val="left"/>
      <w:pPr>
        <w:ind w:left="1069" w:hanging="360"/>
      </w:pPr>
    </w:lvl>
    <w:lvl w:ilvl="1" w:tplc="735AB29E">
      <w:start w:val="1"/>
      <w:numFmt w:val="lowerLetter"/>
      <w:lvlText w:val="%2."/>
      <w:lvlJc w:val="left"/>
      <w:pPr>
        <w:ind w:left="1789" w:hanging="360"/>
      </w:pPr>
    </w:lvl>
    <w:lvl w:ilvl="2" w:tplc="EC38CEBE">
      <w:start w:val="1"/>
      <w:numFmt w:val="lowerRoman"/>
      <w:lvlText w:val="%3."/>
      <w:lvlJc w:val="right"/>
      <w:pPr>
        <w:ind w:left="2509" w:hanging="180"/>
      </w:pPr>
    </w:lvl>
    <w:lvl w:ilvl="3" w:tplc="C39A8736">
      <w:start w:val="1"/>
      <w:numFmt w:val="decimal"/>
      <w:lvlText w:val="%4."/>
      <w:lvlJc w:val="left"/>
      <w:pPr>
        <w:ind w:left="3229" w:hanging="360"/>
      </w:pPr>
    </w:lvl>
    <w:lvl w:ilvl="4" w:tplc="A7BC6348">
      <w:start w:val="1"/>
      <w:numFmt w:val="lowerLetter"/>
      <w:lvlText w:val="%5."/>
      <w:lvlJc w:val="left"/>
      <w:pPr>
        <w:ind w:left="3949" w:hanging="360"/>
      </w:pPr>
    </w:lvl>
    <w:lvl w:ilvl="5" w:tplc="5468783A">
      <w:start w:val="1"/>
      <w:numFmt w:val="lowerRoman"/>
      <w:lvlText w:val="%6."/>
      <w:lvlJc w:val="right"/>
      <w:pPr>
        <w:ind w:left="4669" w:hanging="180"/>
      </w:pPr>
    </w:lvl>
    <w:lvl w:ilvl="6" w:tplc="B20AB090">
      <w:start w:val="1"/>
      <w:numFmt w:val="decimal"/>
      <w:lvlText w:val="%7."/>
      <w:lvlJc w:val="left"/>
      <w:pPr>
        <w:ind w:left="5389" w:hanging="360"/>
      </w:pPr>
    </w:lvl>
    <w:lvl w:ilvl="7" w:tplc="34506B68">
      <w:start w:val="1"/>
      <w:numFmt w:val="lowerLetter"/>
      <w:lvlText w:val="%8."/>
      <w:lvlJc w:val="left"/>
      <w:pPr>
        <w:ind w:left="6109" w:hanging="360"/>
      </w:pPr>
    </w:lvl>
    <w:lvl w:ilvl="8" w:tplc="D2385354">
      <w:start w:val="1"/>
      <w:numFmt w:val="lowerRoman"/>
      <w:lvlText w:val="%9."/>
      <w:lvlJc w:val="right"/>
      <w:pPr>
        <w:ind w:left="6829" w:hanging="180"/>
      </w:pPr>
    </w:lvl>
  </w:abstractNum>
  <w:abstractNum w:abstractNumId="23">
    <w:nsid w:val="64376EDF"/>
    <w:multiLevelType w:val="hybridMultilevel"/>
    <w:tmpl w:val="7DEAE5F8"/>
    <w:lvl w:ilvl="0" w:tplc="E612D210">
      <w:start w:val="1"/>
      <w:numFmt w:val="decimal"/>
      <w:lvlText w:val="%1)"/>
      <w:lvlJc w:val="left"/>
      <w:pPr>
        <w:ind w:left="720" w:hanging="360"/>
      </w:pPr>
      <w:rPr>
        <w:color w:val="000000"/>
      </w:rPr>
    </w:lvl>
    <w:lvl w:ilvl="1" w:tplc="56961384">
      <w:start w:val="1"/>
      <w:numFmt w:val="lowerLetter"/>
      <w:lvlText w:val="%2."/>
      <w:lvlJc w:val="left"/>
      <w:pPr>
        <w:ind w:left="1440" w:hanging="360"/>
      </w:pPr>
    </w:lvl>
    <w:lvl w:ilvl="2" w:tplc="3010585E">
      <w:start w:val="1"/>
      <w:numFmt w:val="lowerRoman"/>
      <w:lvlText w:val="%3."/>
      <w:lvlJc w:val="right"/>
      <w:pPr>
        <w:ind w:left="2160" w:hanging="180"/>
      </w:pPr>
    </w:lvl>
    <w:lvl w:ilvl="3" w:tplc="865E6670">
      <w:start w:val="1"/>
      <w:numFmt w:val="decimal"/>
      <w:lvlText w:val="%4."/>
      <w:lvlJc w:val="left"/>
      <w:pPr>
        <w:ind w:left="2880" w:hanging="360"/>
      </w:pPr>
    </w:lvl>
    <w:lvl w:ilvl="4" w:tplc="5FB2A258">
      <w:start w:val="1"/>
      <w:numFmt w:val="lowerLetter"/>
      <w:lvlText w:val="%5."/>
      <w:lvlJc w:val="left"/>
      <w:pPr>
        <w:ind w:left="3600" w:hanging="360"/>
      </w:pPr>
    </w:lvl>
    <w:lvl w:ilvl="5" w:tplc="78AAAF30">
      <w:start w:val="1"/>
      <w:numFmt w:val="lowerRoman"/>
      <w:lvlText w:val="%6."/>
      <w:lvlJc w:val="right"/>
      <w:pPr>
        <w:ind w:left="4320" w:hanging="180"/>
      </w:pPr>
    </w:lvl>
    <w:lvl w:ilvl="6" w:tplc="7B4A3B76">
      <w:start w:val="1"/>
      <w:numFmt w:val="decimal"/>
      <w:lvlText w:val="%7."/>
      <w:lvlJc w:val="left"/>
      <w:pPr>
        <w:ind w:left="5040" w:hanging="360"/>
      </w:pPr>
    </w:lvl>
    <w:lvl w:ilvl="7" w:tplc="A3241E80">
      <w:start w:val="1"/>
      <w:numFmt w:val="lowerLetter"/>
      <w:lvlText w:val="%8."/>
      <w:lvlJc w:val="left"/>
      <w:pPr>
        <w:ind w:left="5760" w:hanging="360"/>
      </w:pPr>
    </w:lvl>
    <w:lvl w:ilvl="8" w:tplc="7D3011E0">
      <w:start w:val="1"/>
      <w:numFmt w:val="lowerRoman"/>
      <w:lvlText w:val="%9."/>
      <w:lvlJc w:val="right"/>
      <w:pPr>
        <w:ind w:left="6480" w:hanging="180"/>
      </w:pPr>
    </w:lvl>
  </w:abstractNum>
  <w:abstractNum w:abstractNumId="24">
    <w:nsid w:val="65AC41E3"/>
    <w:multiLevelType w:val="hybridMultilevel"/>
    <w:tmpl w:val="E8EE8E9E"/>
    <w:lvl w:ilvl="0" w:tplc="DA3E134A">
      <w:start w:val="1"/>
      <w:numFmt w:val="decimal"/>
      <w:lvlText w:val="%1."/>
      <w:lvlJc w:val="left"/>
      <w:pPr>
        <w:ind w:left="1211" w:hanging="360"/>
      </w:pPr>
    </w:lvl>
    <w:lvl w:ilvl="1" w:tplc="559CB0B0">
      <w:start w:val="1"/>
      <w:numFmt w:val="lowerLetter"/>
      <w:lvlText w:val="%2."/>
      <w:lvlJc w:val="left"/>
      <w:pPr>
        <w:ind w:left="1931" w:hanging="360"/>
      </w:pPr>
    </w:lvl>
    <w:lvl w:ilvl="2" w:tplc="DE281E1E">
      <w:start w:val="1"/>
      <w:numFmt w:val="lowerRoman"/>
      <w:lvlText w:val="%3."/>
      <w:lvlJc w:val="right"/>
      <w:pPr>
        <w:ind w:left="2651" w:hanging="180"/>
      </w:pPr>
    </w:lvl>
    <w:lvl w:ilvl="3" w:tplc="DBB64F14">
      <w:start w:val="1"/>
      <w:numFmt w:val="decimal"/>
      <w:lvlText w:val="%4."/>
      <w:lvlJc w:val="left"/>
      <w:pPr>
        <w:ind w:left="3371" w:hanging="360"/>
      </w:pPr>
    </w:lvl>
    <w:lvl w:ilvl="4" w:tplc="1B8A0700">
      <w:start w:val="1"/>
      <w:numFmt w:val="lowerLetter"/>
      <w:lvlText w:val="%5."/>
      <w:lvlJc w:val="left"/>
      <w:pPr>
        <w:ind w:left="4091" w:hanging="360"/>
      </w:pPr>
    </w:lvl>
    <w:lvl w:ilvl="5" w:tplc="0AAE3506">
      <w:start w:val="1"/>
      <w:numFmt w:val="lowerRoman"/>
      <w:lvlText w:val="%6."/>
      <w:lvlJc w:val="right"/>
      <w:pPr>
        <w:ind w:left="4811" w:hanging="180"/>
      </w:pPr>
    </w:lvl>
    <w:lvl w:ilvl="6" w:tplc="992CCC8A">
      <w:start w:val="1"/>
      <w:numFmt w:val="decimal"/>
      <w:lvlText w:val="%7."/>
      <w:lvlJc w:val="left"/>
      <w:pPr>
        <w:ind w:left="5531" w:hanging="360"/>
      </w:pPr>
    </w:lvl>
    <w:lvl w:ilvl="7" w:tplc="874A8ED4">
      <w:start w:val="1"/>
      <w:numFmt w:val="lowerLetter"/>
      <w:lvlText w:val="%8."/>
      <w:lvlJc w:val="left"/>
      <w:pPr>
        <w:ind w:left="6251" w:hanging="360"/>
      </w:pPr>
    </w:lvl>
    <w:lvl w:ilvl="8" w:tplc="D22C67A8">
      <w:start w:val="1"/>
      <w:numFmt w:val="lowerRoman"/>
      <w:lvlText w:val="%9."/>
      <w:lvlJc w:val="right"/>
      <w:pPr>
        <w:ind w:left="6971" w:hanging="180"/>
      </w:pPr>
    </w:lvl>
  </w:abstractNum>
  <w:abstractNum w:abstractNumId="25">
    <w:nsid w:val="662A37BA"/>
    <w:multiLevelType w:val="hybridMultilevel"/>
    <w:tmpl w:val="41AE1D2E"/>
    <w:lvl w:ilvl="0" w:tplc="D12C3BC2">
      <w:start w:val="1"/>
      <w:numFmt w:val="decimal"/>
      <w:lvlText w:val="%1)"/>
      <w:lvlJc w:val="left"/>
      <w:pPr>
        <w:ind w:left="1069" w:hanging="360"/>
      </w:pPr>
    </w:lvl>
    <w:lvl w:ilvl="1" w:tplc="01928B92">
      <w:start w:val="1"/>
      <w:numFmt w:val="lowerLetter"/>
      <w:lvlText w:val="%2."/>
      <w:lvlJc w:val="left"/>
      <w:pPr>
        <w:ind w:left="1789" w:hanging="360"/>
      </w:pPr>
    </w:lvl>
    <w:lvl w:ilvl="2" w:tplc="FA900382">
      <w:start w:val="1"/>
      <w:numFmt w:val="lowerRoman"/>
      <w:lvlText w:val="%3."/>
      <w:lvlJc w:val="right"/>
      <w:pPr>
        <w:ind w:left="2509" w:hanging="180"/>
      </w:pPr>
    </w:lvl>
    <w:lvl w:ilvl="3" w:tplc="DD025506">
      <w:start w:val="1"/>
      <w:numFmt w:val="decimal"/>
      <w:lvlText w:val="%4."/>
      <w:lvlJc w:val="left"/>
      <w:pPr>
        <w:ind w:left="3229" w:hanging="360"/>
      </w:pPr>
    </w:lvl>
    <w:lvl w:ilvl="4" w:tplc="3BF46C8C">
      <w:start w:val="1"/>
      <w:numFmt w:val="lowerLetter"/>
      <w:lvlText w:val="%5."/>
      <w:lvlJc w:val="left"/>
      <w:pPr>
        <w:ind w:left="3949" w:hanging="360"/>
      </w:pPr>
    </w:lvl>
    <w:lvl w:ilvl="5" w:tplc="A2507AE6">
      <w:start w:val="1"/>
      <w:numFmt w:val="lowerRoman"/>
      <w:lvlText w:val="%6."/>
      <w:lvlJc w:val="right"/>
      <w:pPr>
        <w:ind w:left="4669" w:hanging="180"/>
      </w:pPr>
    </w:lvl>
    <w:lvl w:ilvl="6" w:tplc="6518AFD2">
      <w:start w:val="1"/>
      <w:numFmt w:val="decimal"/>
      <w:lvlText w:val="%7."/>
      <w:lvlJc w:val="left"/>
      <w:pPr>
        <w:ind w:left="5389" w:hanging="360"/>
      </w:pPr>
    </w:lvl>
    <w:lvl w:ilvl="7" w:tplc="8B06D9E4">
      <w:start w:val="1"/>
      <w:numFmt w:val="lowerLetter"/>
      <w:lvlText w:val="%8."/>
      <w:lvlJc w:val="left"/>
      <w:pPr>
        <w:ind w:left="6109" w:hanging="360"/>
      </w:pPr>
    </w:lvl>
    <w:lvl w:ilvl="8" w:tplc="91DE9E22">
      <w:start w:val="1"/>
      <w:numFmt w:val="lowerRoman"/>
      <w:lvlText w:val="%9."/>
      <w:lvlJc w:val="right"/>
      <w:pPr>
        <w:ind w:left="6829" w:hanging="180"/>
      </w:pPr>
    </w:lvl>
  </w:abstractNum>
  <w:abstractNum w:abstractNumId="26">
    <w:nsid w:val="66581B64"/>
    <w:multiLevelType w:val="hybridMultilevel"/>
    <w:tmpl w:val="02C48020"/>
    <w:lvl w:ilvl="0" w:tplc="F1A4DB0C">
      <w:start w:val="1"/>
      <w:numFmt w:val="decimal"/>
      <w:lvlText w:val="%1)"/>
      <w:lvlJc w:val="left"/>
      <w:pPr>
        <w:ind w:left="1069" w:hanging="360"/>
      </w:pPr>
      <w:rPr>
        <w:rFonts w:ascii="Times New Roman" w:eastAsia="Times New Roman" w:hAnsi="Times New Roman" w:cs="Times New Roman"/>
        <w:sz w:val="24"/>
        <w:szCs w:val="24"/>
        <w:lang w:val="ru-RU" w:eastAsia="en-US" w:bidi="ar-SA"/>
      </w:rPr>
    </w:lvl>
    <w:lvl w:ilvl="1" w:tplc="F4F4F79C">
      <w:start w:val="1"/>
      <w:numFmt w:val="lowerLetter"/>
      <w:lvlText w:val="%2."/>
      <w:lvlJc w:val="left"/>
      <w:pPr>
        <w:ind w:left="1789" w:hanging="360"/>
      </w:pPr>
    </w:lvl>
    <w:lvl w:ilvl="2" w:tplc="BCB4B7CC">
      <w:start w:val="1"/>
      <w:numFmt w:val="lowerRoman"/>
      <w:lvlText w:val="%3."/>
      <w:lvlJc w:val="right"/>
      <w:pPr>
        <w:ind w:left="2509" w:hanging="180"/>
      </w:pPr>
    </w:lvl>
    <w:lvl w:ilvl="3" w:tplc="946C68DC">
      <w:start w:val="1"/>
      <w:numFmt w:val="decimal"/>
      <w:lvlText w:val="%4."/>
      <w:lvlJc w:val="left"/>
      <w:pPr>
        <w:ind w:left="3229" w:hanging="360"/>
      </w:pPr>
    </w:lvl>
    <w:lvl w:ilvl="4" w:tplc="49743D52">
      <w:start w:val="1"/>
      <w:numFmt w:val="lowerLetter"/>
      <w:lvlText w:val="%5."/>
      <w:lvlJc w:val="left"/>
      <w:pPr>
        <w:ind w:left="3949" w:hanging="360"/>
      </w:pPr>
    </w:lvl>
    <w:lvl w:ilvl="5" w:tplc="C4ACA792">
      <w:start w:val="1"/>
      <w:numFmt w:val="lowerRoman"/>
      <w:lvlText w:val="%6."/>
      <w:lvlJc w:val="right"/>
      <w:pPr>
        <w:ind w:left="4669" w:hanging="180"/>
      </w:pPr>
    </w:lvl>
    <w:lvl w:ilvl="6" w:tplc="2F38D3D4">
      <w:start w:val="1"/>
      <w:numFmt w:val="decimal"/>
      <w:lvlText w:val="%7."/>
      <w:lvlJc w:val="left"/>
      <w:pPr>
        <w:ind w:left="5389" w:hanging="360"/>
      </w:pPr>
    </w:lvl>
    <w:lvl w:ilvl="7" w:tplc="04243CA6">
      <w:start w:val="1"/>
      <w:numFmt w:val="lowerLetter"/>
      <w:lvlText w:val="%8."/>
      <w:lvlJc w:val="left"/>
      <w:pPr>
        <w:ind w:left="6109" w:hanging="360"/>
      </w:pPr>
    </w:lvl>
    <w:lvl w:ilvl="8" w:tplc="3AC2ADA0">
      <w:start w:val="1"/>
      <w:numFmt w:val="lowerRoman"/>
      <w:lvlText w:val="%9."/>
      <w:lvlJc w:val="right"/>
      <w:pPr>
        <w:ind w:left="6829" w:hanging="180"/>
      </w:pPr>
    </w:lvl>
  </w:abstractNum>
  <w:abstractNum w:abstractNumId="27">
    <w:nsid w:val="66866F6A"/>
    <w:multiLevelType w:val="hybridMultilevel"/>
    <w:tmpl w:val="1C543E2C"/>
    <w:lvl w:ilvl="0" w:tplc="A0ECF4E4">
      <w:start w:val="1"/>
      <w:numFmt w:val="decimal"/>
      <w:lvlText w:val="%1)"/>
      <w:lvlJc w:val="left"/>
      <w:pPr>
        <w:ind w:left="1069" w:hanging="360"/>
      </w:pPr>
    </w:lvl>
    <w:lvl w:ilvl="1" w:tplc="5A1E93C2">
      <w:start w:val="1"/>
      <w:numFmt w:val="lowerLetter"/>
      <w:lvlText w:val="%2."/>
      <w:lvlJc w:val="left"/>
      <w:pPr>
        <w:ind w:left="1789" w:hanging="360"/>
      </w:pPr>
    </w:lvl>
    <w:lvl w:ilvl="2" w:tplc="0DCA48EA">
      <w:start w:val="1"/>
      <w:numFmt w:val="lowerRoman"/>
      <w:lvlText w:val="%3."/>
      <w:lvlJc w:val="right"/>
      <w:pPr>
        <w:ind w:left="2509" w:hanging="180"/>
      </w:pPr>
    </w:lvl>
    <w:lvl w:ilvl="3" w:tplc="BBE00F54">
      <w:start w:val="1"/>
      <w:numFmt w:val="decimal"/>
      <w:lvlText w:val="%4."/>
      <w:lvlJc w:val="left"/>
      <w:pPr>
        <w:ind w:left="3229" w:hanging="360"/>
      </w:pPr>
    </w:lvl>
    <w:lvl w:ilvl="4" w:tplc="5B2AC9C4">
      <w:start w:val="1"/>
      <w:numFmt w:val="lowerLetter"/>
      <w:lvlText w:val="%5."/>
      <w:lvlJc w:val="left"/>
      <w:pPr>
        <w:ind w:left="3949" w:hanging="360"/>
      </w:pPr>
    </w:lvl>
    <w:lvl w:ilvl="5" w:tplc="140C6DA0">
      <w:start w:val="1"/>
      <w:numFmt w:val="lowerRoman"/>
      <w:lvlText w:val="%6."/>
      <w:lvlJc w:val="right"/>
      <w:pPr>
        <w:ind w:left="4669" w:hanging="180"/>
      </w:pPr>
    </w:lvl>
    <w:lvl w:ilvl="6" w:tplc="364C70D6">
      <w:start w:val="1"/>
      <w:numFmt w:val="decimal"/>
      <w:lvlText w:val="%7."/>
      <w:lvlJc w:val="left"/>
      <w:pPr>
        <w:ind w:left="5389" w:hanging="360"/>
      </w:pPr>
    </w:lvl>
    <w:lvl w:ilvl="7" w:tplc="5E0A08B4">
      <w:start w:val="1"/>
      <w:numFmt w:val="lowerLetter"/>
      <w:lvlText w:val="%8."/>
      <w:lvlJc w:val="left"/>
      <w:pPr>
        <w:ind w:left="6109" w:hanging="360"/>
      </w:pPr>
    </w:lvl>
    <w:lvl w:ilvl="8" w:tplc="2940F630">
      <w:start w:val="1"/>
      <w:numFmt w:val="lowerRoman"/>
      <w:lvlText w:val="%9."/>
      <w:lvlJc w:val="right"/>
      <w:pPr>
        <w:ind w:left="6829" w:hanging="180"/>
      </w:pPr>
    </w:lvl>
  </w:abstractNum>
  <w:abstractNum w:abstractNumId="28">
    <w:nsid w:val="6A547238"/>
    <w:multiLevelType w:val="hybridMultilevel"/>
    <w:tmpl w:val="3EBADAA2"/>
    <w:lvl w:ilvl="0" w:tplc="3C866D9C">
      <w:start w:val="1"/>
      <w:numFmt w:val="decimal"/>
      <w:lvlText w:val="%1)"/>
      <w:lvlJc w:val="left"/>
      <w:pPr>
        <w:ind w:left="1069" w:hanging="360"/>
      </w:pPr>
    </w:lvl>
    <w:lvl w:ilvl="1" w:tplc="7E54E996">
      <w:start w:val="1"/>
      <w:numFmt w:val="lowerLetter"/>
      <w:lvlText w:val="%2."/>
      <w:lvlJc w:val="left"/>
      <w:pPr>
        <w:ind w:left="1789" w:hanging="360"/>
      </w:pPr>
    </w:lvl>
    <w:lvl w:ilvl="2" w:tplc="C0E0E132">
      <w:start w:val="1"/>
      <w:numFmt w:val="lowerRoman"/>
      <w:lvlText w:val="%3."/>
      <w:lvlJc w:val="right"/>
      <w:pPr>
        <w:ind w:left="2509" w:hanging="180"/>
      </w:pPr>
    </w:lvl>
    <w:lvl w:ilvl="3" w:tplc="EC26F204">
      <w:start w:val="1"/>
      <w:numFmt w:val="decimal"/>
      <w:lvlText w:val="%4."/>
      <w:lvlJc w:val="left"/>
      <w:pPr>
        <w:ind w:left="3229" w:hanging="360"/>
      </w:pPr>
    </w:lvl>
    <w:lvl w:ilvl="4" w:tplc="43B6203E">
      <w:start w:val="1"/>
      <w:numFmt w:val="lowerLetter"/>
      <w:lvlText w:val="%5."/>
      <w:lvlJc w:val="left"/>
      <w:pPr>
        <w:ind w:left="3949" w:hanging="360"/>
      </w:pPr>
    </w:lvl>
    <w:lvl w:ilvl="5" w:tplc="6414B04E">
      <w:start w:val="1"/>
      <w:numFmt w:val="lowerRoman"/>
      <w:lvlText w:val="%6."/>
      <w:lvlJc w:val="right"/>
      <w:pPr>
        <w:ind w:left="4669" w:hanging="180"/>
      </w:pPr>
    </w:lvl>
    <w:lvl w:ilvl="6" w:tplc="2C3A356E">
      <w:start w:val="1"/>
      <w:numFmt w:val="decimal"/>
      <w:lvlText w:val="%7."/>
      <w:lvlJc w:val="left"/>
      <w:pPr>
        <w:ind w:left="5389" w:hanging="360"/>
      </w:pPr>
    </w:lvl>
    <w:lvl w:ilvl="7" w:tplc="3E768A92">
      <w:start w:val="1"/>
      <w:numFmt w:val="lowerLetter"/>
      <w:lvlText w:val="%8."/>
      <w:lvlJc w:val="left"/>
      <w:pPr>
        <w:ind w:left="6109" w:hanging="360"/>
      </w:pPr>
    </w:lvl>
    <w:lvl w:ilvl="8" w:tplc="A814744E">
      <w:start w:val="1"/>
      <w:numFmt w:val="lowerRoman"/>
      <w:lvlText w:val="%9."/>
      <w:lvlJc w:val="right"/>
      <w:pPr>
        <w:ind w:left="6829" w:hanging="180"/>
      </w:pPr>
    </w:lvl>
  </w:abstractNum>
  <w:abstractNum w:abstractNumId="29">
    <w:nsid w:val="6EA333FC"/>
    <w:multiLevelType w:val="hybridMultilevel"/>
    <w:tmpl w:val="F29627B4"/>
    <w:lvl w:ilvl="0" w:tplc="7E8E9062">
      <w:start w:val="1"/>
      <w:numFmt w:val="decimal"/>
      <w:lvlText w:val="%1)"/>
      <w:lvlJc w:val="left"/>
      <w:pPr>
        <w:ind w:left="1070" w:hanging="360"/>
      </w:pPr>
    </w:lvl>
    <w:lvl w:ilvl="1" w:tplc="6AE09206">
      <w:start w:val="1"/>
      <w:numFmt w:val="lowerLetter"/>
      <w:lvlText w:val="%2."/>
      <w:lvlJc w:val="left"/>
      <w:pPr>
        <w:ind w:left="1790" w:hanging="360"/>
      </w:pPr>
    </w:lvl>
    <w:lvl w:ilvl="2" w:tplc="54D499D4">
      <w:start w:val="1"/>
      <w:numFmt w:val="lowerRoman"/>
      <w:lvlText w:val="%3."/>
      <w:lvlJc w:val="right"/>
      <w:pPr>
        <w:ind w:left="2510" w:hanging="180"/>
      </w:pPr>
    </w:lvl>
    <w:lvl w:ilvl="3" w:tplc="DF44F24C">
      <w:start w:val="1"/>
      <w:numFmt w:val="decimal"/>
      <w:lvlText w:val="%4."/>
      <w:lvlJc w:val="left"/>
      <w:pPr>
        <w:ind w:left="3230" w:hanging="360"/>
      </w:pPr>
    </w:lvl>
    <w:lvl w:ilvl="4" w:tplc="08B8E164">
      <w:start w:val="1"/>
      <w:numFmt w:val="lowerLetter"/>
      <w:lvlText w:val="%5."/>
      <w:lvlJc w:val="left"/>
      <w:pPr>
        <w:ind w:left="3950" w:hanging="360"/>
      </w:pPr>
    </w:lvl>
    <w:lvl w:ilvl="5" w:tplc="5EE609FE">
      <w:start w:val="1"/>
      <w:numFmt w:val="lowerRoman"/>
      <w:lvlText w:val="%6."/>
      <w:lvlJc w:val="right"/>
      <w:pPr>
        <w:ind w:left="4670" w:hanging="180"/>
      </w:pPr>
    </w:lvl>
    <w:lvl w:ilvl="6" w:tplc="D93A3428">
      <w:start w:val="1"/>
      <w:numFmt w:val="decimal"/>
      <w:lvlText w:val="%7."/>
      <w:lvlJc w:val="left"/>
      <w:pPr>
        <w:ind w:left="5390" w:hanging="360"/>
      </w:pPr>
    </w:lvl>
    <w:lvl w:ilvl="7" w:tplc="64FED874">
      <w:start w:val="1"/>
      <w:numFmt w:val="lowerLetter"/>
      <w:lvlText w:val="%8."/>
      <w:lvlJc w:val="left"/>
      <w:pPr>
        <w:ind w:left="6110" w:hanging="360"/>
      </w:pPr>
    </w:lvl>
    <w:lvl w:ilvl="8" w:tplc="8A125678">
      <w:start w:val="1"/>
      <w:numFmt w:val="lowerRoman"/>
      <w:lvlText w:val="%9."/>
      <w:lvlJc w:val="right"/>
      <w:pPr>
        <w:ind w:left="6830" w:hanging="180"/>
      </w:pPr>
    </w:lvl>
  </w:abstractNum>
  <w:abstractNum w:abstractNumId="30">
    <w:nsid w:val="745245CE"/>
    <w:multiLevelType w:val="hybridMultilevel"/>
    <w:tmpl w:val="5CCC8CEE"/>
    <w:lvl w:ilvl="0" w:tplc="FD461986">
      <w:start w:val="1"/>
      <w:numFmt w:val="decimal"/>
      <w:lvlText w:val="%1)"/>
      <w:lvlJc w:val="left"/>
      <w:pPr>
        <w:ind w:left="1429" w:hanging="360"/>
      </w:pPr>
    </w:lvl>
    <w:lvl w:ilvl="1" w:tplc="7D12BB8A">
      <w:start w:val="1"/>
      <w:numFmt w:val="lowerLetter"/>
      <w:lvlText w:val="%2."/>
      <w:lvlJc w:val="left"/>
      <w:pPr>
        <w:ind w:left="2149" w:hanging="360"/>
      </w:pPr>
    </w:lvl>
    <w:lvl w:ilvl="2" w:tplc="1DF8F7C6">
      <w:start w:val="1"/>
      <w:numFmt w:val="lowerRoman"/>
      <w:lvlText w:val="%3."/>
      <w:lvlJc w:val="right"/>
      <w:pPr>
        <w:ind w:left="2869" w:hanging="180"/>
      </w:pPr>
    </w:lvl>
    <w:lvl w:ilvl="3" w:tplc="1CA8D4E8">
      <w:start w:val="1"/>
      <w:numFmt w:val="decimal"/>
      <w:lvlText w:val="%4."/>
      <w:lvlJc w:val="left"/>
      <w:pPr>
        <w:ind w:left="3589" w:hanging="360"/>
      </w:pPr>
    </w:lvl>
    <w:lvl w:ilvl="4" w:tplc="5936FF30">
      <w:start w:val="1"/>
      <w:numFmt w:val="lowerLetter"/>
      <w:lvlText w:val="%5."/>
      <w:lvlJc w:val="left"/>
      <w:pPr>
        <w:ind w:left="4309" w:hanging="360"/>
      </w:pPr>
    </w:lvl>
    <w:lvl w:ilvl="5" w:tplc="695EB262">
      <w:start w:val="1"/>
      <w:numFmt w:val="lowerRoman"/>
      <w:lvlText w:val="%6."/>
      <w:lvlJc w:val="right"/>
      <w:pPr>
        <w:ind w:left="5029" w:hanging="180"/>
      </w:pPr>
    </w:lvl>
    <w:lvl w:ilvl="6" w:tplc="D416F572">
      <w:start w:val="1"/>
      <w:numFmt w:val="decimal"/>
      <w:lvlText w:val="%7."/>
      <w:lvlJc w:val="left"/>
      <w:pPr>
        <w:ind w:left="5749" w:hanging="360"/>
      </w:pPr>
    </w:lvl>
    <w:lvl w:ilvl="7" w:tplc="A0961298">
      <w:start w:val="1"/>
      <w:numFmt w:val="lowerLetter"/>
      <w:lvlText w:val="%8."/>
      <w:lvlJc w:val="left"/>
      <w:pPr>
        <w:ind w:left="6469" w:hanging="360"/>
      </w:pPr>
    </w:lvl>
    <w:lvl w:ilvl="8" w:tplc="D9367434">
      <w:start w:val="1"/>
      <w:numFmt w:val="lowerRoman"/>
      <w:lvlText w:val="%9."/>
      <w:lvlJc w:val="right"/>
      <w:pPr>
        <w:ind w:left="7189" w:hanging="180"/>
      </w:pPr>
    </w:lvl>
  </w:abstractNum>
  <w:abstractNum w:abstractNumId="31">
    <w:nsid w:val="7495400F"/>
    <w:multiLevelType w:val="hybridMultilevel"/>
    <w:tmpl w:val="6908D95E"/>
    <w:lvl w:ilvl="0" w:tplc="AA784FC4">
      <w:start w:val="1"/>
      <w:numFmt w:val="decimal"/>
      <w:lvlText w:val="%1)"/>
      <w:lvlJc w:val="left"/>
      <w:pPr>
        <w:ind w:left="1069" w:hanging="360"/>
      </w:pPr>
    </w:lvl>
    <w:lvl w:ilvl="1" w:tplc="8E2005FE">
      <w:start w:val="1"/>
      <w:numFmt w:val="lowerLetter"/>
      <w:lvlText w:val="%2."/>
      <w:lvlJc w:val="left"/>
      <w:pPr>
        <w:ind w:left="1789" w:hanging="360"/>
      </w:pPr>
    </w:lvl>
    <w:lvl w:ilvl="2" w:tplc="53C4E6FC">
      <w:start w:val="1"/>
      <w:numFmt w:val="lowerRoman"/>
      <w:lvlText w:val="%3."/>
      <w:lvlJc w:val="right"/>
      <w:pPr>
        <w:ind w:left="2509" w:hanging="180"/>
      </w:pPr>
    </w:lvl>
    <w:lvl w:ilvl="3" w:tplc="EDFA1594">
      <w:start w:val="1"/>
      <w:numFmt w:val="decimal"/>
      <w:lvlText w:val="%4."/>
      <w:lvlJc w:val="left"/>
      <w:pPr>
        <w:ind w:left="3229" w:hanging="360"/>
      </w:pPr>
    </w:lvl>
    <w:lvl w:ilvl="4" w:tplc="3D38F142">
      <w:start w:val="1"/>
      <w:numFmt w:val="lowerLetter"/>
      <w:lvlText w:val="%5."/>
      <w:lvlJc w:val="left"/>
      <w:pPr>
        <w:ind w:left="3949" w:hanging="360"/>
      </w:pPr>
    </w:lvl>
    <w:lvl w:ilvl="5" w:tplc="F21A6A50">
      <w:start w:val="1"/>
      <w:numFmt w:val="lowerRoman"/>
      <w:lvlText w:val="%6."/>
      <w:lvlJc w:val="right"/>
      <w:pPr>
        <w:ind w:left="4669" w:hanging="180"/>
      </w:pPr>
    </w:lvl>
    <w:lvl w:ilvl="6" w:tplc="1DC0B4A0">
      <w:start w:val="1"/>
      <w:numFmt w:val="decimal"/>
      <w:lvlText w:val="%7."/>
      <w:lvlJc w:val="left"/>
      <w:pPr>
        <w:ind w:left="5389" w:hanging="360"/>
      </w:pPr>
    </w:lvl>
    <w:lvl w:ilvl="7" w:tplc="FEC431FA">
      <w:start w:val="1"/>
      <w:numFmt w:val="lowerLetter"/>
      <w:lvlText w:val="%8."/>
      <w:lvlJc w:val="left"/>
      <w:pPr>
        <w:ind w:left="6109" w:hanging="360"/>
      </w:pPr>
    </w:lvl>
    <w:lvl w:ilvl="8" w:tplc="B49A0C20">
      <w:start w:val="1"/>
      <w:numFmt w:val="lowerRoman"/>
      <w:lvlText w:val="%9."/>
      <w:lvlJc w:val="right"/>
      <w:pPr>
        <w:ind w:left="6829" w:hanging="180"/>
      </w:pPr>
    </w:lvl>
  </w:abstractNum>
  <w:abstractNum w:abstractNumId="32">
    <w:nsid w:val="77A13136"/>
    <w:multiLevelType w:val="hybridMultilevel"/>
    <w:tmpl w:val="27400CBA"/>
    <w:lvl w:ilvl="0" w:tplc="9B6E6CAA">
      <w:start w:val="1"/>
      <w:numFmt w:val="decimal"/>
      <w:lvlText w:val="%1)"/>
      <w:lvlJc w:val="left"/>
      <w:pPr>
        <w:ind w:left="1070" w:hanging="360"/>
      </w:pPr>
    </w:lvl>
    <w:lvl w:ilvl="1" w:tplc="385ED4D4">
      <w:start w:val="1"/>
      <w:numFmt w:val="lowerLetter"/>
      <w:lvlText w:val="%2."/>
      <w:lvlJc w:val="left"/>
      <w:pPr>
        <w:ind w:left="1790" w:hanging="360"/>
      </w:pPr>
    </w:lvl>
    <w:lvl w:ilvl="2" w:tplc="402AEA72">
      <w:start w:val="1"/>
      <w:numFmt w:val="lowerRoman"/>
      <w:lvlText w:val="%3."/>
      <w:lvlJc w:val="right"/>
      <w:pPr>
        <w:ind w:left="2510" w:hanging="180"/>
      </w:pPr>
    </w:lvl>
    <w:lvl w:ilvl="3" w:tplc="D7B826A6">
      <w:start w:val="1"/>
      <w:numFmt w:val="decimal"/>
      <w:lvlText w:val="%4."/>
      <w:lvlJc w:val="left"/>
      <w:pPr>
        <w:ind w:left="3230" w:hanging="360"/>
      </w:pPr>
    </w:lvl>
    <w:lvl w:ilvl="4" w:tplc="1E5C1FF0">
      <w:start w:val="1"/>
      <w:numFmt w:val="lowerLetter"/>
      <w:lvlText w:val="%5."/>
      <w:lvlJc w:val="left"/>
      <w:pPr>
        <w:ind w:left="3950" w:hanging="360"/>
      </w:pPr>
    </w:lvl>
    <w:lvl w:ilvl="5" w:tplc="8C54E90E">
      <w:start w:val="1"/>
      <w:numFmt w:val="lowerRoman"/>
      <w:lvlText w:val="%6."/>
      <w:lvlJc w:val="right"/>
      <w:pPr>
        <w:ind w:left="4670" w:hanging="180"/>
      </w:pPr>
    </w:lvl>
    <w:lvl w:ilvl="6" w:tplc="7F80EEBE">
      <w:start w:val="1"/>
      <w:numFmt w:val="decimal"/>
      <w:lvlText w:val="%7."/>
      <w:lvlJc w:val="left"/>
      <w:pPr>
        <w:ind w:left="5390" w:hanging="360"/>
      </w:pPr>
    </w:lvl>
    <w:lvl w:ilvl="7" w:tplc="8C425256">
      <w:start w:val="1"/>
      <w:numFmt w:val="lowerLetter"/>
      <w:lvlText w:val="%8."/>
      <w:lvlJc w:val="left"/>
      <w:pPr>
        <w:ind w:left="6110" w:hanging="360"/>
      </w:pPr>
    </w:lvl>
    <w:lvl w:ilvl="8" w:tplc="20A01988">
      <w:start w:val="1"/>
      <w:numFmt w:val="lowerRoman"/>
      <w:lvlText w:val="%9."/>
      <w:lvlJc w:val="right"/>
      <w:pPr>
        <w:ind w:left="6830" w:hanging="180"/>
      </w:pPr>
    </w:lvl>
  </w:abstractNum>
  <w:abstractNum w:abstractNumId="33">
    <w:nsid w:val="78105EF7"/>
    <w:multiLevelType w:val="hybridMultilevel"/>
    <w:tmpl w:val="F0B265B4"/>
    <w:lvl w:ilvl="0" w:tplc="243A253E">
      <w:start w:val="1"/>
      <w:numFmt w:val="decimal"/>
      <w:lvlText w:val="%1)"/>
      <w:lvlJc w:val="left"/>
      <w:pPr>
        <w:ind w:left="1069" w:hanging="360"/>
      </w:pPr>
    </w:lvl>
    <w:lvl w:ilvl="1" w:tplc="2E0030C0">
      <w:start w:val="1"/>
      <w:numFmt w:val="lowerLetter"/>
      <w:lvlText w:val="%2."/>
      <w:lvlJc w:val="left"/>
      <w:pPr>
        <w:ind w:left="1789" w:hanging="360"/>
      </w:pPr>
    </w:lvl>
    <w:lvl w:ilvl="2" w:tplc="AB460B52">
      <w:start w:val="1"/>
      <w:numFmt w:val="lowerRoman"/>
      <w:lvlText w:val="%3."/>
      <w:lvlJc w:val="right"/>
      <w:pPr>
        <w:ind w:left="2509" w:hanging="180"/>
      </w:pPr>
    </w:lvl>
    <w:lvl w:ilvl="3" w:tplc="B5003174">
      <w:start w:val="1"/>
      <w:numFmt w:val="decimal"/>
      <w:lvlText w:val="%4."/>
      <w:lvlJc w:val="left"/>
      <w:pPr>
        <w:ind w:left="3229" w:hanging="360"/>
      </w:pPr>
    </w:lvl>
    <w:lvl w:ilvl="4" w:tplc="A31E4338">
      <w:start w:val="1"/>
      <w:numFmt w:val="lowerLetter"/>
      <w:lvlText w:val="%5."/>
      <w:lvlJc w:val="left"/>
      <w:pPr>
        <w:ind w:left="3949" w:hanging="360"/>
      </w:pPr>
    </w:lvl>
    <w:lvl w:ilvl="5" w:tplc="06007854">
      <w:start w:val="1"/>
      <w:numFmt w:val="lowerRoman"/>
      <w:lvlText w:val="%6."/>
      <w:lvlJc w:val="right"/>
      <w:pPr>
        <w:ind w:left="4669" w:hanging="180"/>
      </w:pPr>
    </w:lvl>
    <w:lvl w:ilvl="6" w:tplc="C96CE67A">
      <w:start w:val="1"/>
      <w:numFmt w:val="decimal"/>
      <w:lvlText w:val="%7."/>
      <w:lvlJc w:val="left"/>
      <w:pPr>
        <w:ind w:left="5389" w:hanging="360"/>
      </w:pPr>
    </w:lvl>
    <w:lvl w:ilvl="7" w:tplc="773E2696">
      <w:start w:val="1"/>
      <w:numFmt w:val="lowerLetter"/>
      <w:lvlText w:val="%8."/>
      <w:lvlJc w:val="left"/>
      <w:pPr>
        <w:ind w:left="6109" w:hanging="360"/>
      </w:pPr>
    </w:lvl>
    <w:lvl w:ilvl="8" w:tplc="A89CF088">
      <w:start w:val="1"/>
      <w:numFmt w:val="lowerRoman"/>
      <w:lvlText w:val="%9."/>
      <w:lvlJc w:val="right"/>
      <w:pPr>
        <w:ind w:left="6829" w:hanging="180"/>
      </w:pPr>
    </w:lvl>
  </w:abstractNum>
  <w:abstractNum w:abstractNumId="34">
    <w:nsid w:val="7D0D2B08"/>
    <w:multiLevelType w:val="hybridMultilevel"/>
    <w:tmpl w:val="2A16EFC8"/>
    <w:lvl w:ilvl="0" w:tplc="723A996E">
      <w:start w:val="1"/>
      <w:numFmt w:val="decimal"/>
      <w:lvlText w:val="%1."/>
      <w:lvlJc w:val="left"/>
      <w:pPr>
        <w:ind w:left="382" w:hanging="360"/>
      </w:pPr>
    </w:lvl>
    <w:lvl w:ilvl="1" w:tplc="AB7C2D20">
      <w:start w:val="1"/>
      <w:numFmt w:val="lowerLetter"/>
      <w:lvlText w:val="%2."/>
      <w:lvlJc w:val="left"/>
      <w:pPr>
        <w:ind w:left="1102" w:hanging="360"/>
      </w:pPr>
    </w:lvl>
    <w:lvl w:ilvl="2" w:tplc="AA4EEAC6">
      <w:start w:val="1"/>
      <w:numFmt w:val="lowerRoman"/>
      <w:lvlText w:val="%3."/>
      <w:lvlJc w:val="right"/>
      <w:pPr>
        <w:ind w:left="1822" w:hanging="180"/>
      </w:pPr>
    </w:lvl>
    <w:lvl w:ilvl="3" w:tplc="6AD60F34">
      <w:start w:val="1"/>
      <w:numFmt w:val="decimal"/>
      <w:lvlText w:val="%4."/>
      <w:lvlJc w:val="left"/>
      <w:pPr>
        <w:ind w:left="2542" w:hanging="360"/>
      </w:pPr>
    </w:lvl>
    <w:lvl w:ilvl="4" w:tplc="9104CEE8">
      <w:start w:val="1"/>
      <w:numFmt w:val="lowerLetter"/>
      <w:lvlText w:val="%5."/>
      <w:lvlJc w:val="left"/>
      <w:pPr>
        <w:ind w:left="3262" w:hanging="360"/>
      </w:pPr>
    </w:lvl>
    <w:lvl w:ilvl="5" w:tplc="0EBA64BA">
      <w:start w:val="1"/>
      <w:numFmt w:val="lowerRoman"/>
      <w:lvlText w:val="%6."/>
      <w:lvlJc w:val="right"/>
      <w:pPr>
        <w:ind w:left="3982" w:hanging="180"/>
      </w:pPr>
    </w:lvl>
    <w:lvl w:ilvl="6" w:tplc="A41A1778">
      <w:start w:val="1"/>
      <w:numFmt w:val="decimal"/>
      <w:lvlText w:val="%7."/>
      <w:lvlJc w:val="left"/>
      <w:pPr>
        <w:ind w:left="4702" w:hanging="360"/>
      </w:pPr>
    </w:lvl>
    <w:lvl w:ilvl="7" w:tplc="9A96E49C">
      <w:start w:val="1"/>
      <w:numFmt w:val="lowerLetter"/>
      <w:lvlText w:val="%8."/>
      <w:lvlJc w:val="left"/>
      <w:pPr>
        <w:ind w:left="5422" w:hanging="360"/>
      </w:pPr>
    </w:lvl>
    <w:lvl w:ilvl="8" w:tplc="EBE2E9F4">
      <w:start w:val="1"/>
      <w:numFmt w:val="lowerRoman"/>
      <w:lvlText w:val="%9."/>
      <w:lvlJc w:val="right"/>
      <w:pPr>
        <w:ind w:left="6142" w:hanging="180"/>
      </w:pPr>
    </w:lvl>
  </w:abstractNum>
  <w:num w:numId="1">
    <w:abstractNumId w:val="20"/>
  </w:num>
  <w:num w:numId="2">
    <w:abstractNumId w:val="34"/>
  </w:num>
  <w:num w:numId="3">
    <w:abstractNumId w:val="13"/>
  </w:num>
  <w:num w:numId="4">
    <w:abstractNumId w:val="8"/>
  </w:num>
  <w:num w:numId="5">
    <w:abstractNumId w:val="28"/>
  </w:num>
  <w:num w:numId="6">
    <w:abstractNumId w:val="11"/>
  </w:num>
  <w:num w:numId="7">
    <w:abstractNumId w:val="26"/>
  </w:num>
  <w:num w:numId="8">
    <w:abstractNumId w:val="15"/>
  </w:num>
  <w:num w:numId="9">
    <w:abstractNumId w:val="16"/>
  </w:num>
  <w:num w:numId="10">
    <w:abstractNumId w:val="2"/>
  </w:num>
  <w:num w:numId="11">
    <w:abstractNumId w:val="7"/>
  </w:num>
  <w:num w:numId="12">
    <w:abstractNumId w:val="9"/>
  </w:num>
  <w:num w:numId="13">
    <w:abstractNumId w:val="1"/>
  </w:num>
  <w:num w:numId="14">
    <w:abstractNumId w:val="3"/>
  </w:num>
  <w:num w:numId="15">
    <w:abstractNumId w:val="19"/>
  </w:num>
  <w:num w:numId="16">
    <w:abstractNumId w:val="27"/>
  </w:num>
  <w:num w:numId="17">
    <w:abstractNumId w:val="17"/>
  </w:num>
  <w:num w:numId="18">
    <w:abstractNumId w:val="5"/>
  </w:num>
  <w:num w:numId="19">
    <w:abstractNumId w:val="31"/>
  </w:num>
  <w:num w:numId="20">
    <w:abstractNumId w:val="21"/>
  </w:num>
  <w:num w:numId="21">
    <w:abstractNumId w:val="25"/>
  </w:num>
  <w:num w:numId="22">
    <w:abstractNumId w:val="10"/>
  </w:num>
  <w:num w:numId="23">
    <w:abstractNumId w:val="29"/>
  </w:num>
  <w:num w:numId="24">
    <w:abstractNumId w:val="33"/>
  </w:num>
  <w:num w:numId="25">
    <w:abstractNumId w:val="4"/>
  </w:num>
  <w:num w:numId="26">
    <w:abstractNumId w:val="6"/>
  </w:num>
  <w:num w:numId="27">
    <w:abstractNumId w:val="22"/>
  </w:num>
  <w:num w:numId="28">
    <w:abstractNumId w:val="0"/>
  </w:num>
  <w:num w:numId="29">
    <w:abstractNumId w:val="30"/>
  </w:num>
  <w:num w:numId="30">
    <w:abstractNumId w:val="32"/>
  </w:num>
  <w:num w:numId="31">
    <w:abstractNumId w:val="14"/>
  </w:num>
  <w:num w:numId="32">
    <w:abstractNumId w:val="24"/>
  </w:num>
  <w:num w:numId="33">
    <w:abstractNumId w:val="18"/>
  </w:num>
  <w:num w:numId="34">
    <w:abstractNumId w:val="23"/>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7612"/>
    <w:rsid w:val="00005ED8"/>
    <w:rsid w:val="000347B4"/>
    <w:rsid w:val="0004682B"/>
    <w:rsid w:val="000615B5"/>
    <w:rsid w:val="00062034"/>
    <w:rsid w:val="00076F2D"/>
    <w:rsid w:val="000E15A9"/>
    <w:rsid w:val="000F2099"/>
    <w:rsid w:val="00123702"/>
    <w:rsid w:val="00144340"/>
    <w:rsid w:val="00191FC4"/>
    <w:rsid w:val="001F7426"/>
    <w:rsid w:val="00215491"/>
    <w:rsid w:val="00226182"/>
    <w:rsid w:val="00231BA6"/>
    <w:rsid w:val="00280D18"/>
    <w:rsid w:val="002D62FA"/>
    <w:rsid w:val="00305D21"/>
    <w:rsid w:val="00320C6A"/>
    <w:rsid w:val="003350BC"/>
    <w:rsid w:val="003522CE"/>
    <w:rsid w:val="0038491C"/>
    <w:rsid w:val="003F5037"/>
    <w:rsid w:val="00425BF7"/>
    <w:rsid w:val="00460BAF"/>
    <w:rsid w:val="004640E8"/>
    <w:rsid w:val="00470612"/>
    <w:rsid w:val="00474B7B"/>
    <w:rsid w:val="004802E4"/>
    <w:rsid w:val="004C51D7"/>
    <w:rsid w:val="005218CB"/>
    <w:rsid w:val="00553BDC"/>
    <w:rsid w:val="00560D3E"/>
    <w:rsid w:val="00586AC1"/>
    <w:rsid w:val="005A2A00"/>
    <w:rsid w:val="005F55C4"/>
    <w:rsid w:val="006031F5"/>
    <w:rsid w:val="0061394F"/>
    <w:rsid w:val="0065354E"/>
    <w:rsid w:val="00762400"/>
    <w:rsid w:val="00785F57"/>
    <w:rsid w:val="0079484E"/>
    <w:rsid w:val="00797681"/>
    <w:rsid w:val="007B7617"/>
    <w:rsid w:val="007C7465"/>
    <w:rsid w:val="007E683F"/>
    <w:rsid w:val="00833D48"/>
    <w:rsid w:val="00843AFD"/>
    <w:rsid w:val="0084592F"/>
    <w:rsid w:val="00863AA2"/>
    <w:rsid w:val="00894FCF"/>
    <w:rsid w:val="008965C4"/>
    <w:rsid w:val="008E6FB2"/>
    <w:rsid w:val="008F699D"/>
    <w:rsid w:val="00927443"/>
    <w:rsid w:val="009458DA"/>
    <w:rsid w:val="009C12FB"/>
    <w:rsid w:val="009C3C5C"/>
    <w:rsid w:val="009C3D30"/>
    <w:rsid w:val="009D239E"/>
    <w:rsid w:val="009E4482"/>
    <w:rsid w:val="009E5328"/>
    <w:rsid w:val="009E6170"/>
    <w:rsid w:val="009E7448"/>
    <w:rsid w:val="00A2769F"/>
    <w:rsid w:val="00A70AF2"/>
    <w:rsid w:val="00A80511"/>
    <w:rsid w:val="00A80D04"/>
    <w:rsid w:val="00AA59C8"/>
    <w:rsid w:val="00AF3CCC"/>
    <w:rsid w:val="00B007E9"/>
    <w:rsid w:val="00B05228"/>
    <w:rsid w:val="00B23098"/>
    <w:rsid w:val="00B45091"/>
    <w:rsid w:val="00B73449"/>
    <w:rsid w:val="00B85B47"/>
    <w:rsid w:val="00B91C32"/>
    <w:rsid w:val="00B93A5D"/>
    <w:rsid w:val="00BC210C"/>
    <w:rsid w:val="00BC3450"/>
    <w:rsid w:val="00BD6E92"/>
    <w:rsid w:val="00BD78F7"/>
    <w:rsid w:val="00C434A0"/>
    <w:rsid w:val="00C45D04"/>
    <w:rsid w:val="00C72403"/>
    <w:rsid w:val="00CD38F6"/>
    <w:rsid w:val="00CD7612"/>
    <w:rsid w:val="00CE3B07"/>
    <w:rsid w:val="00D00B3A"/>
    <w:rsid w:val="00D023F2"/>
    <w:rsid w:val="00D14440"/>
    <w:rsid w:val="00D21DCF"/>
    <w:rsid w:val="00D276AE"/>
    <w:rsid w:val="00D33EA8"/>
    <w:rsid w:val="00D4011D"/>
    <w:rsid w:val="00D96221"/>
    <w:rsid w:val="00DB0710"/>
    <w:rsid w:val="00E31F05"/>
    <w:rsid w:val="00EA66DF"/>
    <w:rsid w:val="00F073A9"/>
    <w:rsid w:val="00F309B1"/>
    <w:rsid w:val="00F413BB"/>
    <w:rsid w:val="00F5557E"/>
    <w:rsid w:val="00F77060"/>
    <w:rsid w:val="00FA642C"/>
    <w:rsid w:val="00FA6844"/>
    <w:rsid w:val="00FC3A67"/>
    <w:rsid w:val="00FE74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659827-6304-4682-ABD5-A94EC097B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7443"/>
    <w:rPr>
      <w:sz w:val="24"/>
      <w:szCs w:val="24"/>
    </w:rPr>
  </w:style>
  <w:style w:type="paragraph" w:styleId="1">
    <w:name w:val="heading 1"/>
    <w:basedOn w:val="a"/>
    <w:next w:val="a"/>
    <w:link w:val="10"/>
    <w:uiPriority w:val="99"/>
    <w:qFormat/>
    <w:pPr>
      <w:widowControl w:val="0"/>
      <w:spacing w:before="108" w:after="108"/>
      <w:jc w:val="center"/>
      <w:outlineLvl w:val="0"/>
    </w:pPr>
    <w:rPr>
      <w:rFonts w:ascii="Arial" w:hAnsi="Arial" w:cs="Arial"/>
      <w:b/>
      <w:bCs/>
      <w:color w:val="26282F"/>
    </w:rPr>
  </w:style>
  <w:style w:type="paragraph" w:styleId="2">
    <w:name w:val="heading 2"/>
    <w:basedOn w:val="a"/>
    <w:next w:val="a"/>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semiHidden/>
    <w:unhideWhenUsed/>
    <w:qFormat/>
    <w:pPr>
      <w:keepNext/>
      <w:spacing w:before="240" w:after="60"/>
      <w:outlineLvl w:val="3"/>
    </w:pPr>
    <w:rPr>
      <w:rFonts w:ascii="Calibri" w:hAnsi="Calibri"/>
      <w:b/>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21">
    <w:name w:val="Заголовок 2 Знак1"/>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link w:val="a4"/>
    <w:uiPriority w:val="34"/>
    <w:qFormat/>
    <w:pPr>
      <w:spacing w:after="200" w:line="276" w:lineRule="auto"/>
      <w:ind w:left="720"/>
      <w:contextualSpacing/>
    </w:pPr>
    <w:rPr>
      <w:rFonts w:ascii="Calibri" w:eastAsia="Calibri" w:hAnsi="Calibri" w:cs="Calibri"/>
      <w:color w:val="00000A"/>
      <w:sz w:val="22"/>
      <w:szCs w:val="22"/>
      <w:lang w:eastAsia="zh-CN"/>
    </w:rPr>
  </w:style>
  <w:style w:type="paragraph" w:styleId="a5">
    <w:name w:val="No Spacing"/>
    <w:uiPriority w:val="1"/>
    <w:qFormat/>
    <w:rPr>
      <w:lang w:eastAsia="zh-CN"/>
    </w:rPr>
  </w:style>
  <w:style w:type="paragraph" w:styleId="a6">
    <w:name w:val="Title"/>
    <w:basedOn w:val="a"/>
    <w:next w:val="a"/>
    <w:link w:val="a7"/>
    <w:uiPriority w:val="10"/>
    <w:qFormat/>
    <w:pPr>
      <w:spacing w:before="300" w:after="200"/>
      <w:contextualSpacing/>
    </w:pPr>
    <w:rPr>
      <w:sz w:val="48"/>
      <w:szCs w:val="48"/>
    </w:rPr>
  </w:style>
  <w:style w:type="character" w:customStyle="1" w:styleId="a7">
    <w:name w:val="Название Знак"/>
    <w:link w:val="a6"/>
    <w:uiPriority w:val="10"/>
    <w:rPr>
      <w:sz w:val="48"/>
      <w:szCs w:val="48"/>
    </w:rPr>
  </w:style>
  <w:style w:type="paragraph" w:styleId="a8">
    <w:name w:val="Subtitle"/>
    <w:basedOn w:val="a"/>
    <w:next w:val="a"/>
    <w:link w:val="a9"/>
    <w:uiPriority w:val="11"/>
    <w:qFormat/>
    <w:pPr>
      <w:spacing w:before="200" w:after="200"/>
    </w:pPr>
  </w:style>
  <w:style w:type="character" w:customStyle="1" w:styleId="a9">
    <w:name w:val="Подзаголовок Знак"/>
    <w:link w:val="a8"/>
    <w:uiPriority w:val="11"/>
    <w:rPr>
      <w:sz w:val="24"/>
      <w:szCs w:val="24"/>
    </w:rPr>
  </w:style>
  <w:style w:type="paragraph" w:styleId="20">
    <w:name w:val="Quote"/>
    <w:basedOn w:val="a"/>
    <w:next w:val="a"/>
    <w:link w:val="22"/>
    <w:uiPriority w:val="29"/>
    <w:qFormat/>
    <w:pPr>
      <w:ind w:left="720" w:right="720"/>
    </w:pPr>
    <w:rPr>
      <w:i/>
    </w:rPr>
  </w:style>
  <w:style w:type="character" w:customStyle="1" w:styleId="22">
    <w:name w:val="Цитата 2 Знак"/>
    <w:link w:val="20"/>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styleId="ac">
    <w:name w:val="header"/>
    <w:basedOn w:val="a"/>
    <w:link w:val="ad"/>
    <w:uiPriority w:val="99"/>
    <w:pPr>
      <w:tabs>
        <w:tab w:val="center" w:pos="4677"/>
        <w:tab w:val="right" w:pos="9355"/>
      </w:tabs>
    </w:pPr>
    <w:rPr>
      <w:lang w:val="en-US" w:eastAsia="en-US"/>
    </w:rPr>
  </w:style>
  <w:style w:type="character" w:customStyle="1" w:styleId="HeaderChar">
    <w:name w:val="Header Char"/>
    <w:uiPriority w:val="99"/>
  </w:style>
  <w:style w:type="paragraph" w:styleId="ae">
    <w:name w:val="footer"/>
    <w:basedOn w:val="a"/>
    <w:link w:val="af"/>
    <w:uiPriority w:val="99"/>
    <w:unhideWhenUsed/>
    <w:pPr>
      <w:tabs>
        <w:tab w:val="center" w:pos="4677"/>
        <w:tab w:val="right" w:pos="9355"/>
      </w:tabs>
    </w:pPr>
    <w:rPr>
      <w:lang w:val="en-US" w:eastAsia="en-US"/>
    </w:rPr>
  </w:style>
  <w:style w:type="character" w:customStyle="1" w:styleId="FooterChar">
    <w:name w:val="Footer Char"/>
    <w:uiPriority w:val="99"/>
  </w:style>
  <w:style w:type="paragraph" w:styleId="af0">
    <w:name w:val="caption"/>
    <w:basedOn w:val="a"/>
    <w:next w:val="a"/>
    <w:uiPriority w:val="35"/>
    <w:semiHidden/>
    <w:unhideWhenUsed/>
    <w:qFormat/>
    <w:pPr>
      <w:spacing w:line="276" w:lineRule="auto"/>
    </w:pPr>
    <w:rPr>
      <w:b/>
      <w:bCs/>
      <w:color w:val="4F81BD"/>
      <w:sz w:val="18"/>
      <w:szCs w:val="18"/>
    </w:rPr>
  </w:style>
  <w:style w:type="character" w:customStyle="1" w:styleId="CaptionChar">
    <w:name w:val="Caption Char"/>
    <w:uiPriority w:val="99"/>
  </w:style>
  <w:style w:type="table" w:styleId="af1">
    <w:name w:val="Table Grid"/>
    <w:basedOn w:val="a1"/>
    <w:tblPr>
      <w:tblInd w:w="0" w:type="dxa"/>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rPr>
      <w:rFonts w:cs="Times New Roman"/>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semiHidden/>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basedOn w:val="1"/>
    <w:next w:val="a"/>
    <w:uiPriority w:val="39"/>
    <w:unhideWhenUsed/>
    <w:qFormat/>
    <w:pPr>
      <w:keepNext/>
      <w:keepLines/>
      <w:widowControl/>
      <w:spacing w:before="240" w:after="0" w:line="259" w:lineRule="auto"/>
      <w:jc w:val="left"/>
      <w:outlineLvl w:val="9"/>
    </w:pPr>
    <w:rPr>
      <w:rFonts w:ascii="Calibri Light" w:hAnsi="Calibri Light" w:cs="Times New Roman"/>
      <w:b w:val="0"/>
      <w:bCs w:val="0"/>
      <w:color w:val="2F5496"/>
      <w:sz w:val="32"/>
      <w:szCs w:val="32"/>
    </w:rPr>
  </w:style>
  <w:style w:type="paragraph" w:styleId="afa">
    <w:name w:val="table of figures"/>
    <w:basedOn w:val="a"/>
    <w:next w:val="a"/>
    <w:uiPriority w:val="99"/>
    <w:unhideWhenUsed/>
  </w:style>
  <w:style w:type="paragraph" w:customStyle="1" w:styleId="ConsPlusNormal">
    <w:name w:val="ConsPlusNormal"/>
    <w:link w:val="ConsPlusNormal0"/>
    <w:qFormat/>
    <w:pPr>
      <w:widowControl w:val="0"/>
      <w:ind w:firstLine="720"/>
    </w:pPr>
    <w:rPr>
      <w:rFonts w:ascii="Arial" w:hAnsi="Arial" w:cs="Arial"/>
    </w:rPr>
  </w:style>
  <w:style w:type="paragraph" w:customStyle="1" w:styleId="ConsPlusNonformat">
    <w:name w:val="ConsPlusNonformat"/>
    <w:uiPriority w:val="99"/>
    <w:pPr>
      <w:widowControl w:val="0"/>
    </w:pPr>
    <w:rPr>
      <w:rFonts w:ascii="Courier New" w:hAnsi="Courier New" w:cs="Courier New"/>
    </w:rPr>
  </w:style>
  <w:style w:type="paragraph" w:customStyle="1" w:styleId="ConsPlusTitle">
    <w:name w:val="ConsPlusTitle"/>
    <w:pPr>
      <w:widowControl w:val="0"/>
    </w:pPr>
    <w:rPr>
      <w:rFonts w:ascii="Arial" w:hAnsi="Arial" w:cs="Arial"/>
      <w:b/>
      <w:bCs/>
    </w:rPr>
  </w:style>
  <w:style w:type="paragraph" w:customStyle="1" w:styleId="ConsPlusCell">
    <w:name w:val="ConsPlusCell"/>
    <w:uiPriority w:val="99"/>
    <w:pPr>
      <w:widowControl w:val="0"/>
    </w:pPr>
    <w:rPr>
      <w:rFonts w:ascii="Arial" w:hAnsi="Arial" w:cs="Arial"/>
    </w:rPr>
  </w:style>
  <w:style w:type="paragraph" w:customStyle="1" w:styleId="ConsPlusDocList">
    <w:name w:val="ConsPlusDocList"/>
    <w:pPr>
      <w:widowControl w:val="0"/>
    </w:pPr>
    <w:rPr>
      <w:rFonts w:ascii="Courier New" w:hAnsi="Courier New" w:cs="Courier New"/>
    </w:rPr>
  </w:style>
  <w:style w:type="paragraph" w:styleId="afb">
    <w:name w:val="Balloon Text"/>
    <w:basedOn w:val="a"/>
    <w:link w:val="afc"/>
    <w:uiPriority w:val="99"/>
    <w:semiHidden/>
    <w:rPr>
      <w:rFonts w:ascii="Tahoma" w:hAnsi="Tahoma"/>
      <w:sz w:val="16"/>
      <w:szCs w:val="16"/>
      <w:lang w:val="en-US" w:eastAsia="en-US"/>
    </w:rPr>
  </w:style>
  <w:style w:type="character" w:customStyle="1" w:styleId="afc">
    <w:name w:val="Текст выноски Знак"/>
    <w:link w:val="afb"/>
    <w:uiPriority w:val="99"/>
    <w:semiHidden/>
    <w:rPr>
      <w:rFonts w:ascii="Tahoma" w:hAnsi="Tahoma" w:cs="Tahoma"/>
      <w:sz w:val="16"/>
      <w:szCs w:val="16"/>
    </w:rPr>
  </w:style>
  <w:style w:type="character" w:customStyle="1" w:styleId="ad">
    <w:name w:val="Верхний колонтитул Знак"/>
    <w:link w:val="ac"/>
    <w:uiPriority w:val="99"/>
    <w:rPr>
      <w:rFonts w:cs="Times New Roman"/>
      <w:sz w:val="24"/>
      <w:szCs w:val="24"/>
    </w:rPr>
  </w:style>
  <w:style w:type="character" w:styleId="afd">
    <w:name w:val="page number"/>
    <w:uiPriority w:val="99"/>
    <w:rPr>
      <w:rFonts w:cs="Times New Roman"/>
    </w:rPr>
  </w:style>
  <w:style w:type="paragraph" w:customStyle="1" w:styleId="afe">
    <w:name w:val="Знак Знак Знак Знак Знак Знак"/>
    <w:basedOn w:val="a"/>
    <w:uiPriority w:val="99"/>
    <w:pPr>
      <w:spacing w:before="100" w:beforeAutospacing="1" w:after="100" w:afterAutospacing="1"/>
    </w:pPr>
    <w:rPr>
      <w:rFonts w:ascii="Tahoma" w:hAnsi="Tahoma" w:cs="Tahoma"/>
      <w:sz w:val="20"/>
      <w:szCs w:val="20"/>
      <w:lang w:val="en-US" w:eastAsia="en-US"/>
    </w:rPr>
  </w:style>
  <w:style w:type="paragraph" w:customStyle="1" w:styleId="ConsNormal">
    <w:name w:val="ConsNormal"/>
    <w:uiPriority w:val="99"/>
    <w:pPr>
      <w:widowControl w:val="0"/>
      <w:ind w:right="19772" w:firstLine="720"/>
    </w:pPr>
    <w:rPr>
      <w:rFonts w:ascii="Arial" w:hAnsi="Arial" w:cs="Arial"/>
    </w:rPr>
  </w:style>
  <w:style w:type="paragraph" w:customStyle="1" w:styleId="Heading">
    <w:name w:val="Heading"/>
    <w:rPr>
      <w:rFonts w:ascii="Arial" w:hAnsi="Arial" w:cs="Arial"/>
      <w:b/>
      <w:bCs/>
      <w:sz w:val="22"/>
      <w:szCs w:val="22"/>
    </w:rPr>
  </w:style>
  <w:style w:type="character" w:customStyle="1" w:styleId="af">
    <w:name w:val="Нижний колонтитул Знак"/>
    <w:link w:val="ae"/>
    <w:uiPriority w:val="99"/>
    <w:rPr>
      <w:sz w:val="24"/>
      <w:szCs w:val="24"/>
    </w:rPr>
  </w:style>
  <w:style w:type="character" w:customStyle="1" w:styleId="ConsPlusNormal0">
    <w:name w:val="ConsPlusNormal Знак"/>
    <w:link w:val="ConsPlusNormal"/>
    <w:rPr>
      <w:rFonts w:ascii="Arial" w:hAnsi="Arial" w:cs="Arial"/>
      <w:lang w:val="ru-RU" w:eastAsia="ru-RU" w:bidi="ar-SA"/>
    </w:rPr>
  </w:style>
  <w:style w:type="paragraph" w:customStyle="1" w:styleId="aff">
    <w:name w:val="Нормальный"/>
    <w:pPr>
      <w:widowControl w:val="0"/>
    </w:pPr>
    <w:rPr>
      <w:color w:val="000000"/>
      <w:sz w:val="24"/>
      <w:szCs w:val="24"/>
    </w:rPr>
  </w:style>
  <w:style w:type="paragraph" w:customStyle="1" w:styleId="125">
    <w:name w:val="Обычный + По ширине;Первая строка:  1;25 см"/>
    <w:basedOn w:val="ConsPlusNormal"/>
    <w:link w:val="1250"/>
    <w:pPr>
      <w:widowControl/>
      <w:ind w:firstLine="709"/>
      <w:jc w:val="both"/>
    </w:pPr>
    <w:rPr>
      <w:rFonts w:eastAsia="Calibri"/>
      <w:lang w:eastAsia="en-US"/>
    </w:rPr>
  </w:style>
  <w:style w:type="character" w:customStyle="1" w:styleId="1250">
    <w:name w:val="Обычный + По ширине Знак;Первая строка:  1 Знак;25 см Знак"/>
    <w:link w:val="125"/>
    <w:rPr>
      <w:rFonts w:ascii="Arial" w:eastAsia="Calibri" w:hAnsi="Arial" w:cs="Arial"/>
      <w:lang w:val="ru-RU" w:eastAsia="en-US" w:bidi="ar-SA"/>
    </w:rPr>
  </w:style>
  <w:style w:type="character" w:customStyle="1" w:styleId="25">
    <w:name w:val="Заголовок 2 Знак"/>
    <w:rPr>
      <w:rFonts w:ascii="Cambria" w:eastAsia="Cambria" w:hAnsi="Cambria" w:cs="Cambria"/>
      <w:color w:val="365F91"/>
      <w:sz w:val="26"/>
      <w:szCs w:val="26"/>
    </w:rPr>
  </w:style>
  <w:style w:type="paragraph" w:customStyle="1" w:styleId="110">
    <w:name w:val="Рег. Основной текст уровнеь 1.1 (базовый)"/>
    <w:basedOn w:val="ConsPlusNormal"/>
    <w:qFormat/>
    <w:pPr>
      <w:widowControl/>
      <w:spacing w:line="276" w:lineRule="auto"/>
      <w:ind w:left="1004" w:hanging="720"/>
      <w:jc w:val="both"/>
    </w:pPr>
    <w:rPr>
      <w:rFonts w:ascii="Times New Roman" w:eastAsia="Calibri" w:hAnsi="Times New Roman" w:cs="Times New Roman"/>
      <w:color w:val="00000A"/>
      <w:sz w:val="24"/>
      <w:szCs w:val="28"/>
      <w:lang w:eastAsia="zh-CN"/>
    </w:rPr>
  </w:style>
  <w:style w:type="character" w:customStyle="1" w:styleId="a4">
    <w:name w:val="Абзац списка Знак"/>
    <w:link w:val="a3"/>
    <w:uiPriority w:val="34"/>
    <w:rPr>
      <w:rFonts w:ascii="Calibri" w:eastAsia="Calibri" w:hAnsi="Calibri" w:cs="Calibri"/>
      <w:color w:val="00000A"/>
      <w:sz w:val="22"/>
      <w:szCs w:val="22"/>
      <w:lang w:eastAsia="zh-CN"/>
    </w:rPr>
  </w:style>
  <w:style w:type="character" w:customStyle="1" w:styleId="aff0">
    <w:name w:val="Неразрешенное упоминание"/>
    <w:uiPriority w:val="99"/>
    <w:semiHidden/>
    <w:unhideWhenUsed/>
    <w:rPr>
      <w:color w:val="605E5C"/>
      <w:shd w:val="clear" w:color="auto" w:fill="E1DFDD"/>
    </w:rPr>
  </w:style>
  <w:style w:type="paragraph" w:customStyle="1" w:styleId="msonormalmrcssattr">
    <w:name w:val="msonormal_mr_css_attr"/>
    <w:basedOn w:val="a"/>
    <w:pPr>
      <w:spacing w:before="100" w:beforeAutospacing="1" w:after="100" w:afterAutospacing="1"/>
    </w:pPr>
  </w:style>
  <w:style w:type="character" w:customStyle="1" w:styleId="10">
    <w:name w:val="Заголовок 1 Знак"/>
    <w:link w:val="1"/>
    <w:uiPriority w:val="99"/>
    <w:rPr>
      <w:rFonts w:ascii="Arial" w:hAnsi="Arial" w:cs="Arial"/>
      <w:b/>
      <w:bCs/>
      <w:color w:val="26282F"/>
      <w:sz w:val="24"/>
      <w:szCs w:val="24"/>
    </w:rPr>
  </w:style>
  <w:style w:type="character" w:customStyle="1" w:styleId="aff1">
    <w:name w:val="Гипертекстовая ссылка"/>
    <w:uiPriority w:val="99"/>
    <w:rPr>
      <w:rFonts w:ascii="Times New Roman" w:hAnsi="Times New Roman" w:cs="Times New Roman"/>
      <w:color w:val="106BBE"/>
    </w:rPr>
  </w:style>
  <w:style w:type="paragraph" w:styleId="aff2">
    <w:name w:val="Body Text"/>
    <w:basedOn w:val="a"/>
    <w:link w:val="aff3"/>
    <w:pPr>
      <w:spacing w:after="120" w:line="276" w:lineRule="auto"/>
    </w:pPr>
    <w:rPr>
      <w:rFonts w:ascii="Calibri" w:hAnsi="Calibri" w:cs="Calibri"/>
      <w:sz w:val="22"/>
      <w:szCs w:val="22"/>
      <w:lang w:eastAsia="ar-SA"/>
    </w:rPr>
  </w:style>
  <w:style w:type="character" w:customStyle="1" w:styleId="aff3">
    <w:name w:val="Основной текст Знак"/>
    <w:link w:val="aff2"/>
    <w:rPr>
      <w:rFonts w:ascii="Calibri" w:hAnsi="Calibri" w:cs="Calibri"/>
      <w:sz w:val="22"/>
      <w:szCs w:val="22"/>
      <w:lang w:eastAsia="ar-SA"/>
    </w:rPr>
  </w:style>
  <w:style w:type="character" w:customStyle="1" w:styleId="26">
    <w:name w:val="Основной текст (2)_"/>
    <w:link w:val="27"/>
    <w:rPr>
      <w:sz w:val="22"/>
      <w:szCs w:val="22"/>
      <w:shd w:val="clear" w:color="auto" w:fill="FFFFFF"/>
    </w:rPr>
  </w:style>
  <w:style w:type="paragraph" w:customStyle="1" w:styleId="27">
    <w:name w:val="Основной текст (2)"/>
    <w:basedOn w:val="a"/>
    <w:link w:val="26"/>
    <w:pPr>
      <w:widowControl w:val="0"/>
      <w:shd w:val="clear" w:color="auto" w:fill="FFFFFF"/>
      <w:spacing w:before="300" w:after="1020" w:line="273" w:lineRule="exact"/>
    </w:pPr>
    <w:rPr>
      <w:sz w:val="22"/>
      <w:szCs w:val="22"/>
    </w:rPr>
  </w:style>
  <w:style w:type="character" w:customStyle="1" w:styleId="aff4">
    <w:name w:val="Цветовое выделение для Текст"/>
    <w:qFormat/>
  </w:style>
  <w:style w:type="character" w:customStyle="1" w:styleId="aff5">
    <w:name w:val="Знак"/>
    <w:rPr>
      <w:rFonts w:cs="Times New Roman"/>
      <w:sz w:val="16"/>
      <w:szCs w:val="16"/>
      <w:lang w:val="ru-RU"/>
    </w:rPr>
  </w:style>
  <w:style w:type="paragraph" w:customStyle="1" w:styleId="Default">
    <w:name w:val="Default"/>
    <w:rPr>
      <w:color w:val="000000"/>
      <w:sz w:val="24"/>
      <w:szCs w:val="24"/>
    </w:rPr>
  </w:style>
  <w:style w:type="character" w:customStyle="1" w:styleId="40">
    <w:name w:val="Заголовок 4 Знак"/>
    <w:link w:val="4"/>
    <w:semiHidden/>
    <w:rPr>
      <w:rFonts w:ascii="Calibri" w:eastAsia="Times New Roman" w:hAnsi="Calibri"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D9917FC79DD77CF12731CBC04EA715EA6E3921EE001AA71C09DC17A3F4F992ECF8A6210A43667663B27635876CD6B63AD1448C426DF3B79m0M9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CA5A7-8EBA-4E15-8A99-2241E256F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7216</TotalTime>
  <Pages>1</Pages>
  <Words>11319</Words>
  <Characters>64522</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Dnsoft</Company>
  <LinksUpToDate>false</LinksUpToDate>
  <CharactersWithSpaces>75690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ConsultantPlus</dc:creator>
  <cp:lastModifiedBy>Ольга Юрьевна</cp:lastModifiedBy>
  <cp:revision>85</cp:revision>
  <cp:lastPrinted>2025-04-18T08:21:00Z</cp:lastPrinted>
  <dcterms:created xsi:type="dcterms:W3CDTF">2025-04-07T08:16:00Z</dcterms:created>
  <dcterms:modified xsi:type="dcterms:W3CDTF">2026-05-12T08:26:00Z</dcterms:modified>
  <cp:version>917504</cp:version>
</cp:coreProperties>
</file>