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27" w:tblpY="197"/>
        <w:tblW w:w="9815" w:type="dxa"/>
        <w:tblLayout w:type="fixed"/>
        <w:tblLook w:val="01E0" w:firstRow="1" w:lastRow="1" w:firstColumn="1" w:lastColumn="1" w:noHBand="0" w:noVBand="0"/>
      </w:tblPr>
      <w:tblGrid>
        <w:gridCol w:w="1809"/>
        <w:gridCol w:w="1134"/>
        <w:gridCol w:w="4604"/>
        <w:gridCol w:w="499"/>
        <w:gridCol w:w="1769"/>
      </w:tblGrid>
      <w:tr w:rsidR="0085764D" w14:paraId="315E6868" w14:textId="77777777" w:rsidTr="00B455D1">
        <w:trPr>
          <w:trHeight w:val="1270"/>
        </w:trPr>
        <w:tc>
          <w:tcPr>
            <w:tcW w:w="9815" w:type="dxa"/>
            <w:gridSpan w:val="5"/>
          </w:tcPr>
          <w:p w14:paraId="48C2F04E" w14:textId="77777777" w:rsidR="0085764D" w:rsidRPr="00B455D1" w:rsidRDefault="0085764D" w:rsidP="00B455D1">
            <w:pPr>
              <w:rPr>
                <w:sz w:val="12"/>
                <w:szCs w:val="12"/>
              </w:rPr>
            </w:pPr>
          </w:p>
          <w:p w14:paraId="7989B3E1" w14:textId="77777777" w:rsidR="0085764D" w:rsidRPr="00B455D1" w:rsidRDefault="0085764D" w:rsidP="00B455D1">
            <w:pPr>
              <w:rPr>
                <w:sz w:val="12"/>
                <w:szCs w:val="12"/>
              </w:rPr>
            </w:pPr>
          </w:p>
          <w:p w14:paraId="32C6ACE2" w14:textId="77777777" w:rsidR="0085764D" w:rsidRPr="00B455D1" w:rsidRDefault="0085764D" w:rsidP="00B455D1">
            <w:pPr>
              <w:rPr>
                <w:sz w:val="12"/>
                <w:szCs w:val="12"/>
              </w:rPr>
            </w:pPr>
          </w:p>
          <w:p w14:paraId="0AE3348B" w14:textId="77777777" w:rsidR="0085764D" w:rsidRPr="00B455D1" w:rsidRDefault="0085764D" w:rsidP="00B455D1">
            <w:pPr>
              <w:tabs>
                <w:tab w:val="center" w:pos="2160"/>
              </w:tabs>
              <w:ind w:left="34"/>
              <w:jc w:val="center"/>
              <w:rPr>
                <w:sz w:val="22"/>
                <w:szCs w:val="22"/>
              </w:rPr>
            </w:pPr>
            <w:r w:rsidRPr="00B455D1">
              <w:rPr>
                <w:sz w:val="22"/>
                <w:szCs w:val="22"/>
              </w:rPr>
              <w:t xml:space="preserve"> </w:t>
            </w:r>
          </w:p>
          <w:p w14:paraId="49637530" w14:textId="77777777" w:rsidR="007166CA" w:rsidRPr="00B455D1" w:rsidRDefault="007166CA" w:rsidP="00B455D1">
            <w:pPr>
              <w:tabs>
                <w:tab w:val="center" w:pos="2160"/>
              </w:tabs>
              <w:ind w:left="34"/>
              <w:jc w:val="center"/>
              <w:rPr>
                <w:sz w:val="22"/>
                <w:szCs w:val="22"/>
              </w:rPr>
            </w:pPr>
          </w:p>
          <w:p w14:paraId="0793913A" w14:textId="77777777" w:rsidR="007166CA" w:rsidRPr="00B455D1" w:rsidRDefault="007166CA" w:rsidP="00B455D1">
            <w:pPr>
              <w:tabs>
                <w:tab w:val="center" w:pos="2160"/>
              </w:tabs>
              <w:ind w:left="34"/>
              <w:jc w:val="center"/>
              <w:rPr>
                <w:sz w:val="12"/>
                <w:szCs w:val="12"/>
              </w:rPr>
            </w:pPr>
          </w:p>
          <w:p w14:paraId="433708EE" w14:textId="77777777" w:rsidR="00291290" w:rsidRPr="00B455D1" w:rsidRDefault="00291290" w:rsidP="00B455D1">
            <w:pPr>
              <w:tabs>
                <w:tab w:val="center" w:pos="2160"/>
              </w:tabs>
              <w:ind w:left="34"/>
              <w:jc w:val="center"/>
              <w:rPr>
                <w:sz w:val="38"/>
                <w:szCs w:val="38"/>
              </w:rPr>
            </w:pPr>
          </w:p>
        </w:tc>
      </w:tr>
      <w:tr w:rsidR="0085764D" w14:paraId="3711EC04" w14:textId="77777777" w:rsidTr="00B455D1">
        <w:trPr>
          <w:trHeight w:val="292"/>
        </w:trPr>
        <w:tc>
          <w:tcPr>
            <w:tcW w:w="9815" w:type="dxa"/>
            <w:gridSpan w:val="5"/>
            <w:vAlign w:val="center"/>
          </w:tcPr>
          <w:p w14:paraId="0DD81E5F" w14:textId="77777777" w:rsidR="0085764D" w:rsidRPr="00B455D1" w:rsidRDefault="0085764D" w:rsidP="00B455D1">
            <w:pPr>
              <w:tabs>
                <w:tab w:val="center" w:pos="2160"/>
              </w:tabs>
              <w:ind w:left="34"/>
              <w:jc w:val="center"/>
              <w:rPr>
                <w:spacing w:val="120"/>
                <w:sz w:val="40"/>
                <w:szCs w:val="40"/>
              </w:rPr>
            </w:pPr>
          </w:p>
        </w:tc>
      </w:tr>
      <w:tr w:rsidR="0085764D" w14:paraId="55D423E2" w14:textId="77777777" w:rsidTr="00B455D1">
        <w:trPr>
          <w:trHeight w:hRule="exact" w:val="680"/>
        </w:trPr>
        <w:tc>
          <w:tcPr>
            <w:tcW w:w="2943" w:type="dxa"/>
            <w:gridSpan w:val="2"/>
            <w:vAlign w:val="bottom"/>
          </w:tcPr>
          <w:p w14:paraId="4598368F" w14:textId="77777777" w:rsidR="0085764D" w:rsidRDefault="002B4B3A" w:rsidP="00FE4602">
            <w:pPr>
              <w:jc w:val="center"/>
            </w:pPr>
            <w:r>
              <w:fldChar w:fldCharType="begin">
                <w:ffData>
                  <w:name w:val="ТекстовоеПоле22"/>
                  <w:enabled/>
                  <w:calcOnExit w:val="0"/>
                  <w:textInput>
                    <w:maxLength w:val="21"/>
                  </w:textInput>
                </w:ffData>
              </w:fldChar>
            </w:r>
            <w:bookmarkStart w:id="0" w:name="ТекстовоеПоле22"/>
            <w:r>
              <w:instrText xml:space="preserve"> FORMTEXT </w:instrText>
            </w:r>
            <w:r>
              <w:fldChar w:fldCharType="separate"/>
            </w:r>
            <w:r w:rsidR="00FE4602">
              <w:t> </w:t>
            </w:r>
            <w:r w:rsidR="00FE4602">
              <w:t> </w:t>
            </w:r>
            <w:r w:rsidR="00FE4602">
              <w:t> </w:t>
            </w:r>
            <w:r w:rsidR="00FE4602">
              <w:t> </w:t>
            </w:r>
            <w:r w:rsidR="00FE4602">
              <w:t> </w:t>
            </w:r>
            <w:r>
              <w:fldChar w:fldCharType="end"/>
            </w:r>
            <w:bookmarkEnd w:id="0"/>
          </w:p>
        </w:tc>
        <w:tc>
          <w:tcPr>
            <w:tcW w:w="4604" w:type="dxa"/>
            <w:vAlign w:val="bottom"/>
          </w:tcPr>
          <w:p w14:paraId="7B71F55F" w14:textId="77777777" w:rsidR="0085764D" w:rsidRDefault="0085764D" w:rsidP="00B455D1"/>
        </w:tc>
        <w:tc>
          <w:tcPr>
            <w:tcW w:w="2268" w:type="dxa"/>
            <w:gridSpan w:val="2"/>
            <w:vAlign w:val="bottom"/>
          </w:tcPr>
          <w:p w14:paraId="5DDF2D27" w14:textId="77777777" w:rsidR="0085764D" w:rsidRDefault="0085764D" w:rsidP="00FE4602">
            <w:pPr>
              <w:tabs>
                <w:tab w:val="center" w:pos="2160"/>
              </w:tabs>
              <w:ind w:left="-108"/>
              <w:jc w:val="center"/>
            </w:pPr>
            <w:r>
              <w:fldChar w:fldCharType="begin">
                <w:ffData>
                  <w:name w:val=""/>
                  <w:enabled/>
                  <w:calcOnExit w:val="0"/>
                  <w:textInput>
                    <w:maxLength w:val="13"/>
                  </w:textInput>
                </w:ffData>
              </w:fldChar>
            </w:r>
            <w:r>
              <w:instrText xml:space="preserve"> FORMTEXT </w:instrText>
            </w:r>
            <w:r>
              <w:fldChar w:fldCharType="separate"/>
            </w:r>
            <w:r w:rsidR="00FE4602">
              <w:t> </w:t>
            </w:r>
            <w:r w:rsidR="00FE4602">
              <w:t> </w:t>
            </w:r>
            <w:r w:rsidR="00FE4602">
              <w:t> </w:t>
            </w:r>
            <w:r w:rsidR="00FE4602">
              <w:t> </w:t>
            </w:r>
            <w:r w:rsidR="00FE4602">
              <w:t> </w:t>
            </w:r>
            <w:r>
              <w:fldChar w:fldCharType="end"/>
            </w:r>
          </w:p>
        </w:tc>
      </w:tr>
      <w:tr w:rsidR="0085764D" w14:paraId="0940FF26" w14:textId="77777777" w:rsidTr="00B455D1">
        <w:trPr>
          <w:trHeight w:hRule="exact" w:val="510"/>
        </w:trPr>
        <w:tc>
          <w:tcPr>
            <w:tcW w:w="9815" w:type="dxa"/>
            <w:gridSpan w:val="5"/>
          </w:tcPr>
          <w:p w14:paraId="46717276" w14:textId="77777777" w:rsidR="0085764D" w:rsidRDefault="0085764D" w:rsidP="00B455D1"/>
        </w:tc>
      </w:tr>
      <w:tr w:rsidR="0085764D" w14:paraId="7F0EF51D" w14:textId="77777777" w:rsidTr="00B455D1">
        <w:trPr>
          <w:trHeight w:val="826"/>
        </w:trPr>
        <w:tc>
          <w:tcPr>
            <w:tcW w:w="1809" w:type="dxa"/>
          </w:tcPr>
          <w:p w14:paraId="1D8905F6" w14:textId="77777777" w:rsidR="0085764D" w:rsidRDefault="0085764D" w:rsidP="00B455D1"/>
        </w:tc>
        <w:tc>
          <w:tcPr>
            <w:tcW w:w="6237" w:type="dxa"/>
            <w:gridSpan w:val="3"/>
          </w:tcPr>
          <w:p w14:paraId="6CBA62CB" w14:textId="4F2745C2" w:rsidR="0085764D" w:rsidRPr="003B26D4" w:rsidRDefault="002B4B3A" w:rsidP="00BB3F81">
            <w:pPr>
              <w:jc w:val="center"/>
            </w:pPr>
            <w:r w:rsidRPr="003B26D4">
              <w:fldChar w:fldCharType="begin">
                <w:ffData>
                  <w:name w:val="ТекстовоеПоле23"/>
                  <w:enabled/>
                  <w:calcOnExit w:val="0"/>
                  <w:textInput>
                    <w:maxLength w:val="350"/>
                  </w:textInput>
                </w:ffData>
              </w:fldChar>
            </w:r>
            <w:bookmarkStart w:id="1" w:name="ТекстовоеПоле23"/>
            <w:r w:rsidRPr="003B26D4">
              <w:instrText xml:space="preserve"> FORMTEXT </w:instrText>
            </w:r>
            <w:r w:rsidRPr="003B26D4">
              <w:fldChar w:fldCharType="separate"/>
            </w:r>
            <w:r w:rsidR="00006924" w:rsidRPr="00006924">
              <w:t xml:space="preserve">Об утверждении перечня документов, необходимых для проведения оценки последствий </w:t>
            </w:r>
            <w:r w:rsidRPr="003B26D4">
              <w:fldChar w:fldCharType="end"/>
            </w:r>
            <w:bookmarkEnd w:id="1"/>
          </w:p>
        </w:tc>
        <w:tc>
          <w:tcPr>
            <w:tcW w:w="1769" w:type="dxa"/>
          </w:tcPr>
          <w:p w14:paraId="456CEEB8" w14:textId="77777777" w:rsidR="0085764D" w:rsidRDefault="0085764D" w:rsidP="00B455D1"/>
        </w:tc>
      </w:tr>
    </w:tbl>
    <w:p w14:paraId="7BDE456E" w14:textId="77777777" w:rsidR="0085764D" w:rsidRDefault="0085764D" w:rsidP="0085764D">
      <w:pPr>
        <w:sectPr w:rsidR="0085764D" w:rsidSect="002B4B3A">
          <w:headerReference w:type="even" r:id="rId8"/>
          <w:headerReference w:type="default" r:id="rId9"/>
          <w:headerReference w:type="first" r:id="rId10"/>
          <w:type w:val="continuous"/>
          <w:pgSz w:w="11906" w:h="16838" w:code="9"/>
          <w:pgMar w:top="1134" w:right="851" w:bottom="1134" w:left="1418" w:header="425" w:footer="720" w:gutter="0"/>
          <w:cols w:space="720"/>
          <w:titlePg/>
        </w:sectPr>
      </w:pPr>
    </w:p>
    <w:p w14:paraId="50E2A0F1" w14:textId="77777777" w:rsidR="00006924" w:rsidRPr="00D26D2B" w:rsidRDefault="00006924" w:rsidP="00006924">
      <w:pPr>
        <w:pStyle w:val="ConsPlusNormal"/>
        <w:spacing w:line="276" w:lineRule="auto"/>
        <w:ind w:firstLine="709"/>
        <w:contextualSpacing/>
        <w:jc w:val="both"/>
        <w:rPr>
          <w:rFonts w:ascii="Times New Roman" w:hAnsi="Times New Roman" w:cs="Times New Roman"/>
          <w:sz w:val="28"/>
          <w:szCs w:val="28"/>
        </w:rPr>
      </w:pPr>
    </w:p>
    <w:p w14:paraId="72DA5770" w14:textId="77777777" w:rsidR="00D26D2B" w:rsidRPr="00D26D2B" w:rsidRDefault="00D26D2B" w:rsidP="00006924">
      <w:pPr>
        <w:pStyle w:val="ConsPlusNormal"/>
        <w:spacing w:line="276" w:lineRule="auto"/>
        <w:ind w:firstLine="709"/>
        <w:contextualSpacing/>
        <w:jc w:val="both"/>
        <w:rPr>
          <w:rFonts w:ascii="Times New Roman" w:hAnsi="Times New Roman" w:cs="Times New Roman"/>
          <w:sz w:val="28"/>
          <w:szCs w:val="28"/>
        </w:rPr>
      </w:pPr>
    </w:p>
    <w:p w14:paraId="522B6CF3" w14:textId="77777777" w:rsidR="00D26D2B" w:rsidRDefault="00006924" w:rsidP="00CE75B4">
      <w:pPr>
        <w:pStyle w:val="ConsPlusNormal"/>
        <w:spacing w:line="360" w:lineRule="auto"/>
        <w:ind w:firstLine="709"/>
        <w:contextualSpacing/>
        <w:jc w:val="both"/>
        <w:rPr>
          <w:rFonts w:ascii="Times New Roman" w:hAnsi="Times New Roman" w:cs="Times New Roman"/>
          <w:sz w:val="28"/>
          <w:szCs w:val="28"/>
        </w:rPr>
      </w:pPr>
      <w:r w:rsidRPr="00006924">
        <w:rPr>
          <w:rFonts w:ascii="Times New Roman" w:hAnsi="Times New Roman" w:cs="Times New Roman"/>
          <w:sz w:val="28"/>
          <w:szCs w:val="28"/>
        </w:rPr>
        <w:t xml:space="preserve">В соответствии со </w:t>
      </w:r>
      <w:hyperlink r:id="rId11">
        <w:r w:rsidRPr="00006924">
          <w:rPr>
            <w:rFonts w:ascii="Times New Roman" w:hAnsi="Times New Roman" w:cs="Times New Roman"/>
            <w:sz w:val="28"/>
            <w:szCs w:val="28"/>
          </w:rPr>
          <w:t>стать</w:t>
        </w:r>
      </w:hyperlink>
      <w:r w:rsidRPr="00006924">
        <w:rPr>
          <w:rFonts w:ascii="Times New Roman" w:hAnsi="Times New Roman" w:cs="Times New Roman"/>
          <w:sz w:val="28"/>
          <w:szCs w:val="28"/>
        </w:rPr>
        <w:t>ей 13 Федерального закона от 24 июля 1998 г.</w:t>
      </w:r>
      <w:r w:rsidRPr="00006924">
        <w:rPr>
          <w:rFonts w:ascii="Times New Roman" w:hAnsi="Times New Roman" w:cs="Times New Roman"/>
          <w:sz w:val="28"/>
          <w:szCs w:val="28"/>
        </w:rPr>
        <w:br/>
        <w:t xml:space="preserve">№ 124-ФЗ «Об основных гарантиях прав ребенка в Российской Федерации», </w:t>
      </w:r>
      <w:hyperlink r:id="rId12">
        <w:r w:rsidRPr="00006924">
          <w:rPr>
            <w:rFonts w:ascii="Times New Roman" w:hAnsi="Times New Roman" w:cs="Times New Roman"/>
            <w:sz w:val="28"/>
            <w:szCs w:val="28"/>
          </w:rPr>
          <w:t>постановлением</w:t>
        </w:r>
      </w:hyperlink>
      <w:r w:rsidRPr="00006924">
        <w:rPr>
          <w:rFonts w:ascii="Times New Roman" w:hAnsi="Times New Roman" w:cs="Times New Roman"/>
          <w:sz w:val="28"/>
          <w:szCs w:val="28"/>
        </w:rPr>
        <w:t xml:space="preserve"> Правительства Российской Федерации от 24 июля 2023 г.</w:t>
      </w:r>
      <w:r w:rsidRPr="00006924">
        <w:rPr>
          <w:rFonts w:ascii="Times New Roman" w:hAnsi="Times New Roman" w:cs="Times New Roman"/>
          <w:sz w:val="28"/>
          <w:szCs w:val="28"/>
        </w:rPr>
        <w:br/>
        <w:t xml:space="preserve">№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w:t>
      </w:r>
      <w:hyperlink r:id="rId13">
        <w:r w:rsidRPr="00006924">
          <w:rPr>
            <w:rFonts w:ascii="Times New Roman" w:hAnsi="Times New Roman" w:cs="Times New Roman"/>
            <w:sz w:val="28"/>
            <w:szCs w:val="28"/>
          </w:rPr>
          <w:t>постановлением</w:t>
        </w:r>
      </w:hyperlink>
      <w:r w:rsidRPr="00006924">
        <w:rPr>
          <w:rFonts w:ascii="Times New Roman" w:hAnsi="Times New Roman" w:cs="Times New Roman"/>
          <w:sz w:val="28"/>
          <w:szCs w:val="28"/>
        </w:rPr>
        <w:t xml:space="preserve"> Правительства Российской Федерации от 24 июля 2023 г.</w:t>
      </w:r>
      <w:r w:rsidRPr="00006924">
        <w:rPr>
          <w:rFonts w:ascii="Times New Roman" w:hAnsi="Times New Roman" w:cs="Times New Roman"/>
          <w:sz w:val="28"/>
          <w:szCs w:val="28"/>
        </w:rPr>
        <w:br/>
        <w:t xml:space="preserve">№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hyperlink r:id="rId14">
        <w:r w:rsidRPr="00006924">
          <w:rPr>
            <w:rFonts w:ascii="Times New Roman" w:hAnsi="Times New Roman" w:cs="Times New Roman"/>
            <w:sz w:val="28"/>
            <w:szCs w:val="28"/>
          </w:rPr>
          <w:t>постановлением</w:t>
        </w:r>
      </w:hyperlink>
      <w:r w:rsidRPr="00006924">
        <w:rPr>
          <w:rFonts w:ascii="Times New Roman" w:hAnsi="Times New Roman" w:cs="Times New Roman"/>
          <w:sz w:val="28"/>
          <w:szCs w:val="28"/>
        </w:rPr>
        <w:t xml:space="preserve"> Правительства Нижегородской области от 28 декабря 2023 г. № 1159 «О </w:t>
      </w:r>
      <w:r w:rsidRPr="00006924">
        <w:rPr>
          <w:rFonts w:ascii="Times New Roman" w:hAnsi="Times New Roman" w:cs="Times New Roman"/>
          <w:sz w:val="28"/>
          <w:szCs w:val="28"/>
        </w:rPr>
        <w:lastRenderedPageBreak/>
        <w:t>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государственных организаций Нижегородской области,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постановлений Правительства Нижегородской области»</w:t>
      </w:r>
      <w:r>
        <w:rPr>
          <w:rFonts w:ascii="Times New Roman" w:hAnsi="Times New Roman" w:cs="Times New Roman"/>
          <w:sz w:val="28"/>
          <w:szCs w:val="28"/>
        </w:rPr>
        <w:t xml:space="preserve"> </w:t>
      </w:r>
    </w:p>
    <w:p w14:paraId="31CB0717" w14:textId="66FF8E20" w:rsidR="00006924" w:rsidRPr="00BE545F" w:rsidRDefault="00006924" w:rsidP="00D26D2B">
      <w:pPr>
        <w:pStyle w:val="ConsPlusNormal"/>
        <w:spacing w:line="360" w:lineRule="auto"/>
        <w:contextualSpacing/>
        <w:jc w:val="both"/>
        <w:rPr>
          <w:szCs w:val="28"/>
        </w:rPr>
      </w:pPr>
      <w:r w:rsidRPr="00BE545F">
        <w:rPr>
          <w:rFonts w:ascii="Times New Roman" w:hAnsi="Times New Roman" w:cs="Times New Roman"/>
          <w:sz w:val="28"/>
          <w:szCs w:val="28"/>
        </w:rPr>
        <w:t>п р и к а з ы в а ю:</w:t>
      </w:r>
    </w:p>
    <w:p w14:paraId="54DBBDA5" w14:textId="54BCF70D" w:rsidR="00006924" w:rsidRPr="00BE545F" w:rsidRDefault="005906E4" w:rsidP="005906E4">
      <w:pPr>
        <w:tabs>
          <w:tab w:val="left" w:pos="851"/>
          <w:tab w:val="left" w:pos="1949"/>
        </w:tabs>
        <w:spacing w:line="360" w:lineRule="auto"/>
        <w:ind w:firstLine="709"/>
        <w:contextualSpacing/>
        <w:jc w:val="both"/>
        <w:rPr>
          <w:szCs w:val="28"/>
        </w:rPr>
      </w:pPr>
      <w:r w:rsidRPr="00BE545F">
        <w:rPr>
          <w:szCs w:val="28"/>
        </w:rPr>
        <w:t xml:space="preserve">1. </w:t>
      </w:r>
      <w:r w:rsidR="00006924" w:rsidRPr="00BE545F">
        <w:rPr>
          <w:szCs w:val="28"/>
        </w:rPr>
        <w:t>Утвердить</w:t>
      </w:r>
      <w:r w:rsidRPr="00BE545F">
        <w:rPr>
          <w:szCs w:val="28"/>
        </w:rPr>
        <w:t xml:space="preserve"> прилагаемые</w:t>
      </w:r>
      <w:r w:rsidR="00006924" w:rsidRPr="00BE545F">
        <w:rPr>
          <w:szCs w:val="28"/>
        </w:rPr>
        <w:t>:</w:t>
      </w:r>
    </w:p>
    <w:p w14:paraId="0D0736F1" w14:textId="6DEBAAC5" w:rsidR="00006924" w:rsidRPr="00006924" w:rsidRDefault="00000000" w:rsidP="00CE75B4">
      <w:pPr>
        <w:autoSpaceDE w:val="0"/>
        <w:autoSpaceDN w:val="0"/>
        <w:adjustRightInd w:val="0"/>
        <w:spacing w:line="360" w:lineRule="auto"/>
        <w:ind w:firstLine="709"/>
        <w:jc w:val="both"/>
        <w:rPr>
          <w:szCs w:val="28"/>
        </w:rPr>
      </w:pPr>
      <w:hyperlink r:id="rId15" w:history="1">
        <w:r w:rsidR="00006924" w:rsidRPr="00006924">
          <w:rPr>
            <w:szCs w:val="28"/>
          </w:rPr>
          <w:t>Перечень</w:t>
        </w:r>
      </w:hyperlink>
      <w:r w:rsidR="00006924" w:rsidRPr="00006924">
        <w:rPr>
          <w:szCs w:val="28"/>
        </w:rPr>
        <w:t xml:space="preserve"> документов, необходимых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и закрепленного на соответствующем вещном праве за государственной организацией Нижегородской области, подведомственной министерству </w:t>
      </w:r>
      <w:r w:rsidR="00006924" w:rsidRPr="00BA2A37">
        <w:rPr>
          <w:bCs/>
          <w:szCs w:val="28"/>
        </w:rPr>
        <w:t>сельского хозяйства и продовольственных ресурсов</w:t>
      </w:r>
      <w:r w:rsidR="00006924">
        <w:rPr>
          <w:bCs/>
          <w:szCs w:val="28"/>
        </w:rPr>
        <w:t xml:space="preserve"> </w:t>
      </w:r>
      <w:r w:rsidR="00006924" w:rsidRPr="00006924">
        <w:rPr>
          <w:szCs w:val="28"/>
        </w:rPr>
        <w:t>Нижегородской области</w:t>
      </w:r>
      <w:r w:rsidR="00BE545F">
        <w:rPr>
          <w:szCs w:val="28"/>
        </w:rPr>
        <w:t>;</w:t>
      </w:r>
    </w:p>
    <w:p w14:paraId="68D3606A" w14:textId="46F04626" w:rsidR="00006924" w:rsidRPr="00006924" w:rsidRDefault="00000000" w:rsidP="00CE75B4">
      <w:pPr>
        <w:autoSpaceDE w:val="0"/>
        <w:autoSpaceDN w:val="0"/>
        <w:adjustRightInd w:val="0"/>
        <w:spacing w:line="360" w:lineRule="auto"/>
        <w:ind w:firstLine="709"/>
        <w:jc w:val="both"/>
        <w:rPr>
          <w:szCs w:val="28"/>
        </w:rPr>
      </w:pPr>
      <w:hyperlink r:id="rId16" w:history="1">
        <w:r w:rsidR="00006924" w:rsidRPr="00006924">
          <w:rPr>
            <w:szCs w:val="28"/>
          </w:rPr>
          <w:t>Перечень</w:t>
        </w:r>
      </w:hyperlink>
      <w:r w:rsidR="00006924" w:rsidRPr="00006924">
        <w:rPr>
          <w:szCs w:val="28"/>
        </w:rPr>
        <w:t xml:space="preserve"> документов, необходимых для проведения оценки последствий принятия решения о заключении государственной организацией Нижегородской области, подведомственной министерству</w:t>
      </w:r>
      <w:r w:rsidR="00006924" w:rsidRPr="00006924">
        <w:rPr>
          <w:bCs/>
          <w:szCs w:val="28"/>
        </w:rPr>
        <w:t xml:space="preserve"> </w:t>
      </w:r>
      <w:r w:rsidR="00006924" w:rsidRPr="00BA2A37">
        <w:rPr>
          <w:bCs/>
          <w:szCs w:val="28"/>
        </w:rPr>
        <w:t>сельского хозяйства и продовольственных ресурсов</w:t>
      </w:r>
      <w:r w:rsidR="00006924" w:rsidRPr="00006924">
        <w:rPr>
          <w:szCs w:val="28"/>
        </w:rPr>
        <w:t xml:space="preserve">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007A0B0B">
        <w:rPr>
          <w:szCs w:val="28"/>
        </w:rPr>
        <w:t>;</w:t>
      </w:r>
    </w:p>
    <w:p w14:paraId="0F6699DD" w14:textId="57CC352D" w:rsidR="007A0B0B" w:rsidRDefault="00000000" w:rsidP="00CE75B4">
      <w:pPr>
        <w:autoSpaceDE w:val="0"/>
        <w:autoSpaceDN w:val="0"/>
        <w:adjustRightInd w:val="0"/>
        <w:spacing w:line="360" w:lineRule="auto"/>
        <w:ind w:firstLine="709"/>
        <w:jc w:val="both"/>
        <w:rPr>
          <w:szCs w:val="28"/>
        </w:rPr>
      </w:pPr>
      <w:hyperlink r:id="rId17" w:history="1">
        <w:r w:rsidR="00006924" w:rsidRPr="007A0B0B">
          <w:rPr>
            <w:szCs w:val="28"/>
          </w:rPr>
          <w:t>Перечень</w:t>
        </w:r>
      </w:hyperlink>
      <w:r w:rsidR="00006924" w:rsidRPr="007A0B0B">
        <w:rPr>
          <w:szCs w:val="28"/>
        </w:rPr>
        <w:t xml:space="preserve"> документов, необходимых для проведения оценки последствий принятия решения о реорганизации или ликвидации </w:t>
      </w:r>
      <w:r w:rsidR="006A32AA" w:rsidRPr="00006924">
        <w:rPr>
          <w:szCs w:val="28"/>
        </w:rPr>
        <w:t xml:space="preserve">государственной </w:t>
      </w:r>
      <w:r w:rsidR="006A32AA" w:rsidRPr="00006924">
        <w:rPr>
          <w:szCs w:val="28"/>
        </w:rPr>
        <w:lastRenderedPageBreak/>
        <w:t>организаци</w:t>
      </w:r>
      <w:r w:rsidR="000F205A">
        <w:rPr>
          <w:szCs w:val="28"/>
        </w:rPr>
        <w:t>и</w:t>
      </w:r>
      <w:r w:rsidR="006A32AA" w:rsidRPr="00006924">
        <w:rPr>
          <w:szCs w:val="28"/>
        </w:rPr>
        <w:t xml:space="preserve"> Нижегородской области, подведомственной министерству</w:t>
      </w:r>
      <w:r w:rsidR="006A32AA" w:rsidRPr="00006924">
        <w:rPr>
          <w:bCs/>
          <w:szCs w:val="28"/>
        </w:rPr>
        <w:t xml:space="preserve"> </w:t>
      </w:r>
      <w:r w:rsidR="006A32AA" w:rsidRPr="00BA2A37">
        <w:rPr>
          <w:bCs/>
          <w:szCs w:val="28"/>
        </w:rPr>
        <w:t>сельского хозяйства и продовольственных ресурсов</w:t>
      </w:r>
      <w:r w:rsidR="006A32AA" w:rsidRPr="00006924">
        <w:rPr>
          <w:szCs w:val="28"/>
        </w:rPr>
        <w:t xml:space="preserve"> Нижегородской области</w:t>
      </w:r>
      <w:r w:rsidR="007A0B0B" w:rsidRPr="007A0B0B">
        <w:rPr>
          <w:szCs w:val="28"/>
        </w:rPr>
        <w:t>.</w:t>
      </w:r>
    </w:p>
    <w:p w14:paraId="27F9D3AA" w14:textId="322D5019" w:rsidR="00006924" w:rsidRPr="007A0B0B" w:rsidRDefault="00006924" w:rsidP="00CE75B4">
      <w:pPr>
        <w:autoSpaceDE w:val="0"/>
        <w:autoSpaceDN w:val="0"/>
        <w:adjustRightInd w:val="0"/>
        <w:spacing w:line="360" w:lineRule="auto"/>
        <w:ind w:firstLine="709"/>
        <w:jc w:val="both"/>
        <w:rPr>
          <w:szCs w:val="28"/>
          <w:highlight w:val="red"/>
        </w:rPr>
      </w:pPr>
      <w:r w:rsidRPr="00006924">
        <w:rPr>
          <w:szCs w:val="28"/>
        </w:rPr>
        <w:t xml:space="preserve">2. </w:t>
      </w:r>
      <w:r w:rsidRPr="00CE75B4">
        <w:rPr>
          <w:szCs w:val="28"/>
        </w:rPr>
        <w:t>Отделу государственных информационных ресурсов АПК и аналитической работы</w:t>
      </w:r>
      <w:r>
        <w:rPr>
          <w:szCs w:val="28"/>
        </w:rPr>
        <w:t xml:space="preserve"> </w:t>
      </w:r>
      <w:r w:rsidRPr="00BB3F81">
        <w:rPr>
          <w:szCs w:val="28"/>
        </w:rPr>
        <w:t>опубликовать настоящий приказ на официальном сайте министерства</w:t>
      </w:r>
      <w:r w:rsidRPr="00CE75B4">
        <w:rPr>
          <w:szCs w:val="28"/>
        </w:rPr>
        <w:t xml:space="preserve"> сельского хозяйства и продовольственных ресурсов</w:t>
      </w:r>
      <w:r w:rsidRPr="00BB3F81">
        <w:rPr>
          <w:szCs w:val="28"/>
        </w:rPr>
        <w:t xml:space="preserve"> Нижегородской области в информационно-телекоммуникационной сети «Интернет»</w:t>
      </w:r>
    </w:p>
    <w:p w14:paraId="64AFC732" w14:textId="71E09286" w:rsidR="00006924" w:rsidRPr="00006924" w:rsidRDefault="00006924" w:rsidP="00CE75B4">
      <w:pPr>
        <w:autoSpaceDE w:val="0"/>
        <w:autoSpaceDN w:val="0"/>
        <w:adjustRightInd w:val="0"/>
        <w:spacing w:line="360" w:lineRule="auto"/>
        <w:ind w:firstLine="709"/>
        <w:jc w:val="both"/>
        <w:rPr>
          <w:szCs w:val="28"/>
        </w:rPr>
      </w:pPr>
      <w:r w:rsidRPr="00006924">
        <w:rPr>
          <w:szCs w:val="28"/>
        </w:rPr>
        <w:t>3. Настоящий приказ вступает в силу со дня его официального опубликования</w:t>
      </w:r>
      <w:r w:rsidR="00F20D4E">
        <w:rPr>
          <w:szCs w:val="28"/>
        </w:rPr>
        <w:t>.</w:t>
      </w:r>
    </w:p>
    <w:p w14:paraId="4679B775" w14:textId="77777777" w:rsidR="00006924" w:rsidRPr="00006924" w:rsidRDefault="00006924" w:rsidP="00CE75B4">
      <w:pPr>
        <w:autoSpaceDE w:val="0"/>
        <w:autoSpaceDN w:val="0"/>
        <w:adjustRightInd w:val="0"/>
        <w:spacing w:line="360" w:lineRule="auto"/>
        <w:ind w:firstLine="709"/>
        <w:jc w:val="both"/>
        <w:rPr>
          <w:szCs w:val="28"/>
        </w:rPr>
      </w:pPr>
      <w:r w:rsidRPr="00006924">
        <w:rPr>
          <w:szCs w:val="28"/>
        </w:rPr>
        <w:t>4. Контроль за исполнением настоящего приказа оставляю за собой.</w:t>
      </w:r>
    </w:p>
    <w:p w14:paraId="7F41BF27" w14:textId="77777777" w:rsidR="00006924" w:rsidRDefault="00006924" w:rsidP="00006924"/>
    <w:p w14:paraId="475B2FE1" w14:textId="77777777" w:rsidR="00D26D2B" w:rsidRPr="00006924" w:rsidRDefault="00D26D2B" w:rsidP="00006924"/>
    <w:p w14:paraId="10489931" w14:textId="77777777" w:rsidR="00D26D2B" w:rsidRDefault="00D26D2B" w:rsidP="00D065D7">
      <w:pPr>
        <w:spacing w:line="276" w:lineRule="auto"/>
        <w:jc w:val="both"/>
        <w:rPr>
          <w:szCs w:val="28"/>
        </w:rPr>
      </w:pPr>
    </w:p>
    <w:p w14:paraId="7FA732F6" w14:textId="0F4205E4" w:rsidR="00020612" w:rsidRDefault="00E45658" w:rsidP="00D065D7">
      <w:pPr>
        <w:spacing w:line="276" w:lineRule="auto"/>
        <w:jc w:val="both"/>
        <w:rPr>
          <w:color w:val="000000"/>
          <w:szCs w:val="28"/>
        </w:rPr>
      </w:pPr>
      <w:r w:rsidRPr="00627711">
        <w:rPr>
          <w:color w:val="000000"/>
          <w:szCs w:val="28"/>
        </w:rPr>
        <w:t>М</w:t>
      </w:r>
      <w:r w:rsidR="0020236D" w:rsidRPr="00627711">
        <w:rPr>
          <w:color w:val="000000"/>
          <w:szCs w:val="28"/>
        </w:rPr>
        <w:t>инистр</w:t>
      </w:r>
      <w:r w:rsidR="00297E70" w:rsidRPr="00627711">
        <w:rPr>
          <w:color w:val="000000"/>
          <w:szCs w:val="28"/>
        </w:rPr>
        <w:t xml:space="preserve">      </w:t>
      </w:r>
      <w:r w:rsidR="00110FBB" w:rsidRPr="00627711">
        <w:rPr>
          <w:color w:val="000000"/>
          <w:szCs w:val="28"/>
        </w:rPr>
        <w:t xml:space="preserve">                          </w:t>
      </w:r>
      <w:r w:rsidR="00297E70" w:rsidRPr="00627711">
        <w:rPr>
          <w:color w:val="000000"/>
          <w:szCs w:val="28"/>
        </w:rPr>
        <w:t xml:space="preserve">                              </w:t>
      </w:r>
      <w:r w:rsidR="00110FBB" w:rsidRPr="00627711">
        <w:rPr>
          <w:color w:val="000000"/>
          <w:szCs w:val="28"/>
        </w:rPr>
        <w:t xml:space="preserve">    </w:t>
      </w:r>
      <w:r w:rsidR="00110FBB" w:rsidRPr="00627711">
        <w:rPr>
          <w:i/>
          <w:color w:val="000000"/>
          <w:szCs w:val="28"/>
        </w:rPr>
        <w:t xml:space="preserve"> </w:t>
      </w:r>
      <w:r w:rsidR="00110FBB" w:rsidRPr="00627711">
        <w:rPr>
          <w:color w:val="000000"/>
          <w:szCs w:val="28"/>
        </w:rPr>
        <w:t xml:space="preserve">   </w:t>
      </w:r>
      <w:r w:rsidR="00E321F5" w:rsidRPr="00627711">
        <w:rPr>
          <w:color w:val="000000"/>
          <w:szCs w:val="28"/>
        </w:rPr>
        <w:t xml:space="preserve">           </w:t>
      </w:r>
      <w:r w:rsidR="00110FBB" w:rsidRPr="00627711">
        <w:rPr>
          <w:color w:val="000000"/>
          <w:szCs w:val="28"/>
        </w:rPr>
        <w:t xml:space="preserve">   </w:t>
      </w:r>
      <w:r w:rsidR="00F66A3B" w:rsidRPr="00627711">
        <w:rPr>
          <w:color w:val="000000"/>
          <w:szCs w:val="28"/>
        </w:rPr>
        <w:t xml:space="preserve"> </w:t>
      </w:r>
      <w:r w:rsidR="0036595B" w:rsidRPr="00627711">
        <w:rPr>
          <w:color w:val="000000"/>
          <w:szCs w:val="28"/>
        </w:rPr>
        <w:t xml:space="preserve">            </w:t>
      </w:r>
      <w:r w:rsidR="00F66A3B" w:rsidRPr="00627711">
        <w:rPr>
          <w:color w:val="000000"/>
          <w:szCs w:val="28"/>
        </w:rPr>
        <w:t xml:space="preserve">   </w:t>
      </w:r>
      <w:proofErr w:type="spellStart"/>
      <w:r w:rsidRPr="00627711">
        <w:rPr>
          <w:color w:val="000000"/>
          <w:szCs w:val="28"/>
        </w:rPr>
        <w:t>Н</w:t>
      </w:r>
      <w:r w:rsidR="004561B7" w:rsidRPr="00627711">
        <w:rPr>
          <w:color w:val="000000"/>
          <w:szCs w:val="28"/>
        </w:rPr>
        <w:t>.</w:t>
      </w:r>
      <w:r w:rsidRPr="00627711">
        <w:rPr>
          <w:color w:val="000000"/>
          <w:szCs w:val="28"/>
        </w:rPr>
        <w:t>К</w:t>
      </w:r>
      <w:r w:rsidR="00297E70" w:rsidRPr="00627711">
        <w:rPr>
          <w:color w:val="000000"/>
          <w:szCs w:val="28"/>
        </w:rPr>
        <w:t>.</w:t>
      </w:r>
      <w:r w:rsidRPr="00627711">
        <w:rPr>
          <w:color w:val="000000"/>
          <w:szCs w:val="28"/>
        </w:rPr>
        <w:t>Денисов</w:t>
      </w:r>
      <w:proofErr w:type="spellEnd"/>
      <w:r w:rsidR="00297E70" w:rsidRPr="00627711">
        <w:rPr>
          <w:color w:val="000000"/>
          <w:szCs w:val="28"/>
        </w:rPr>
        <w:t xml:space="preserve"> </w:t>
      </w:r>
    </w:p>
    <w:p w14:paraId="72E8ABB4" w14:textId="77777777" w:rsidR="00020612" w:rsidRDefault="00020612">
      <w:pPr>
        <w:rPr>
          <w:color w:val="000000"/>
          <w:szCs w:val="28"/>
        </w:rPr>
      </w:pPr>
      <w:r>
        <w:rPr>
          <w:color w:val="000000"/>
          <w:szCs w:val="28"/>
        </w:rPr>
        <w:br w:type="page"/>
      </w:r>
    </w:p>
    <w:p w14:paraId="7B329DEA" w14:textId="77777777" w:rsidR="00020612" w:rsidRPr="00B34FEE" w:rsidRDefault="00020612" w:rsidP="00020612">
      <w:pPr>
        <w:autoSpaceDE w:val="0"/>
        <w:autoSpaceDN w:val="0"/>
        <w:adjustRightInd w:val="0"/>
        <w:ind w:left="4253"/>
        <w:jc w:val="center"/>
        <w:rPr>
          <w:rFonts w:eastAsiaTheme="minorHAnsi"/>
          <w:szCs w:val="28"/>
          <w:lang w:eastAsia="en-US"/>
          <w14:ligatures w14:val="standardContextual"/>
        </w:rPr>
      </w:pPr>
      <w:r w:rsidRPr="00B34FEE">
        <w:rPr>
          <w:rFonts w:eastAsiaTheme="minorHAnsi"/>
          <w:szCs w:val="28"/>
          <w:lang w:eastAsia="en-US"/>
          <w14:ligatures w14:val="standardContextual"/>
        </w:rPr>
        <w:lastRenderedPageBreak/>
        <w:t>УТВЕРЖДЕН</w:t>
      </w:r>
    </w:p>
    <w:p w14:paraId="5FE124EC" w14:textId="77777777" w:rsidR="00020612" w:rsidRPr="00B34FEE" w:rsidRDefault="00020612" w:rsidP="00020612">
      <w:pPr>
        <w:autoSpaceDE w:val="0"/>
        <w:autoSpaceDN w:val="0"/>
        <w:adjustRightInd w:val="0"/>
        <w:ind w:left="4253"/>
        <w:jc w:val="center"/>
        <w:rPr>
          <w:rFonts w:eastAsiaTheme="minorHAnsi"/>
          <w:szCs w:val="28"/>
          <w:lang w:eastAsia="en-US"/>
          <w14:ligatures w14:val="standardContextual"/>
        </w:rPr>
      </w:pPr>
      <w:r w:rsidRPr="00B34FEE">
        <w:rPr>
          <w:rFonts w:eastAsiaTheme="minorHAnsi"/>
          <w:szCs w:val="28"/>
          <w:lang w:eastAsia="en-US"/>
          <w14:ligatures w14:val="standardContextual"/>
        </w:rPr>
        <w:t xml:space="preserve">приказом министерства </w:t>
      </w:r>
      <w:r w:rsidRPr="00B34FEE">
        <w:rPr>
          <w:bCs/>
          <w:szCs w:val="28"/>
        </w:rPr>
        <w:t xml:space="preserve">сельского хозяйства и продовольственных ресурсов </w:t>
      </w:r>
      <w:r w:rsidRPr="00B34FEE">
        <w:rPr>
          <w:rFonts w:eastAsiaTheme="minorHAnsi"/>
          <w:szCs w:val="28"/>
          <w:lang w:eastAsia="en-US"/>
          <w14:ligatures w14:val="standardContextual"/>
        </w:rPr>
        <w:t>Нижегородской области</w:t>
      </w:r>
    </w:p>
    <w:p w14:paraId="5B5268F2" w14:textId="77777777" w:rsidR="00020612" w:rsidRPr="007203B5" w:rsidRDefault="00020612" w:rsidP="00020612">
      <w:pPr>
        <w:autoSpaceDE w:val="0"/>
        <w:autoSpaceDN w:val="0"/>
        <w:adjustRightInd w:val="0"/>
        <w:ind w:left="4253"/>
        <w:jc w:val="center"/>
        <w:rPr>
          <w:rFonts w:eastAsiaTheme="minorHAnsi"/>
          <w:szCs w:val="28"/>
          <w:lang w:eastAsia="en-US"/>
          <w14:ligatures w14:val="standardContextual"/>
        </w:rPr>
      </w:pPr>
      <w:r w:rsidRPr="00B34FEE">
        <w:rPr>
          <w:rFonts w:eastAsiaTheme="minorHAnsi"/>
          <w:szCs w:val="28"/>
          <w:lang w:eastAsia="en-US"/>
          <w14:ligatures w14:val="standardContextual"/>
        </w:rPr>
        <w:t>от ______________ № _________</w:t>
      </w:r>
    </w:p>
    <w:p w14:paraId="0390E562" w14:textId="77777777" w:rsidR="00020612" w:rsidRDefault="00020612" w:rsidP="00020612">
      <w:pPr>
        <w:autoSpaceDE w:val="0"/>
        <w:autoSpaceDN w:val="0"/>
        <w:adjustRightInd w:val="0"/>
        <w:jc w:val="center"/>
        <w:rPr>
          <w:rFonts w:eastAsiaTheme="minorHAnsi"/>
          <w:b/>
          <w:bCs/>
          <w:szCs w:val="28"/>
          <w:lang w:eastAsia="en-US"/>
          <w14:ligatures w14:val="standardContextual"/>
        </w:rPr>
      </w:pPr>
    </w:p>
    <w:p w14:paraId="68BC8F6E" w14:textId="77777777" w:rsidR="00020612" w:rsidRDefault="00020612" w:rsidP="00020612">
      <w:pPr>
        <w:autoSpaceDE w:val="0"/>
        <w:autoSpaceDN w:val="0"/>
        <w:adjustRightInd w:val="0"/>
        <w:jc w:val="center"/>
        <w:rPr>
          <w:rFonts w:eastAsiaTheme="minorHAnsi"/>
          <w:b/>
          <w:bCs/>
          <w:szCs w:val="28"/>
          <w:lang w:eastAsia="en-US"/>
          <w14:ligatures w14:val="standardContextual"/>
        </w:rPr>
      </w:pPr>
    </w:p>
    <w:p w14:paraId="24D75CF5" w14:textId="77777777" w:rsidR="00020612" w:rsidRDefault="00020612" w:rsidP="00020612">
      <w:pPr>
        <w:autoSpaceDE w:val="0"/>
        <w:autoSpaceDN w:val="0"/>
        <w:adjustRightInd w:val="0"/>
        <w:jc w:val="center"/>
        <w:rPr>
          <w:rFonts w:eastAsiaTheme="minorHAnsi"/>
          <w:b/>
          <w:bCs/>
          <w:szCs w:val="28"/>
          <w:lang w:eastAsia="en-US"/>
          <w14:ligatures w14:val="standardContextual"/>
        </w:rPr>
      </w:pPr>
      <w:r>
        <w:rPr>
          <w:rFonts w:eastAsiaTheme="minorHAnsi"/>
          <w:b/>
          <w:bCs/>
          <w:szCs w:val="28"/>
          <w:lang w:eastAsia="en-US"/>
          <w14:ligatures w14:val="standardContextual"/>
        </w:rPr>
        <w:t>ПЕРЕЧЕНЬ</w:t>
      </w:r>
    </w:p>
    <w:p w14:paraId="7515EF5A" w14:textId="77777777" w:rsidR="00020612" w:rsidRPr="00565652" w:rsidRDefault="00020612" w:rsidP="00020612">
      <w:pPr>
        <w:autoSpaceDE w:val="0"/>
        <w:autoSpaceDN w:val="0"/>
        <w:adjustRightInd w:val="0"/>
        <w:ind w:firstLine="709"/>
        <w:jc w:val="center"/>
        <w:rPr>
          <w:b/>
          <w:szCs w:val="28"/>
        </w:rPr>
      </w:pPr>
      <w:r w:rsidRPr="00565652">
        <w:rPr>
          <w:b/>
          <w:szCs w:val="28"/>
        </w:rPr>
        <w:t xml:space="preserve">документов, необходимых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и закрепленного на соответствующем вещном праве за государственной организацией Нижегородской области, подведомственной министерству </w:t>
      </w:r>
      <w:r w:rsidRPr="008A512A">
        <w:rPr>
          <w:b/>
          <w:szCs w:val="28"/>
        </w:rPr>
        <w:t xml:space="preserve">сельского хозяйства и продовольственных ресурсов </w:t>
      </w:r>
      <w:r w:rsidRPr="00565652">
        <w:rPr>
          <w:b/>
          <w:szCs w:val="28"/>
        </w:rPr>
        <w:t>Нижегородской области</w:t>
      </w:r>
    </w:p>
    <w:p w14:paraId="658C536B" w14:textId="77777777" w:rsidR="00020612" w:rsidRDefault="00020612" w:rsidP="00020612">
      <w:pPr>
        <w:autoSpaceDE w:val="0"/>
        <w:autoSpaceDN w:val="0"/>
        <w:adjustRightInd w:val="0"/>
        <w:ind w:firstLine="540"/>
        <w:jc w:val="both"/>
        <w:rPr>
          <w:rFonts w:eastAsiaTheme="minorHAnsi"/>
          <w:szCs w:val="28"/>
          <w:lang w:eastAsia="en-US"/>
          <w14:ligatures w14:val="standardContextual"/>
        </w:rPr>
      </w:pPr>
    </w:p>
    <w:p w14:paraId="5369164C" w14:textId="77777777" w:rsidR="00020612" w:rsidRDefault="00020612" w:rsidP="00020612">
      <w:pPr>
        <w:autoSpaceDE w:val="0"/>
        <w:autoSpaceDN w:val="0"/>
        <w:adjustRightInd w:val="0"/>
        <w:ind w:firstLine="709"/>
        <w:jc w:val="both"/>
        <w:rPr>
          <w:rFonts w:eastAsiaTheme="minorHAnsi"/>
          <w:szCs w:val="28"/>
          <w:lang w:eastAsia="en-US"/>
          <w14:ligatures w14:val="standardContextual"/>
        </w:rPr>
      </w:pPr>
      <w:r>
        <w:rPr>
          <w:rFonts w:eastAsiaTheme="minorHAnsi"/>
          <w:szCs w:val="28"/>
          <w:lang w:eastAsia="en-US"/>
          <w14:ligatures w14:val="standardContextual"/>
        </w:rPr>
        <w:t xml:space="preserve">1. Письменное обращение руководителя учреждения, подведомственного министерству </w:t>
      </w:r>
      <w:r w:rsidRPr="008A512A">
        <w:rPr>
          <w:bCs/>
          <w:szCs w:val="28"/>
        </w:rPr>
        <w:t xml:space="preserve">сельского хозяйства и продовольственных ресурсов </w:t>
      </w:r>
      <w:r>
        <w:rPr>
          <w:rFonts w:eastAsiaTheme="minorHAnsi"/>
          <w:szCs w:val="28"/>
          <w:lang w:eastAsia="en-US"/>
          <w14:ligatures w14:val="standardContextual"/>
        </w:rPr>
        <w:t xml:space="preserve">Нижегородской области, образующего социальную инфраструктуру для детей (далее - Учреждение), </w:t>
      </w:r>
      <w:r w:rsidRPr="00B34FEE">
        <w:rPr>
          <w:rFonts w:eastAsiaTheme="minorHAnsi"/>
          <w:szCs w:val="28"/>
          <w:lang w:eastAsia="en-US"/>
          <w14:ligatures w14:val="standardContextual"/>
        </w:rPr>
        <w:t xml:space="preserve">на имя министра </w:t>
      </w:r>
      <w:r w:rsidRPr="00B34FEE">
        <w:rPr>
          <w:bCs/>
          <w:szCs w:val="28"/>
        </w:rPr>
        <w:t>сельского хозяйства и продовольственных ресурсов</w:t>
      </w:r>
      <w:r w:rsidRPr="00B34FEE">
        <w:rPr>
          <w:rFonts w:eastAsiaTheme="minorHAnsi"/>
          <w:szCs w:val="28"/>
          <w:lang w:eastAsia="en-US"/>
          <w14:ligatures w14:val="standardContextual"/>
        </w:rPr>
        <w:t xml:space="preserve"> Нижегородской области</w:t>
      </w:r>
      <w:r>
        <w:rPr>
          <w:rFonts w:eastAsiaTheme="minorHAnsi"/>
          <w:szCs w:val="28"/>
          <w:lang w:eastAsia="en-US"/>
          <w14:ligatures w14:val="standardContextual"/>
        </w:rPr>
        <w:t xml:space="preserve">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закрепленного за Учреждением (далее - объект недвижимого имущества).</w:t>
      </w:r>
    </w:p>
    <w:p w14:paraId="01894711" w14:textId="77777777" w:rsidR="00020612" w:rsidRDefault="00020612" w:rsidP="00020612">
      <w:pPr>
        <w:autoSpaceDE w:val="0"/>
        <w:autoSpaceDN w:val="0"/>
        <w:adjustRightInd w:val="0"/>
        <w:ind w:firstLine="709"/>
        <w:jc w:val="both"/>
        <w:rPr>
          <w:rFonts w:eastAsiaTheme="minorHAnsi"/>
          <w:szCs w:val="28"/>
          <w:lang w:eastAsia="en-US"/>
          <w14:ligatures w14:val="standardContextual"/>
        </w:rPr>
      </w:pPr>
      <w:r>
        <w:rPr>
          <w:rFonts w:eastAsiaTheme="minorHAnsi"/>
          <w:szCs w:val="28"/>
          <w:lang w:eastAsia="en-US"/>
          <w14:ligatures w14:val="standardContextual"/>
        </w:rPr>
        <w:t>2. Правоустанавливающий документ на объект недвижимого имущества.</w:t>
      </w:r>
    </w:p>
    <w:p w14:paraId="0A780868" w14:textId="77777777" w:rsidR="00020612" w:rsidRDefault="00020612" w:rsidP="00020612">
      <w:pPr>
        <w:autoSpaceDE w:val="0"/>
        <w:autoSpaceDN w:val="0"/>
        <w:adjustRightInd w:val="0"/>
        <w:ind w:firstLine="709"/>
        <w:jc w:val="both"/>
        <w:rPr>
          <w:rFonts w:eastAsiaTheme="minorHAnsi"/>
          <w:szCs w:val="28"/>
          <w:lang w:eastAsia="en-US"/>
          <w14:ligatures w14:val="standardContextual"/>
        </w:rPr>
      </w:pPr>
      <w:r>
        <w:rPr>
          <w:rFonts w:eastAsiaTheme="minorHAnsi"/>
          <w:szCs w:val="28"/>
          <w:lang w:eastAsia="en-US"/>
          <w14:ligatures w14:val="standardContextual"/>
        </w:rPr>
        <w:t xml:space="preserve">3. Справка-обоснование необходимости и целесообразности реконструкции, модернизации, изменения назначения или ликвидации объекта недвижимого имущества с учетом </w:t>
      </w:r>
      <w:hyperlink r:id="rId18" w:history="1">
        <w:r w:rsidRPr="001F1F27">
          <w:rPr>
            <w:rFonts w:eastAsiaTheme="minorHAnsi"/>
            <w:szCs w:val="28"/>
            <w:lang w:eastAsia="en-US"/>
            <w14:ligatures w14:val="standardContextual"/>
          </w:rPr>
          <w:t>постановления</w:t>
        </w:r>
      </w:hyperlink>
      <w:r>
        <w:rPr>
          <w:rFonts w:eastAsiaTheme="minorHAnsi"/>
          <w:szCs w:val="28"/>
          <w:lang w:eastAsia="en-US"/>
          <w14:ligatures w14:val="standardContextual"/>
        </w:rPr>
        <w:t xml:space="preserve"> Правительства Российской Федерации от 24 июля 2023 г. №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включающая анализ социально-экономических последствий принятия указанного решения.</w:t>
      </w:r>
    </w:p>
    <w:p w14:paraId="39E73E39" w14:textId="77777777" w:rsidR="00020612" w:rsidRDefault="00020612" w:rsidP="00020612">
      <w:pPr>
        <w:autoSpaceDE w:val="0"/>
        <w:autoSpaceDN w:val="0"/>
        <w:adjustRightInd w:val="0"/>
        <w:ind w:firstLine="709"/>
        <w:jc w:val="both"/>
        <w:rPr>
          <w:rFonts w:eastAsiaTheme="minorHAnsi"/>
          <w:szCs w:val="28"/>
          <w:lang w:eastAsia="en-US"/>
          <w14:ligatures w14:val="standardContextual"/>
        </w:rPr>
      </w:pPr>
      <w:r>
        <w:rPr>
          <w:rFonts w:eastAsiaTheme="minorHAnsi"/>
          <w:szCs w:val="28"/>
          <w:lang w:eastAsia="en-US"/>
          <w14:ligatures w14:val="standardContextual"/>
        </w:rPr>
        <w:t>4. Справка о стоимости работ по реконструкции, модернизации, изменения назначения или ликвидации объекта недвижимого имущества и подтверждающие документы об источниках финансового обеспечения таких работ.</w:t>
      </w:r>
    </w:p>
    <w:p w14:paraId="774AD7C6" w14:textId="77777777" w:rsidR="00020612" w:rsidRDefault="00020612" w:rsidP="00020612">
      <w:pPr>
        <w:autoSpaceDE w:val="0"/>
        <w:autoSpaceDN w:val="0"/>
        <w:adjustRightInd w:val="0"/>
        <w:ind w:firstLine="709"/>
        <w:jc w:val="both"/>
        <w:rPr>
          <w:rFonts w:eastAsiaTheme="minorHAnsi"/>
          <w:szCs w:val="28"/>
          <w:lang w:eastAsia="en-US"/>
          <w14:ligatures w14:val="standardContextual"/>
        </w:rPr>
      </w:pPr>
      <w:r>
        <w:rPr>
          <w:rFonts w:eastAsiaTheme="minorHAnsi"/>
          <w:szCs w:val="28"/>
          <w:lang w:eastAsia="en-US"/>
          <w14:ligatures w14:val="standardContextual"/>
        </w:rPr>
        <w:t>5. Справка об основных технико-экономических параметрах реконструкции (модернизации, изменения назначения или ликвидации) объекта недвижимого имущества, включая: ожидаемые сроки, источники и объемы финансового обеспечения, новые технические характеристики объекта недвижимого имущества (в случае реконструкции, модернизации и изменения назначения), порядок его дальнейшего использования.</w:t>
      </w:r>
    </w:p>
    <w:p w14:paraId="0D44BEF8" w14:textId="77777777" w:rsidR="00020612" w:rsidRDefault="00020612" w:rsidP="00020612">
      <w:pPr>
        <w:autoSpaceDE w:val="0"/>
        <w:autoSpaceDN w:val="0"/>
        <w:adjustRightInd w:val="0"/>
        <w:ind w:firstLine="709"/>
        <w:jc w:val="both"/>
        <w:rPr>
          <w:rFonts w:eastAsiaTheme="minorHAnsi"/>
          <w:szCs w:val="28"/>
          <w:lang w:eastAsia="en-US"/>
          <w14:ligatures w14:val="standardContextual"/>
        </w:rPr>
      </w:pPr>
      <w:r>
        <w:rPr>
          <w:rFonts w:eastAsiaTheme="minorHAnsi"/>
          <w:szCs w:val="28"/>
          <w:lang w:eastAsia="en-US"/>
          <w14:ligatures w14:val="standardContextual"/>
        </w:rPr>
        <w:lastRenderedPageBreak/>
        <w:t>6. Справка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недвижимого имущества.</w:t>
      </w:r>
    </w:p>
    <w:p w14:paraId="215EE346" w14:textId="77777777" w:rsidR="00020612" w:rsidRDefault="00020612" w:rsidP="00020612">
      <w:pPr>
        <w:autoSpaceDE w:val="0"/>
        <w:autoSpaceDN w:val="0"/>
        <w:adjustRightInd w:val="0"/>
        <w:ind w:firstLine="709"/>
        <w:jc w:val="both"/>
        <w:rPr>
          <w:rFonts w:eastAsiaTheme="minorHAnsi"/>
          <w:szCs w:val="28"/>
          <w:lang w:eastAsia="en-US"/>
          <w14:ligatures w14:val="standardContextual"/>
        </w:rPr>
      </w:pPr>
      <w:r>
        <w:rPr>
          <w:rFonts w:eastAsiaTheme="minorHAnsi"/>
          <w:szCs w:val="28"/>
          <w:lang w:eastAsia="en-US"/>
          <w14:ligatures w14:val="standardContextual"/>
        </w:rPr>
        <w:t>7. Справка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недвижимого имущества до принятия соответствующего решения.</w:t>
      </w:r>
    </w:p>
    <w:p w14:paraId="5041AA3A" w14:textId="77777777" w:rsidR="00020612" w:rsidRDefault="00020612" w:rsidP="00020612">
      <w:pPr>
        <w:autoSpaceDE w:val="0"/>
        <w:autoSpaceDN w:val="0"/>
        <w:adjustRightInd w:val="0"/>
        <w:ind w:firstLine="709"/>
        <w:jc w:val="both"/>
        <w:rPr>
          <w:rFonts w:eastAsiaTheme="minorHAnsi"/>
          <w:szCs w:val="28"/>
          <w:lang w:eastAsia="en-US"/>
          <w14:ligatures w14:val="standardContextual"/>
        </w:rPr>
      </w:pPr>
      <w:r>
        <w:rPr>
          <w:rFonts w:eastAsiaTheme="minorHAnsi"/>
          <w:szCs w:val="28"/>
          <w:lang w:eastAsia="en-US"/>
          <w14:ligatures w14:val="standardContextual"/>
        </w:rPr>
        <w:t>8. Проект задания на проектирование реконструкции объекта недвижимого имущества либо утвержденное задание на разработку проектно-сметной документации на реконструкцию объекта недвижимого имущества (представляется в случае принятия решения о реконструкции и финансирования работ за счет средств областного бюджета).</w:t>
      </w:r>
    </w:p>
    <w:p w14:paraId="022C5CF3" w14:textId="77777777" w:rsidR="00020612" w:rsidRDefault="00020612" w:rsidP="00020612">
      <w:pPr>
        <w:autoSpaceDE w:val="0"/>
        <w:autoSpaceDN w:val="0"/>
        <w:adjustRightInd w:val="0"/>
        <w:ind w:firstLine="709"/>
        <w:jc w:val="both"/>
        <w:rPr>
          <w:rFonts w:eastAsiaTheme="minorHAnsi"/>
          <w:szCs w:val="28"/>
          <w:lang w:eastAsia="en-US"/>
          <w14:ligatures w14:val="standardContextual"/>
        </w:rPr>
      </w:pPr>
      <w:r>
        <w:rPr>
          <w:rFonts w:eastAsiaTheme="minorHAnsi"/>
          <w:szCs w:val="28"/>
          <w:lang w:eastAsia="en-US"/>
          <w14:ligatures w14:val="standardContextual"/>
        </w:rPr>
        <w:t>9. Проект задания на проектирование модернизации объекта недвижимого имущества либо утвержденное задание на разработку проектно-сметной документации на модернизацию объекта недвижимого имущества (представляется в случае принятия решения о модернизации и финансирования работ за счет средств областного бюджета).</w:t>
      </w:r>
    </w:p>
    <w:p w14:paraId="7AF67CA3" w14:textId="77777777" w:rsidR="00020612" w:rsidRDefault="00020612" w:rsidP="00020612">
      <w:pPr>
        <w:autoSpaceDE w:val="0"/>
        <w:autoSpaceDN w:val="0"/>
        <w:adjustRightInd w:val="0"/>
        <w:ind w:firstLine="709"/>
        <w:jc w:val="both"/>
        <w:rPr>
          <w:rFonts w:eastAsiaTheme="minorHAnsi"/>
          <w:szCs w:val="28"/>
          <w:lang w:eastAsia="en-US"/>
          <w14:ligatures w14:val="standardContextual"/>
        </w:rPr>
      </w:pPr>
      <w:r>
        <w:rPr>
          <w:rFonts w:eastAsiaTheme="minorHAnsi"/>
          <w:szCs w:val="28"/>
          <w:lang w:eastAsia="en-US"/>
          <w14:ligatures w14:val="standardContextual"/>
        </w:rPr>
        <w:t>10. Проект задания на проектирование работ по изменению назначения объекта недвижимого имущества либо утвержденное задание на разработку проектно-сметной документации по изменению назначения объекта недвижимого имущества (представляется в случае принятия решения об изменении назначения и финансирования работ за счет средств областного бюджета).</w:t>
      </w:r>
    </w:p>
    <w:p w14:paraId="5D18796B" w14:textId="77777777" w:rsidR="00020612" w:rsidRDefault="00020612" w:rsidP="00020612">
      <w:pPr>
        <w:autoSpaceDE w:val="0"/>
        <w:autoSpaceDN w:val="0"/>
        <w:adjustRightInd w:val="0"/>
        <w:ind w:firstLine="709"/>
        <w:jc w:val="both"/>
        <w:rPr>
          <w:rFonts w:eastAsiaTheme="minorHAnsi"/>
          <w:szCs w:val="28"/>
          <w:lang w:eastAsia="en-US"/>
          <w14:ligatures w14:val="standardContextual"/>
        </w:rPr>
      </w:pPr>
      <w:r>
        <w:rPr>
          <w:rFonts w:eastAsiaTheme="minorHAnsi"/>
          <w:szCs w:val="28"/>
          <w:lang w:eastAsia="en-US"/>
          <w14:ligatures w14:val="standardContextual"/>
        </w:rPr>
        <w:t>11. Заключение органа (организации), уполномоченного на проведение государственной экспертизы проектной и сметной документации по изменению назначения объекта недвижимого имущества (представляется при наличии и в случае финансирования работ за счет средств областного бюджета).</w:t>
      </w:r>
    </w:p>
    <w:p w14:paraId="0EF6E68D" w14:textId="77777777" w:rsidR="00020612" w:rsidRDefault="00020612" w:rsidP="00020612">
      <w:pPr>
        <w:autoSpaceDE w:val="0"/>
        <w:autoSpaceDN w:val="0"/>
        <w:adjustRightInd w:val="0"/>
        <w:ind w:firstLine="709"/>
        <w:jc w:val="both"/>
        <w:rPr>
          <w:rFonts w:eastAsiaTheme="minorHAnsi"/>
          <w:szCs w:val="28"/>
          <w:lang w:eastAsia="en-US"/>
          <w14:ligatures w14:val="standardContextual"/>
        </w:rPr>
      </w:pPr>
      <w:r>
        <w:rPr>
          <w:rFonts w:eastAsiaTheme="minorHAnsi"/>
          <w:szCs w:val="28"/>
          <w:lang w:eastAsia="en-US"/>
          <w14:ligatures w14:val="standardContextual"/>
        </w:rPr>
        <w:t>12. Справка о текущем использовании объекта недвижимого имущества.</w:t>
      </w:r>
    </w:p>
    <w:p w14:paraId="30F7592F" w14:textId="77777777" w:rsidR="00020612" w:rsidRDefault="00020612" w:rsidP="00020612">
      <w:pPr>
        <w:autoSpaceDE w:val="0"/>
        <w:autoSpaceDN w:val="0"/>
        <w:adjustRightInd w:val="0"/>
        <w:ind w:firstLine="709"/>
        <w:jc w:val="both"/>
        <w:rPr>
          <w:rFonts w:eastAsiaTheme="minorHAnsi"/>
          <w:szCs w:val="28"/>
          <w:lang w:eastAsia="en-US"/>
          <w14:ligatures w14:val="standardContextual"/>
        </w:rPr>
      </w:pPr>
    </w:p>
    <w:p w14:paraId="1C252F20" w14:textId="77777777" w:rsidR="00020612" w:rsidRDefault="00020612" w:rsidP="00020612">
      <w:pPr>
        <w:autoSpaceDE w:val="0"/>
        <w:autoSpaceDN w:val="0"/>
        <w:adjustRightInd w:val="0"/>
        <w:jc w:val="both"/>
        <w:rPr>
          <w:rFonts w:eastAsiaTheme="minorHAnsi"/>
          <w:szCs w:val="28"/>
          <w:lang w:eastAsia="en-US"/>
          <w14:ligatures w14:val="standardContextual"/>
        </w:rPr>
      </w:pPr>
    </w:p>
    <w:p w14:paraId="598DAA4D" w14:textId="77777777" w:rsidR="00020612" w:rsidRDefault="00020612" w:rsidP="00020612">
      <w:pPr>
        <w:autoSpaceDE w:val="0"/>
        <w:autoSpaceDN w:val="0"/>
        <w:adjustRightInd w:val="0"/>
        <w:jc w:val="center"/>
        <w:rPr>
          <w:rFonts w:eastAsiaTheme="minorHAnsi"/>
          <w:szCs w:val="28"/>
          <w:lang w:eastAsia="en-US"/>
          <w14:ligatures w14:val="standardContextual"/>
        </w:rPr>
      </w:pPr>
      <w:r>
        <w:rPr>
          <w:rFonts w:eastAsiaTheme="minorHAnsi"/>
          <w:szCs w:val="28"/>
          <w:lang w:eastAsia="en-US"/>
          <w14:ligatures w14:val="standardContextual"/>
        </w:rPr>
        <w:t>___________</w:t>
      </w:r>
    </w:p>
    <w:p w14:paraId="2ACB3759" w14:textId="77777777" w:rsidR="00020612" w:rsidRDefault="00020612" w:rsidP="00020612">
      <w:pPr>
        <w:autoSpaceDE w:val="0"/>
        <w:autoSpaceDN w:val="0"/>
        <w:adjustRightInd w:val="0"/>
        <w:jc w:val="both"/>
        <w:rPr>
          <w:rFonts w:eastAsiaTheme="minorHAnsi"/>
          <w:szCs w:val="28"/>
          <w:lang w:eastAsia="en-US"/>
          <w14:ligatures w14:val="standardContextual"/>
        </w:rPr>
      </w:pPr>
    </w:p>
    <w:p w14:paraId="51170FF9" w14:textId="77777777" w:rsidR="00020612" w:rsidRDefault="00020612" w:rsidP="00020612">
      <w:pPr>
        <w:autoSpaceDE w:val="0"/>
        <w:autoSpaceDN w:val="0"/>
        <w:adjustRightInd w:val="0"/>
        <w:jc w:val="both"/>
        <w:rPr>
          <w:rFonts w:eastAsiaTheme="minorHAnsi"/>
          <w:szCs w:val="28"/>
          <w:lang w:eastAsia="en-US"/>
          <w14:ligatures w14:val="standardContextual"/>
        </w:rPr>
      </w:pPr>
    </w:p>
    <w:p w14:paraId="7CCC9799" w14:textId="77777777" w:rsidR="00020612" w:rsidRDefault="00020612" w:rsidP="00020612">
      <w:pPr>
        <w:spacing w:after="160" w:line="259" w:lineRule="auto"/>
        <w:rPr>
          <w:rFonts w:eastAsiaTheme="minorHAnsi"/>
          <w:szCs w:val="28"/>
          <w:lang w:eastAsia="en-US"/>
          <w14:ligatures w14:val="standardContextual"/>
        </w:rPr>
      </w:pPr>
    </w:p>
    <w:p w14:paraId="1973EC6E" w14:textId="19CD2710" w:rsidR="00020612" w:rsidRDefault="00020612" w:rsidP="00D065D7">
      <w:pPr>
        <w:spacing w:line="276" w:lineRule="auto"/>
        <w:jc w:val="both"/>
        <w:rPr>
          <w:szCs w:val="28"/>
        </w:rPr>
      </w:pPr>
    </w:p>
    <w:p w14:paraId="6E605837" w14:textId="77777777" w:rsidR="00020612" w:rsidRDefault="00020612">
      <w:pPr>
        <w:rPr>
          <w:szCs w:val="28"/>
        </w:rPr>
      </w:pPr>
      <w:r>
        <w:rPr>
          <w:szCs w:val="28"/>
        </w:rPr>
        <w:br w:type="page"/>
      </w:r>
    </w:p>
    <w:p w14:paraId="5FCA6338" w14:textId="77777777" w:rsidR="00020612" w:rsidRPr="00B36377" w:rsidRDefault="00020612" w:rsidP="00020612">
      <w:pPr>
        <w:autoSpaceDE w:val="0"/>
        <w:autoSpaceDN w:val="0"/>
        <w:adjustRightInd w:val="0"/>
        <w:ind w:left="4253"/>
        <w:jc w:val="center"/>
        <w:rPr>
          <w:rFonts w:eastAsiaTheme="minorHAnsi"/>
          <w:szCs w:val="28"/>
          <w:lang w:eastAsia="en-US"/>
          <w14:ligatures w14:val="standardContextual"/>
        </w:rPr>
      </w:pPr>
      <w:r w:rsidRPr="00B36377">
        <w:rPr>
          <w:rFonts w:eastAsiaTheme="minorHAnsi"/>
          <w:szCs w:val="28"/>
          <w:lang w:eastAsia="en-US"/>
          <w14:ligatures w14:val="standardContextual"/>
        </w:rPr>
        <w:lastRenderedPageBreak/>
        <w:t>УТВЕРЖДЕН</w:t>
      </w:r>
    </w:p>
    <w:p w14:paraId="724D32A2" w14:textId="77777777" w:rsidR="00020612" w:rsidRPr="00B36377" w:rsidRDefault="00020612" w:rsidP="00020612">
      <w:pPr>
        <w:autoSpaceDE w:val="0"/>
        <w:autoSpaceDN w:val="0"/>
        <w:adjustRightInd w:val="0"/>
        <w:ind w:left="4253"/>
        <w:jc w:val="center"/>
        <w:rPr>
          <w:rFonts w:eastAsiaTheme="minorHAnsi"/>
          <w:szCs w:val="28"/>
          <w:lang w:eastAsia="en-US"/>
          <w14:ligatures w14:val="standardContextual"/>
        </w:rPr>
      </w:pPr>
      <w:r w:rsidRPr="00B36377">
        <w:rPr>
          <w:rFonts w:eastAsiaTheme="minorHAnsi"/>
          <w:szCs w:val="28"/>
          <w:lang w:eastAsia="en-US"/>
          <w14:ligatures w14:val="standardContextual"/>
        </w:rPr>
        <w:t xml:space="preserve">приказом министерства </w:t>
      </w:r>
      <w:r w:rsidRPr="00B36377">
        <w:rPr>
          <w:bCs/>
          <w:szCs w:val="28"/>
        </w:rPr>
        <w:t xml:space="preserve">сельского хозяйства и продовольственных ресурсов </w:t>
      </w:r>
      <w:r w:rsidRPr="00B36377">
        <w:rPr>
          <w:rFonts w:eastAsiaTheme="minorHAnsi"/>
          <w:szCs w:val="28"/>
          <w:lang w:eastAsia="en-US"/>
          <w14:ligatures w14:val="standardContextual"/>
        </w:rPr>
        <w:t>Нижегородской области</w:t>
      </w:r>
    </w:p>
    <w:p w14:paraId="169C6225" w14:textId="77777777" w:rsidR="00020612" w:rsidRPr="007203B5" w:rsidRDefault="00020612" w:rsidP="00020612">
      <w:pPr>
        <w:autoSpaceDE w:val="0"/>
        <w:autoSpaceDN w:val="0"/>
        <w:adjustRightInd w:val="0"/>
        <w:ind w:left="4253"/>
        <w:jc w:val="center"/>
        <w:rPr>
          <w:rFonts w:eastAsiaTheme="minorHAnsi"/>
          <w:szCs w:val="28"/>
          <w:lang w:eastAsia="en-US"/>
          <w14:ligatures w14:val="standardContextual"/>
        </w:rPr>
      </w:pPr>
      <w:r w:rsidRPr="00B36377">
        <w:rPr>
          <w:rFonts w:eastAsiaTheme="minorHAnsi"/>
          <w:szCs w:val="28"/>
          <w:lang w:eastAsia="en-US"/>
          <w14:ligatures w14:val="standardContextual"/>
        </w:rPr>
        <w:t>от ______________ № _________</w:t>
      </w:r>
    </w:p>
    <w:p w14:paraId="086DF17F" w14:textId="77777777" w:rsidR="00020612" w:rsidRDefault="00020612" w:rsidP="00020612">
      <w:pPr>
        <w:autoSpaceDE w:val="0"/>
        <w:autoSpaceDN w:val="0"/>
        <w:adjustRightInd w:val="0"/>
        <w:jc w:val="center"/>
        <w:rPr>
          <w:rFonts w:eastAsiaTheme="minorHAnsi"/>
          <w:b/>
          <w:bCs/>
          <w:szCs w:val="28"/>
          <w:lang w:eastAsia="en-US"/>
          <w14:ligatures w14:val="standardContextual"/>
        </w:rPr>
      </w:pPr>
    </w:p>
    <w:p w14:paraId="7CD6569F" w14:textId="77777777" w:rsidR="00020612" w:rsidRPr="00565652" w:rsidRDefault="00020612" w:rsidP="00020612">
      <w:pPr>
        <w:autoSpaceDE w:val="0"/>
        <w:autoSpaceDN w:val="0"/>
        <w:adjustRightInd w:val="0"/>
        <w:jc w:val="center"/>
        <w:rPr>
          <w:rFonts w:eastAsiaTheme="minorHAnsi"/>
          <w:b/>
          <w:szCs w:val="28"/>
          <w:lang w:eastAsia="en-US"/>
          <w14:ligatures w14:val="standardContextual"/>
        </w:rPr>
      </w:pPr>
    </w:p>
    <w:p w14:paraId="45C60886" w14:textId="77777777" w:rsidR="00020612" w:rsidRPr="00565652" w:rsidRDefault="00020612" w:rsidP="00020612">
      <w:pPr>
        <w:autoSpaceDE w:val="0"/>
        <w:autoSpaceDN w:val="0"/>
        <w:adjustRightInd w:val="0"/>
        <w:jc w:val="center"/>
        <w:rPr>
          <w:rFonts w:eastAsiaTheme="minorHAnsi"/>
          <w:b/>
          <w:bCs/>
          <w:szCs w:val="28"/>
          <w:lang w:eastAsia="en-US"/>
          <w14:ligatures w14:val="standardContextual"/>
        </w:rPr>
      </w:pPr>
      <w:r w:rsidRPr="00565652">
        <w:rPr>
          <w:rFonts w:eastAsiaTheme="minorHAnsi"/>
          <w:b/>
          <w:bCs/>
          <w:szCs w:val="28"/>
          <w:lang w:eastAsia="en-US"/>
          <w14:ligatures w14:val="standardContextual"/>
        </w:rPr>
        <w:t>ПЕРЕЧЕНЬ</w:t>
      </w:r>
    </w:p>
    <w:p w14:paraId="5941D2C5" w14:textId="77777777" w:rsidR="00020612" w:rsidRPr="00565652" w:rsidRDefault="00020612" w:rsidP="00020612">
      <w:pPr>
        <w:autoSpaceDE w:val="0"/>
        <w:autoSpaceDN w:val="0"/>
        <w:adjustRightInd w:val="0"/>
        <w:ind w:firstLine="709"/>
        <w:jc w:val="center"/>
        <w:rPr>
          <w:b/>
          <w:szCs w:val="28"/>
        </w:rPr>
      </w:pPr>
      <w:r w:rsidRPr="00565652">
        <w:rPr>
          <w:b/>
          <w:szCs w:val="28"/>
        </w:rPr>
        <w:t xml:space="preserve">документов, необходимых для проведения оценки последствий принятия решения о заключении государственной организацией Нижегородской области, подведомственной министерству </w:t>
      </w:r>
      <w:r w:rsidRPr="003026E4">
        <w:rPr>
          <w:b/>
          <w:szCs w:val="28"/>
        </w:rPr>
        <w:t>сельского хозяйства и продовольственных ресурсов</w:t>
      </w:r>
      <w:r>
        <w:rPr>
          <w:bCs/>
          <w:szCs w:val="28"/>
        </w:rPr>
        <w:t xml:space="preserve"> </w:t>
      </w:r>
      <w:r w:rsidRPr="00565652">
        <w:rPr>
          <w:b/>
          <w:szCs w:val="28"/>
        </w:rPr>
        <w:t>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14:paraId="4D3FC474" w14:textId="77777777" w:rsidR="00020612" w:rsidRDefault="00020612" w:rsidP="00020612">
      <w:pPr>
        <w:autoSpaceDE w:val="0"/>
        <w:autoSpaceDN w:val="0"/>
        <w:adjustRightInd w:val="0"/>
        <w:jc w:val="both"/>
        <w:rPr>
          <w:rFonts w:eastAsiaTheme="minorHAnsi"/>
          <w:szCs w:val="28"/>
          <w:lang w:eastAsia="en-US"/>
          <w14:ligatures w14:val="standardContextual"/>
        </w:rPr>
      </w:pPr>
    </w:p>
    <w:p w14:paraId="22607DC5" w14:textId="77777777" w:rsidR="00020612" w:rsidRDefault="00020612" w:rsidP="00020612">
      <w:pPr>
        <w:autoSpaceDE w:val="0"/>
        <w:autoSpaceDN w:val="0"/>
        <w:adjustRightInd w:val="0"/>
        <w:ind w:firstLine="539"/>
        <w:jc w:val="both"/>
        <w:rPr>
          <w:rFonts w:eastAsiaTheme="minorHAnsi"/>
          <w:szCs w:val="28"/>
          <w:lang w:eastAsia="en-US"/>
          <w14:ligatures w14:val="standardContextual"/>
        </w:rPr>
      </w:pPr>
      <w:r>
        <w:rPr>
          <w:rFonts w:eastAsiaTheme="minorHAnsi"/>
          <w:szCs w:val="28"/>
          <w:lang w:eastAsia="en-US"/>
          <w14:ligatures w14:val="standardContextual"/>
        </w:rPr>
        <w:t xml:space="preserve">1. Письменное обращение руководителя учреждения, </w:t>
      </w:r>
      <w:r w:rsidRPr="00B36377">
        <w:rPr>
          <w:rFonts w:eastAsiaTheme="minorHAnsi"/>
          <w:szCs w:val="28"/>
          <w:lang w:eastAsia="en-US"/>
          <w14:ligatures w14:val="standardContextual"/>
        </w:rPr>
        <w:t>подведомственного министерству</w:t>
      </w:r>
      <w:r>
        <w:rPr>
          <w:rFonts w:eastAsiaTheme="minorHAnsi"/>
          <w:szCs w:val="28"/>
          <w:lang w:eastAsia="en-US"/>
          <w14:ligatures w14:val="standardContextual"/>
        </w:rPr>
        <w:t xml:space="preserve"> </w:t>
      </w:r>
      <w:r w:rsidRPr="00B36377">
        <w:rPr>
          <w:bCs/>
          <w:szCs w:val="28"/>
        </w:rPr>
        <w:t>сельского хозяйства и продовольственных ресурсов</w:t>
      </w:r>
      <w:r w:rsidRPr="00B36377">
        <w:rPr>
          <w:rFonts w:eastAsia="Calibri"/>
          <w:szCs w:val="28"/>
          <w:lang w:eastAsia="en-US"/>
        </w:rPr>
        <w:t xml:space="preserve"> </w:t>
      </w:r>
      <w:r>
        <w:rPr>
          <w:rFonts w:eastAsiaTheme="minorHAnsi"/>
          <w:szCs w:val="28"/>
          <w:lang w:eastAsia="en-US"/>
          <w14:ligatures w14:val="standardContextual"/>
        </w:rPr>
        <w:t>Нижегородской области,</w:t>
      </w:r>
      <w:r w:rsidRPr="00B36377">
        <w:rPr>
          <w:rFonts w:eastAsiaTheme="minorHAnsi"/>
          <w:szCs w:val="28"/>
          <w:lang w:eastAsia="en-US"/>
          <w14:ligatures w14:val="standardContextual"/>
        </w:rPr>
        <w:t xml:space="preserve"> </w:t>
      </w:r>
      <w:r>
        <w:rPr>
          <w:rFonts w:eastAsiaTheme="minorHAnsi"/>
          <w:szCs w:val="28"/>
          <w:lang w:eastAsia="en-US"/>
          <w14:ligatures w14:val="standardContextual"/>
        </w:rPr>
        <w:t xml:space="preserve">образующего социальную инфраструктуру для детей (далее - Учреждение), на имя министра </w:t>
      </w:r>
      <w:r>
        <w:rPr>
          <w:bCs/>
          <w:szCs w:val="28"/>
        </w:rPr>
        <w:t xml:space="preserve">сельского хозяйства и продовольственных ресурсов </w:t>
      </w:r>
      <w:r>
        <w:rPr>
          <w:rFonts w:eastAsiaTheme="minorHAnsi"/>
          <w:szCs w:val="28"/>
          <w:lang w:eastAsia="en-US"/>
          <w14:ligatures w14:val="standardContextual"/>
        </w:rPr>
        <w:t xml:space="preserve"> Нижегородской области о проведении оценки последствий заключения договора аренды, договора безвозмездного пользования объекта социальной инфраструктуры для детей, являющегося государственной собственностью Нижегородской области, закрепленного за Учреждением (далее - объект недвижимого имущества).</w:t>
      </w:r>
    </w:p>
    <w:p w14:paraId="6AC5AA0F" w14:textId="77777777" w:rsidR="00020612" w:rsidRDefault="00020612" w:rsidP="00020612">
      <w:pPr>
        <w:autoSpaceDE w:val="0"/>
        <w:autoSpaceDN w:val="0"/>
        <w:adjustRightInd w:val="0"/>
        <w:ind w:firstLine="539"/>
        <w:jc w:val="both"/>
        <w:rPr>
          <w:rFonts w:eastAsiaTheme="minorHAnsi"/>
          <w:szCs w:val="28"/>
          <w:lang w:eastAsia="en-US"/>
          <w14:ligatures w14:val="standardContextual"/>
        </w:rPr>
      </w:pPr>
      <w:r>
        <w:rPr>
          <w:rFonts w:eastAsiaTheme="minorHAnsi"/>
          <w:szCs w:val="28"/>
          <w:lang w:eastAsia="en-US"/>
          <w14:ligatures w14:val="standardContextual"/>
        </w:rPr>
        <w:t>Сведения, которые должны быть указаны в обращении:</w:t>
      </w:r>
    </w:p>
    <w:p w14:paraId="3C19E3D5" w14:textId="77777777" w:rsidR="00020612" w:rsidRDefault="00020612" w:rsidP="00020612">
      <w:pPr>
        <w:autoSpaceDE w:val="0"/>
        <w:autoSpaceDN w:val="0"/>
        <w:adjustRightInd w:val="0"/>
        <w:ind w:firstLine="539"/>
        <w:jc w:val="both"/>
        <w:rPr>
          <w:rFonts w:eastAsiaTheme="minorHAnsi"/>
          <w:szCs w:val="28"/>
          <w:lang w:eastAsia="en-US"/>
          <w14:ligatures w14:val="standardContextual"/>
        </w:rPr>
      </w:pPr>
      <w:r>
        <w:rPr>
          <w:rFonts w:eastAsiaTheme="minorHAnsi"/>
          <w:szCs w:val="28"/>
          <w:lang w:eastAsia="en-US"/>
          <w14:ligatures w14:val="standardContextual"/>
        </w:rPr>
        <w:t>- наименование объекта недвижимого имущества с указанием его адреса и площади, планируемой к передаче в аренду (безвозмездное пользование);</w:t>
      </w:r>
    </w:p>
    <w:p w14:paraId="484628E3" w14:textId="77777777" w:rsidR="00020612" w:rsidRDefault="00020612" w:rsidP="00020612">
      <w:pPr>
        <w:autoSpaceDE w:val="0"/>
        <w:autoSpaceDN w:val="0"/>
        <w:adjustRightInd w:val="0"/>
        <w:ind w:firstLine="539"/>
        <w:jc w:val="both"/>
        <w:rPr>
          <w:rFonts w:eastAsiaTheme="minorHAnsi"/>
          <w:szCs w:val="28"/>
          <w:lang w:eastAsia="en-US"/>
          <w14:ligatures w14:val="standardContextual"/>
        </w:rPr>
      </w:pPr>
      <w:r>
        <w:rPr>
          <w:rFonts w:eastAsiaTheme="minorHAnsi"/>
          <w:szCs w:val="28"/>
          <w:lang w:eastAsia="en-US"/>
          <w14:ligatures w14:val="standardContextual"/>
        </w:rPr>
        <w:t>- цель и срок аренды (безвозмездного пользования);</w:t>
      </w:r>
    </w:p>
    <w:p w14:paraId="469B6362" w14:textId="77777777" w:rsidR="00020612" w:rsidRDefault="00020612" w:rsidP="00020612">
      <w:pPr>
        <w:autoSpaceDE w:val="0"/>
        <w:autoSpaceDN w:val="0"/>
        <w:adjustRightInd w:val="0"/>
        <w:ind w:firstLine="539"/>
        <w:jc w:val="both"/>
        <w:rPr>
          <w:rFonts w:eastAsiaTheme="minorHAnsi"/>
          <w:szCs w:val="28"/>
          <w:lang w:eastAsia="en-US"/>
          <w14:ligatures w14:val="standardContextual"/>
        </w:rPr>
      </w:pPr>
      <w:r>
        <w:rPr>
          <w:rFonts w:eastAsiaTheme="minorHAnsi"/>
          <w:szCs w:val="28"/>
          <w:lang w:eastAsia="en-US"/>
          <w14:ligatures w14:val="standardContextual"/>
        </w:rPr>
        <w:t>- наименование арендатора (ссудополучателя) - в случае, если арендатор (ссудополучатель) определен без проведения конкурентной процедуры на право заключения договора аренды (договора безвозмездного пользования).</w:t>
      </w:r>
    </w:p>
    <w:p w14:paraId="5240750D" w14:textId="77777777" w:rsidR="00020612" w:rsidRDefault="00020612" w:rsidP="00020612">
      <w:pPr>
        <w:autoSpaceDE w:val="0"/>
        <w:autoSpaceDN w:val="0"/>
        <w:adjustRightInd w:val="0"/>
        <w:ind w:firstLine="539"/>
        <w:jc w:val="both"/>
        <w:rPr>
          <w:rFonts w:eastAsiaTheme="minorHAnsi"/>
          <w:szCs w:val="28"/>
          <w:lang w:eastAsia="en-US"/>
          <w14:ligatures w14:val="standardContextual"/>
        </w:rPr>
      </w:pPr>
      <w:r>
        <w:rPr>
          <w:rFonts w:eastAsiaTheme="minorHAnsi"/>
          <w:szCs w:val="28"/>
          <w:lang w:eastAsia="en-US"/>
          <w14:ligatures w14:val="standardContextual"/>
        </w:rPr>
        <w:t>2. Правоустанавливающий документ на объект недвижимого имущества.</w:t>
      </w:r>
    </w:p>
    <w:p w14:paraId="0DD75462" w14:textId="77777777" w:rsidR="00020612" w:rsidRDefault="00020612" w:rsidP="00020612">
      <w:pPr>
        <w:autoSpaceDE w:val="0"/>
        <w:autoSpaceDN w:val="0"/>
        <w:adjustRightInd w:val="0"/>
        <w:ind w:firstLine="539"/>
        <w:jc w:val="both"/>
        <w:rPr>
          <w:rFonts w:eastAsiaTheme="minorHAnsi"/>
          <w:szCs w:val="28"/>
          <w:lang w:eastAsia="en-US"/>
          <w14:ligatures w14:val="standardContextual"/>
        </w:rPr>
      </w:pPr>
      <w:r>
        <w:rPr>
          <w:rFonts w:eastAsiaTheme="minorHAnsi"/>
          <w:szCs w:val="28"/>
          <w:lang w:eastAsia="en-US"/>
          <w14:ligatures w14:val="standardContextual"/>
        </w:rPr>
        <w:t>3. Социально-экономическое обоснование заключения Учреждением договора аренды, договора безвозмездного пользования в отношении объекта недвижимого имущества.</w:t>
      </w:r>
    </w:p>
    <w:p w14:paraId="18CCF338" w14:textId="77777777" w:rsidR="00020612" w:rsidRDefault="00020612" w:rsidP="00020612">
      <w:pPr>
        <w:autoSpaceDE w:val="0"/>
        <w:autoSpaceDN w:val="0"/>
        <w:adjustRightInd w:val="0"/>
        <w:ind w:firstLine="539"/>
        <w:jc w:val="both"/>
        <w:rPr>
          <w:rFonts w:eastAsiaTheme="minorHAnsi"/>
          <w:szCs w:val="28"/>
          <w:lang w:eastAsia="en-US"/>
          <w14:ligatures w14:val="standardContextual"/>
        </w:rPr>
      </w:pPr>
      <w:r>
        <w:rPr>
          <w:rFonts w:eastAsiaTheme="minorHAnsi"/>
          <w:szCs w:val="28"/>
          <w:lang w:eastAsia="en-US"/>
          <w14:ligatures w14:val="standardContextual"/>
        </w:rPr>
        <w:t>4. Проект соответствующего договора (при наличии).</w:t>
      </w:r>
    </w:p>
    <w:p w14:paraId="099B66FE" w14:textId="77777777" w:rsidR="00020612" w:rsidRDefault="00020612" w:rsidP="00020612">
      <w:pPr>
        <w:autoSpaceDE w:val="0"/>
        <w:autoSpaceDN w:val="0"/>
        <w:adjustRightInd w:val="0"/>
        <w:ind w:firstLine="539"/>
        <w:jc w:val="both"/>
        <w:rPr>
          <w:rFonts w:eastAsiaTheme="minorHAnsi"/>
          <w:szCs w:val="28"/>
          <w:lang w:eastAsia="en-US"/>
          <w14:ligatures w14:val="standardContextual"/>
        </w:rPr>
      </w:pPr>
      <w:r>
        <w:rPr>
          <w:rFonts w:eastAsiaTheme="minorHAnsi"/>
          <w:szCs w:val="28"/>
          <w:lang w:eastAsia="en-US"/>
          <w14:ligatures w14:val="standardContextual"/>
        </w:rPr>
        <w:t>5. Справка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недвижимого имущества.</w:t>
      </w:r>
    </w:p>
    <w:p w14:paraId="29CAC1DE" w14:textId="77777777" w:rsidR="00020612" w:rsidRDefault="00020612" w:rsidP="00020612">
      <w:pPr>
        <w:autoSpaceDE w:val="0"/>
        <w:autoSpaceDN w:val="0"/>
        <w:adjustRightInd w:val="0"/>
        <w:ind w:firstLine="539"/>
        <w:jc w:val="both"/>
        <w:rPr>
          <w:rFonts w:eastAsiaTheme="minorHAnsi"/>
          <w:szCs w:val="28"/>
          <w:lang w:eastAsia="en-US"/>
          <w14:ligatures w14:val="standardContextual"/>
        </w:rPr>
      </w:pPr>
      <w:r>
        <w:rPr>
          <w:rFonts w:eastAsiaTheme="minorHAnsi"/>
          <w:szCs w:val="28"/>
          <w:lang w:eastAsia="en-US"/>
          <w14:ligatures w14:val="standardContextual"/>
        </w:rPr>
        <w:t xml:space="preserve">6. Справка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w:t>
      </w:r>
      <w:r>
        <w:rPr>
          <w:rFonts w:eastAsiaTheme="minorHAnsi"/>
          <w:szCs w:val="28"/>
          <w:lang w:eastAsia="en-US"/>
          <w14:ligatures w14:val="standardContextual"/>
        </w:rPr>
        <w:lastRenderedPageBreak/>
        <w:t>социальной защиты и социального обслуживания в объеме не менее чем объем таких услуг, предоставляемых с использованием объекта недвижимого имущества до принятия соответствующего решения.</w:t>
      </w:r>
    </w:p>
    <w:p w14:paraId="627C1FD6" w14:textId="77777777" w:rsidR="00020612" w:rsidRDefault="00020612" w:rsidP="00020612">
      <w:pPr>
        <w:autoSpaceDE w:val="0"/>
        <w:autoSpaceDN w:val="0"/>
        <w:adjustRightInd w:val="0"/>
        <w:ind w:firstLine="539"/>
        <w:jc w:val="both"/>
        <w:rPr>
          <w:rFonts w:eastAsiaTheme="minorHAnsi"/>
          <w:szCs w:val="28"/>
          <w:lang w:eastAsia="en-US"/>
          <w14:ligatures w14:val="standardContextual"/>
        </w:rPr>
      </w:pPr>
      <w:r>
        <w:rPr>
          <w:rFonts w:eastAsiaTheme="minorHAnsi"/>
          <w:szCs w:val="28"/>
          <w:lang w:eastAsia="en-US"/>
          <w14:ligatures w14:val="standardContextual"/>
        </w:rPr>
        <w:t>7. Отчет об оценке рыночной стоимости нежилых помещений объекта недвижимого имущества, подлежащих сдаче в аренду.</w:t>
      </w:r>
    </w:p>
    <w:p w14:paraId="4EDE4BCD" w14:textId="77777777" w:rsidR="00020612" w:rsidRDefault="00020612" w:rsidP="00020612">
      <w:pPr>
        <w:autoSpaceDE w:val="0"/>
        <w:autoSpaceDN w:val="0"/>
        <w:adjustRightInd w:val="0"/>
        <w:ind w:firstLine="539"/>
        <w:jc w:val="both"/>
        <w:rPr>
          <w:rFonts w:eastAsiaTheme="minorHAnsi"/>
          <w:szCs w:val="28"/>
          <w:lang w:eastAsia="en-US"/>
          <w14:ligatures w14:val="standardContextual"/>
        </w:rPr>
      </w:pPr>
      <w:r>
        <w:rPr>
          <w:rFonts w:eastAsiaTheme="minorHAnsi"/>
          <w:szCs w:val="28"/>
          <w:lang w:eastAsia="en-US"/>
          <w14:ligatures w14:val="standardContextual"/>
        </w:rPr>
        <w:t>8. Копии поэтажного плана и экспликации.</w:t>
      </w:r>
    </w:p>
    <w:p w14:paraId="410EE95D" w14:textId="77777777" w:rsidR="00020612" w:rsidRDefault="00020612" w:rsidP="00020612">
      <w:pPr>
        <w:autoSpaceDE w:val="0"/>
        <w:autoSpaceDN w:val="0"/>
        <w:adjustRightInd w:val="0"/>
        <w:jc w:val="both"/>
        <w:rPr>
          <w:rFonts w:eastAsiaTheme="minorHAnsi"/>
          <w:szCs w:val="28"/>
          <w:lang w:eastAsia="en-US"/>
          <w14:ligatures w14:val="standardContextual"/>
        </w:rPr>
      </w:pPr>
    </w:p>
    <w:p w14:paraId="741B7238" w14:textId="77777777" w:rsidR="00020612" w:rsidRDefault="00020612" w:rsidP="00020612">
      <w:pPr>
        <w:autoSpaceDE w:val="0"/>
        <w:autoSpaceDN w:val="0"/>
        <w:adjustRightInd w:val="0"/>
        <w:jc w:val="both"/>
        <w:rPr>
          <w:rFonts w:eastAsiaTheme="minorHAnsi"/>
          <w:szCs w:val="28"/>
          <w:lang w:eastAsia="en-US"/>
          <w14:ligatures w14:val="standardContextual"/>
        </w:rPr>
      </w:pPr>
    </w:p>
    <w:p w14:paraId="5BF9BB96" w14:textId="77777777" w:rsidR="00020612" w:rsidRDefault="00020612" w:rsidP="00020612">
      <w:pPr>
        <w:autoSpaceDE w:val="0"/>
        <w:autoSpaceDN w:val="0"/>
        <w:adjustRightInd w:val="0"/>
        <w:jc w:val="center"/>
        <w:rPr>
          <w:rFonts w:eastAsiaTheme="minorHAnsi"/>
          <w:szCs w:val="28"/>
          <w:lang w:eastAsia="en-US"/>
          <w14:ligatures w14:val="standardContextual"/>
        </w:rPr>
      </w:pPr>
      <w:r>
        <w:rPr>
          <w:rFonts w:eastAsiaTheme="minorHAnsi"/>
          <w:szCs w:val="28"/>
          <w:lang w:eastAsia="en-US"/>
          <w14:ligatures w14:val="standardContextual"/>
        </w:rPr>
        <w:t>__________</w:t>
      </w:r>
    </w:p>
    <w:p w14:paraId="595B2CA9" w14:textId="7F439596" w:rsidR="00020612" w:rsidRDefault="00020612" w:rsidP="00D065D7">
      <w:pPr>
        <w:spacing w:line="276" w:lineRule="auto"/>
        <w:jc w:val="both"/>
        <w:rPr>
          <w:szCs w:val="28"/>
        </w:rPr>
      </w:pPr>
    </w:p>
    <w:p w14:paraId="5ECE9B8B" w14:textId="77777777" w:rsidR="00020612" w:rsidRDefault="00020612">
      <w:pPr>
        <w:rPr>
          <w:szCs w:val="28"/>
        </w:rPr>
      </w:pPr>
      <w:r>
        <w:rPr>
          <w:szCs w:val="28"/>
        </w:rPr>
        <w:br w:type="page"/>
      </w:r>
    </w:p>
    <w:p w14:paraId="136D7BE8" w14:textId="77777777" w:rsidR="00020612" w:rsidRPr="00E0664F" w:rsidRDefault="00020612" w:rsidP="00020612">
      <w:pPr>
        <w:autoSpaceDE w:val="0"/>
        <w:autoSpaceDN w:val="0"/>
        <w:adjustRightInd w:val="0"/>
        <w:ind w:left="4253"/>
        <w:jc w:val="center"/>
        <w:rPr>
          <w:rFonts w:eastAsiaTheme="minorHAnsi"/>
          <w:szCs w:val="28"/>
          <w:lang w:eastAsia="en-US"/>
          <w14:ligatures w14:val="standardContextual"/>
        </w:rPr>
      </w:pPr>
      <w:r w:rsidRPr="00E0664F">
        <w:rPr>
          <w:rFonts w:eastAsiaTheme="minorHAnsi"/>
          <w:szCs w:val="28"/>
          <w:lang w:eastAsia="en-US"/>
          <w14:ligatures w14:val="standardContextual"/>
        </w:rPr>
        <w:lastRenderedPageBreak/>
        <w:t>УТВЕРЖДЕН</w:t>
      </w:r>
    </w:p>
    <w:p w14:paraId="6A3737C3" w14:textId="77777777" w:rsidR="00020612" w:rsidRPr="00E0664F" w:rsidRDefault="00020612" w:rsidP="00020612">
      <w:pPr>
        <w:autoSpaceDE w:val="0"/>
        <w:autoSpaceDN w:val="0"/>
        <w:adjustRightInd w:val="0"/>
        <w:ind w:left="4253"/>
        <w:jc w:val="center"/>
        <w:rPr>
          <w:rFonts w:eastAsiaTheme="minorHAnsi"/>
          <w:szCs w:val="28"/>
          <w:lang w:eastAsia="en-US"/>
          <w14:ligatures w14:val="standardContextual"/>
        </w:rPr>
      </w:pPr>
      <w:r w:rsidRPr="00E0664F">
        <w:rPr>
          <w:rFonts w:eastAsiaTheme="minorHAnsi"/>
          <w:szCs w:val="28"/>
          <w:lang w:eastAsia="en-US"/>
          <w14:ligatures w14:val="standardContextual"/>
        </w:rPr>
        <w:t xml:space="preserve">приказом министерства </w:t>
      </w:r>
      <w:r w:rsidRPr="00E0664F">
        <w:rPr>
          <w:bCs/>
          <w:szCs w:val="28"/>
        </w:rPr>
        <w:t xml:space="preserve">сельского хозяйства и продовольственных ресурсов </w:t>
      </w:r>
      <w:r w:rsidRPr="00E0664F">
        <w:rPr>
          <w:rFonts w:eastAsiaTheme="minorHAnsi"/>
          <w:szCs w:val="28"/>
          <w:lang w:eastAsia="en-US"/>
          <w14:ligatures w14:val="standardContextual"/>
        </w:rPr>
        <w:t>Нижегородской области</w:t>
      </w:r>
    </w:p>
    <w:p w14:paraId="636334CA" w14:textId="77777777" w:rsidR="00020612" w:rsidRPr="007203B5" w:rsidRDefault="00020612" w:rsidP="00020612">
      <w:pPr>
        <w:autoSpaceDE w:val="0"/>
        <w:autoSpaceDN w:val="0"/>
        <w:adjustRightInd w:val="0"/>
        <w:ind w:left="4253"/>
        <w:jc w:val="center"/>
        <w:rPr>
          <w:rFonts w:eastAsiaTheme="minorHAnsi"/>
          <w:szCs w:val="28"/>
          <w:lang w:eastAsia="en-US"/>
          <w14:ligatures w14:val="standardContextual"/>
        </w:rPr>
      </w:pPr>
      <w:r w:rsidRPr="00E0664F">
        <w:rPr>
          <w:rFonts w:eastAsiaTheme="minorHAnsi"/>
          <w:szCs w:val="28"/>
          <w:lang w:eastAsia="en-US"/>
          <w14:ligatures w14:val="standardContextual"/>
        </w:rPr>
        <w:t>от ______________ № _________</w:t>
      </w:r>
    </w:p>
    <w:p w14:paraId="6FED1A5F" w14:textId="77777777" w:rsidR="00020612" w:rsidRDefault="00020612" w:rsidP="00020612">
      <w:pPr>
        <w:autoSpaceDE w:val="0"/>
        <w:autoSpaceDN w:val="0"/>
        <w:adjustRightInd w:val="0"/>
        <w:jc w:val="center"/>
        <w:rPr>
          <w:rFonts w:eastAsiaTheme="minorHAnsi"/>
          <w:b/>
          <w:bCs/>
          <w:szCs w:val="28"/>
          <w:lang w:eastAsia="en-US"/>
          <w14:ligatures w14:val="standardContextual"/>
        </w:rPr>
      </w:pPr>
    </w:p>
    <w:p w14:paraId="7619AB6A" w14:textId="77777777" w:rsidR="00020612" w:rsidRDefault="00020612" w:rsidP="00020612">
      <w:pPr>
        <w:autoSpaceDE w:val="0"/>
        <w:autoSpaceDN w:val="0"/>
        <w:adjustRightInd w:val="0"/>
        <w:jc w:val="both"/>
        <w:rPr>
          <w:rFonts w:eastAsiaTheme="minorHAnsi"/>
          <w:szCs w:val="28"/>
          <w:lang w:eastAsia="en-US"/>
          <w14:ligatures w14:val="standardContextual"/>
        </w:rPr>
      </w:pPr>
    </w:p>
    <w:p w14:paraId="51D1F9EB" w14:textId="77777777" w:rsidR="00020612" w:rsidRDefault="00020612" w:rsidP="00020612">
      <w:pPr>
        <w:autoSpaceDE w:val="0"/>
        <w:autoSpaceDN w:val="0"/>
        <w:adjustRightInd w:val="0"/>
        <w:jc w:val="center"/>
        <w:rPr>
          <w:rFonts w:eastAsiaTheme="minorHAnsi"/>
          <w:b/>
          <w:bCs/>
          <w:szCs w:val="28"/>
          <w:lang w:eastAsia="en-US"/>
          <w14:ligatures w14:val="standardContextual"/>
        </w:rPr>
      </w:pPr>
      <w:r>
        <w:rPr>
          <w:rFonts w:eastAsiaTheme="minorHAnsi"/>
          <w:b/>
          <w:bCs/>
          <w:szCs w:val="28"/>
          <w:lang w:eastAsia="en-US"/>
          <w14:ligatures w14:val="standardContextual"/>
        </w:rPr>
        <w:t>ПЕРЕЧЕНЬ</w:t>
      </w:r>
    </w:p>
    <w:p w14:paraId="7F6D824F" w14:textId="77777777" w:rsidR="00020612" w:rsidRPr="00EA665F" w:rsidRDefault="00020612" w:rsidP="00020612">
      <w:pPr>
        <w:autoSpaceDE w:val="0"/>
        <w:autoSpaceDN w:val="0"/>
        <w:adjustRightInd w:val="0"/>
        <w:jc w:val="center"/>
        <w:rPr>
          <w:b/>
          <w:bCs/>
          <w:szCs w:val="28"/>
        </w:rPr>
      </w:pPr>
      <w:r w:rsidRPr="000274C5">
        <w:rPr>
          <w:b/>
          <w:szCs w:val="28"/>
        </w:rPr>
        <w:t xml:space="preserve">документов, необходимых для проведения оценки последствий принятия решения о реорганизации или ликвидации </w:t>
      </w:r>
      <w:r w:rsidRPr="00EA665F">
        <w:rPr>
          <w:b/>
          <w:bCs/>
          <w:szCs w:val="28"/>
        </w:rPr>
        <w:t>государственной организации Нижегородской области, подведомственной министерству сельского хозяйства и продовольственных ресурсов Нижегородской области</w:t>
      </w:r>
    </w:p>
    <w:p w14:paraId="272D1E04" w14:textId="77777777" w:rsidR="00020612" w:rsidRPr="00EA665F" w:rsidRDefault="00020612" w:rsidP="00020612">
      <w:pPr>
        <w:autoSpaceDE w:val="0"/>
        <w:autoSpaceDN w:val="0"/>
        <w:adjustRightInd w:val="0"/>
        <w:jc w:val="both"/>
        <w:rPr>
          <w:rFonts w:eastAsiaTheme="minorHAnsi"/>
          <w:b/>
          <w:bCs/>
          <w:szCs w:val="28"/>
          <w:lang w:eastAsia="en-US"/>
          <w14:ligatures w14:val="standardContextual"/>
        </w:rPr>
      </w:pPr>
    </w:p>
    <w:p w14:paraId="08E5491C" w14:textId="77777777" w:rsidR="00020612" w:rsidRPr="00E0664F" w:rsidRDefault="00020612" w:rsidP="00020612">
      <w:pPr>
        <w:autoSpaceDE w:val="0"/>
        <w:autoSpaceDN w:val="0"/>
        <w:adjustRightInd w:val="0"/>
        <w:ind w:firstLine="540"/>
        <w:jc w:val="both"/>
        <w:rPr>
          <w:rFonts w:eastAsiaTheme="minorHAnsi"/>
          <w:szCs w:val="28"/>
          <w:lang w:eastAsia="en-US"/>
          <w14:ligatures w14:val="standardContextual"/>
        </w:rPr>
      </w:pPr>
      <w:r w:rsidRPr="00E0664F">
        <w:rPr>
          <w:rFonts w:eastAsiaTheme="minorHAnsi"/>
          <w:szCs w:val="28"/>
          <w:lang w:eastAsia="en-US"/>
          <w14:ligatures w14:val="standardContextual"/>
        </w:rPr>
        <w:t>1. Сведения о деятельности образовательной организации (далее - Организация), состоящие из (с приложением заверенных копий подтверждающих документов):</w:t>
      </w:r>
    </w:p>
    <w:p w14:paraId="5F327FDA" w14:textId="77777777" w:rsidR="00020612" w:rsidRPr="00E0664F" w:rsidRDefault="00020612" w:rsidP="00020612">
      <w:pPr>
        <w:autoSpaceDE w:val="0"/>
        <w:autoSpaceDN w:val="0"/>
        <w:adjustRightInd w:val="0"/>
        <w:ind w:firstLine="709"/>
        <w:contextualSpacing/>
        <w:jc w:val="both"/>
        <w:rPr>
          <w:szCs w:val="28"/>
        </w:rPr>
      </w:pPr>
      <w:r w:rsidRPr="00E0664F">
        <w:rPr>
          <w:rFonts w:eastAsiaTheme="minorHAnsi"/>
          <w:szCs w:val="28"/>
          <w:lang w:eastAsia="en-US"/>
          <w14:ligatures w14:val="standardContextual"/>
        </w:rPr>
        <w:t xml:space="preserve">а) справки о штатной и среднесписочной численности работников Организации (утвержденное штатное расписание, справка о среднесписочной численности работников Организации, информация о предельной штатной численности работников Организации, </w:t>
      </w:r>
      <w:r w:rsidRPr="00E0664F">
        <w:rPr>
          <w:szCs w:val="28"/>
        </w:rPr>
        <w:t>возрастная характеристика работников, количество вакансий, совместителей, предложения по трудоустройству работников).</w:t>
      </w:r>
    </w:p>
    <w:p w14:paraId="2F5FAF61" w14:textId="77777777" w:rsidR="00020612" w:rsidRPr="00E0664F" w:rsidRDefault="00020612" w:rsidP="00020612">
      <w:pPr>
        <w:autoSpaceDE w:val="0"/>
        <w:autoSpaceDN w:val="0"/>
        <w:adjustRightInd w:val="0"/>
        <w:ind w:firstLine="709"/>
        <w:contextualSpacing/>
        <w:jc w:val="both"/>
        <w:rPr>
          <w:rFonts w:eastAsiaTheme="minorHAnsi"/>
          <w:szCs w:val="28"/>
          <w:lang w:eastAsia="en-US"/>
          <w14:ligatures w14:val="standardContextual"/>
        </w:rPr>
      </w:pPr>
      <w:r w:rsidRPr="00E0664F">
        <w:rPr>
          <w:rFonts w:eastAsiaTheme="minorHAnsi"/>
          <w:szCs w:val="28"/>
          <w:lang w:eastAsia="en-US"/>
          <w14:ligatures w14:val="standardContextual"/>
        </w:rPr>
        <w:t>б) справки о количестве детей, пользующихся социальными услугами, предоставляемыми Организацией с указанием:</w:t>
      </w:r>
    </w:p>
    <w:p w14:paraId="04D7E645" w14:textId="77777777" w:rsidR="00020612" w:rsidRPr="00E0664F" w:rsidRDefault="00020612" w:rsidP="00020612">
      <w:pPr>
        <w:autoSpaceDE w:val="0"/>
        <w:autoSpaceDN w:val="0"/>
        <w:adjustRightInd w:val="0"/>
        <w:ind w:firstLine="709"/>
        <w:contextualSpacing/>
        <w:jc w:val="both"/>
        <w:rPr>
          <w:szCs w:val="28"/>
        </w:rPr>
      </w:pPr>
      <w:r w:rsidRPr="00E0664F">
        <w:rPr>
          <w:szCs w:val="28"/>
        </w:rPr>
        <w:t>- количества обучающихся по годам рождения;</w:t>
      </w:r>
    </w:p>
    <w:p w14:paraId="69A9AA39" w14:textId="77777777" w:rsidR="00020612" w:rsidRPr="00E0664F" w:rsidRDefault="00020612" w:rsidP="00020612">
      <w:pPr>
        <w:autoSpaceDE w:val="0"/>
        <w:autoSpaceDN w:val="0"/>
        <w:adjustRightInd w:val="0"/>
        <w:ind w:firstLine="709"/>
        <w:contextualSpacing/>
        <w:jc w:val="both"/>
        <w:rPr>
          <w:szCs w:val="28"/>
        </w:rPr>
      </w:pPr>
      <w:r w:rsidRPr="00E0664F">
        <w:rPr>
          <w:szCs w:val="28"/>
        </w:rPr>
        <w:t xml:space="preserve">- наименования организаций, в которые планируется перевести обучающихся после реорганизации (ликвидации) организации, </w:t>
      </w:r>
    </w:p>
    <w:p w14:paraId="2CF43FA6" w14:textId="77777777" w:rsidR="00020612" w:rsidRPr="00E0664F" w:rsidRDefault="00020612" w:rsidP="00020612">
      <w:pPr>
        <w:autoSpaceDE w:val="0"/>
        <w:autoSpaceDN w:val="0"/>
        <w:adjustRightInd w:val="0"/>
        <w:ind w:firstLine="709"/>
        <w:contextualSpacing/>
        <w:jc w:val="both"/>
        <w:rPr>
          <w:szCs w:val="28"/>
        </w:rPr>
      </w:pPr>
      <w:r w:rsidRPr="00E0664F">
        <w:rPr>
          <w:szCs w:val="28"/>
        </w:rPr>
        <w:t>- показателей эффективности организаций, в которые планируется перевести обучающихся;</w:t>
      </w:r>
    </w:p>
    <w:p w14:paraId="313A8F35" w14:textId="77777777" w:rsidR="00020612" w:rsidRPr="00E0664F" w:rsidRDefault="00020612" w:rsidP="00020612">
      <w:pPr>
        <w:autoSpaceDE w:val="0"/>
        <w:autoSpaceDN w:val="0"/>
        <w:adjustRightInd w:val="0"/>
        <w:ind w:firstLine="709"/>
        <w:contextualSpacing/>
        <w:jc w:val="both"/>
        <w:rPr>
          <w:szCs w:val="28"/>
        </w:rPr>
      </w:pPr>
      <w:r w:rsidRPr="00E0664F">
        <w:rPr>
          <w:szCs w:val="28"/>
        </w:rPr>
        <w:t>- соответствия строений и площадей организаций, в которые планируется перевести обучающихся, действующим градостроительным, строительным, противопожарным, санитарно-эпидемиологическим, технологическим нормам и правилам, правилам энергетической безопасности, требованиям охраны здоровья обучающихся (воспитанников) и работников Организации.</w:t>
      </w:r>
    </w:p>
    <w:p w14:paraId="2E94BE2B" w14:textId="77777777" w:rsidR="00020612" w:rsidRPr="00E0664F" w:rsidRDefault="00020612" w:rsidP="00020612">
      <w:pPr>
        <w:autoSpaceDE w:val="0"/>
        <w:autoSpaceDN w:val="0"/>
        <w:adjustRightInd w:val="0"/>
        <w:ind w:firstLine="709"/>
        <w:contextualSpacing/>
        <w:jc w:val="both"/>
        <w:rPr>
          <w:rFonts w:eastAsiaTheme="minorHAnsi"/>
          <w:szCs w:val="28"/>
          <w:lang w:eastAsia="en-US"/>
          <w14:ligatures w14:val="standardContextual"/>
        </w:rPr>
      </w:pPr>
      <w:r w:rsidRPr="00E0664F">
        <w:rPr>
          <w:rFonts w:eastAsiaTheme="minorHAnsi"/>
          <w:szCs w:val="28"/>
          <w:lang w:eastAsia="en-US"/>
          <w14:ligatures w14:val="standardContextual"/>
        </w:rPr>
        <w:t>в) справки о составе имущественного комплекса Организации (особо ценное движимое имущество, недвижимое имущество, в том числе земельные участки), а также о недвижимом имуществе, предоставленном Организации на основании договора аренды, договора безвозмездного пользования или иных основаниях (с приложением копий соответствующих договоров и приложений к ним);</w:t>
      </w:r>
    </w:p>
    <w:p w14:paraId="1B505044" w14:textId="77777777" w:rsidR="00020612" w:rsidRPr="00E0664F" w:rsidRDefault="00020612" w:rsidP="00020612">
      <w:pPr>
        <w:autoSpaceDE w:val="0"/>
        <w:autoSpaceDN w:val="0"/>
        <w:adjustRightInd w:val="0"/>
        <w:ind w:firstLine="709"/>
        <w:contextualSpacing/>
        <w:jc w:val="both"/>
        <w:rPr>
          <w:szCs w:val="28"/>
        </w:rPr>
      </w:pPr>
      <w:r w:rsidRPr="00E0664F">
        <w:rPr>
          <w:szCs w:val="28"/>
        </w:rPr>
        <w:t>г) документы, отражающие состояние материально-технической базы организации:</w:t>
      </w:r>
    </w:p>
    <w:p w14:paraId="7323EF9B" w14:textId="77777777" w:rsidR="00020612" w:rsidRPr="00E0664F" w:rsidRDefault="00020612" w:rsidP="00020612">
      <w:pPr>
        <w:autoSpaceDE w:val="0"/>
        <w:autoSpaceDN w:val="0"/>
        <w:adjustRightInd w:val="0"/>
        <w:ind w:firstLine="709"/>
        <w:contextualSpacing/>
        <w:jc w:val="both"/>
        <w:rPr>
          <w:szCs w:val="28"/>
        </w:rPr>
      </w:pPr>
      <w:r w:rsidRPr="00E0664F">
        <w:rPr>
          <w:szCs w:val="28"/>
        </w:rPr>
        <w:t>- характеристика зданий с указанием общей и полезной площади;</w:t>
      </w:r>
    </w:p>
    <w:p w14:paraId="44AC0246" w14:textId="77777777" w:rsidR="00020612" w:rsidRPr="00E0664F" w:rsidRDefault="00020612" w:rsidP="00020612">
      <w:pPr>
        <w:autoSpaceDE w:val="0"/>
        <w:autoSpaceDN w:val="0"/>
        <w:adjustRightInd w:val="0"/>
        <w:ind w:firstLine="709"/>
        <w:contextualSpacing/>
        <w:jc w:val="both"/>
        <w:rPr>
          <w:szCs w:val="28"/>
        </w:rPr>
      </w:pPr>
      <w:r w:rsidRPr="00E0664F">
        <w:rPr>
          <w:szCs w:val="28"/>
        </w:rPr>
        <w:t>- время постройки;</w:t>
      </w:r>
    </w:p>
    <w:p w14:paraId="15DFFFBD" w14:textId="77777777" w:rsidR="00020612" w:rsidRPr="00E0664F" w:rsidRDefault="00020612" w:rsidP="00020612">
      <w:pPr>
        <w:autoSpaceDE w:val="0"/>
        <w:autoSpaceDN w:val="0"/>
        <w:adjustRightInd w:val="0"/>
        <w:ind w:firstLine="709"/>
        <w:contextualSpacing/>
        <w:jc w:val="both"/>
        <w:rPr>
          <w:szCs w:val="28"/>
        </w:rPr>
      </w:pPr>
      <w:r w:rsidRPr="00E0664F">
        <w:rPr>
          <w:szCs w:val="28"/>
        </w:rPr>
        <w:t>- тип здания;</w:t>
      </w:r>
    </w:p>
    <w:p w14:paraId="4D62B400" w14:textId="77777777" w:rsidR="00020612" w:rsidRPr="00E0664F" w:rsidRDefault="00020612" w:rsidP="00020612">
      <w:pPr>
        <w:autoSpaceDE w:val="0"/>
        <w:autoSpaceDN w:val="0"/>
        <w:adjustRightInd w:val="0"/>
        <w:ind w:firstLine="709"/>
        <w:contextualSpacing/>
        <w:jc w:val="both"/>
        <w:rPr>
          <w:szCs w:val="28"/>
        </w:rPr>
      </w:pPr>
      <w:r w:rsidRPr="00E0664F">
        <w:rPr>
          <w:szCs w:val="28"/>
        </w:rPr>
        <w:lastRenderedPageBreak/>
        <w:t>- наличие электроснабжения, водоснабжения, канализации, теплоснабжения;</w:t>
      </w:r>
    </w:p>
    <w:p w14:paraId="5EA042A2" w14:textId="77777777" w:rsidR="00020612" w:rsidRPr="00E0664F" w:rsidRDefault="00020612" w:rsidP="00020612">
      <w:pPr>
        <w:autoSpaceDE w:val="0"/>
        <w:autoSpaceDN w:val="0"/>
        <w:adjustRightInd w:val="0"/>
        <w:ind w:firstLine="709"/>
        <w:contextualSpacing/>
        <w:jc w:val="both"/>
        <w:rPr>
          <w:szCs w:val="28"/>
        </w:rPr>
      </w:pPr>
      <w:r w:rsidRPr="00E0664F">
        <w:rPr>
          <w:szCs w:val="28"/>
        </w:rPr>
        <w:t>- соответствие строений и их площадей действующим градостроительным, строительным, противопожарным, санитарно-эпидемиологическим, технологическим нормам и правилам, правилам энергетической безопасности, требованиям охраны здоровья обучающихся (воспитанников) и работников организации;</w:t>
      </w:r>
    </w:p>
    <w:p w14:paraId="45292A80" w14:textId="77777777" w:rsidR="00020612" w:rsidRPr="00E0664F" w:rsidRDefault="00020612" w:rsidP="00020612">
      <w:pPr>
        <w:autoSpaceDE w:val="0"/>
        <w:autoSpaceDN w:val="0"/>
        <w:adjustRightInd w:val="0"/>
        <w:ind w:firstLine="709"/>
        <w:contextualSpacing/>
        <w:jc w:val="both"/>
        <w:rPr>
          <w:szCs w:val="28"/>
        </w:rPr>
      </w:pPr>
      <w:r w:rsidRPr="00E0664F">
        <w:rPr>
          <w:szCs w:val="28"/>
        </w:rPr>
        <w:t>- степень оснащенности образовательного процесса.</w:t>
      </w:r>
    </w:p>
    <w:p w14:paraId="57504EAF" w14:textId="77777777" w:rsidR="00020612" w:rsidRPr="00E0664F" w:rsidRDefault="00020612" w:rsidP="00020612">
      <w:pPr>
        <w:autoSpaceDE w:val="0"/>
        <w:autoSpaceDN w:val="0"/>
        <w:adjustRightInd w:val="0"/>
        <w:ind w:firstLine="709"/>
        <w:contextualSpacing/>
        <w:jc w:val="both"/>
        <w:rPr>
          <w:szCs w:val="28"/>
        </w:rPr>
      </w:pPr>
      <w:r w:rsidRPr="00E0664F">
        <w:rPr>
          <w:szCs w:val="28"/>
        </w:rPr>
        <w:t>д) документы, отражающие перспективы использования имущества в связи с намеченными изменениями, сведения о планируемом перспективном использовании имущества организации.</w:t>
      </w:r>
    </w:p>
    <w:p w14:paraId="3EE775C7" w14:textId="77777777" w:rsidR="00020612" w:rsidRPr="00E0664F" w:rsidRDefault="00020612" w:rsidP="00020612">
      <w:pPr>
        <w:autoSpaceDE w:val="0"/>
        <w:autoSpaceDN w:val="0"/>
        <w:adjustRightInd w:val="0"/>
        <w:ind w:firstLine="709"/>
        <w:contextualSpacing/>
        <w:jc w:val="both"/>
        <w:rPr>
          <w:rFonts w:eastAsiaTheme="minorHAnsi"/>
          <w:szCs w:val="28"/>
          <w:lang w:eastAsia="en-US"/>
          <w14:ligatures w14:val="standardContextual"/>
        </w:rPr>
      </w:pPr>
      <w:r w:rsidRPr="00E0664F">
        <w:rPr>
          <w:rFonts w:eastAsiaTheme="minorHAnsi"/>
          <w:szCs w:val="28"/>
          <w:lang w:eastAsia="en-US"/>
          <w14:ligatures w14:val="standardContextual"/>
        </w:rPr>
        <w:t>е) справки о задолженности Организации перед физическими и юридическими лицами (в том числе информация о просроченной кредиторской задолженности) с выделением задолженности перед работниками Организации и задолженности по уплате налогов, а также страховых взносах в государственные внебюджетные фонды;</w:t>
      </w:r>
    </w:p>
    <w:p w14:paraId="509E23D7" w14:textId="77777777" w:rsidR="00020612" w:rsidRPr="00E0664F" w:rsidRDefault="00020612" w:rsidP="00020612">
      <w:pPr>
        <w:autoSpaceDE w:val="0"/>
        <w:autoSpaceDN w:val="0"/>
        <w:adjustRightInd w:val="0"/>
        <w:ind w:firstLine="709"/>
        <w:contextualSpacing/>
        <w:jc w:val="both"/>
        <w:rPr>
          <w:rFonts w:eastAsiaTheme="minorHAnsi"/>
          <w:szCs w:val="28"/>
          <w:lang w:eastAsia="en-US"/>
          <w14:ligatures w14:val="standardContextual"/>
        </w:rPr>
      </w:pPr>
      <w:r w:rsidRPr="00E0664F">
        <w:rPr>
          <w:rFonts w:eastAsiaTheme="minorHAnsi"/>
          <w:szCs w:val="28"/>
          <w:lang w:eastAsia="en-US"/>
          <w14:ligatures w14:val="standardContextual"/>
        </w:rPr>
        <w:t>ж) справки об объеме финансового обеспечения в виде субсидий из средств областного бюджета и доходов от приносящей доход деятельности.</w:t>
      </w:r>
    </w:p>
    <w:p w14:paraId="5DD1D30F" w14:textId="77777777" w:rsidR="00020612" w:rsidRPr="00E0664F" w:rsidRDefault="00020612" w:rsidP="00020612">
      <w:pPr>
        <w:autoSpaceDE w:val="0"/>
        <w:autoSpaceDN w:val="0"/>
        <w:adjustRightInd w:val="0"/>
        <w:ind w:firstLine="709"/>
        <w:contextualSpacing/>
        <w:jc w:val="both"/>
        <w:rPr>
          <w:rFonts w:eastAsiaTheme="minorHAnsi"/>
          <w:szCs w:val="28"/>
          <w:lang w:eastAsia="en-US"/>
          <w14:ligatures w14:val="standardContextual"/>
        </w:rPr>
      </w:pPr>
      <w:r w:rsidRPr="00E0664F">
        <w:rPr>
          <w:rFonts w:eastAsiaTheme="minorHAnsi"/>
          <w:szCs w:val="28"/>
          <w:lang w:eastAsia="en-US"/>
          <w14:ligatures w14:val="standardContextual"/>
        </w:rPr>
        <w:t>2. Обоснование необходимости и целесообразности реорганизации или ликвидации Организации, включающее анализ социально-экономических последствий предполагаемой реорганизации или ликвидации.</w:t>
      </w:r>
    </w:p>
    <w:p w14:paraId="559ACC20" w14:textId="77777777" w:rsidR="00020612" w:rsidRPr="00E0664F" w:rsidRDefault="00020612" w:rsidP="00020612">
      <w:pPr>
        <w:autoSpaceDE w:val="0"/>
        <w:autoSpaceDN w:val="0"/>
        <w:adjustRightInd w:val="0"/>
        <w:ind w:firstLine="709"/>
        <w:contextualSpacing/>
        <w:jc w:val="both"/>
        <w:rPr>
          <w:szCs w:val="28"/>
        </w:rPr>
      </w:pPr>
      <w:r w:rsidRPr="00E0664F">
        <w:rPr>
          <w:szCs w:val="28"/>
        </w:rPr>
        <w:t xml:space="preserve">3. </w:t>
      </w:r>
      <w:r>
        <w:rPr>
          <w:szCs w:val="28"/>
        </w:rPr>
        <w:t>П</w:t>
      </w:r>
      <w:r w:rsidRPr="00E0664F">
        <w:rPr>
          <w:szCs w:val="28"/>
        </w:rPr>
        <w:t>редложения о мерах, которые предполагается предпринять для соблюдения установленных законодательством Российской Федерации прав несовершеннолетних на обеспечение образования в случае принятия решения о реорганизации или ликвидации государственной (муниципальной) образовательной организации.</w:t>
      </w:r>
    </w:p>
    <w:p w14:paraId="2E95D41F" w14:textId="77777777" w:rsidR="00020612" w:rsidRPr="00E0664F" w:rsidRDefault="00020612" w:rsidP="00020612">
      <w:pPr>
        <w:autoSpaceDE w:val="0"/>
        <w:autoSpaceDN w:val="0"/>
        <w:adjustRightInd w:val="0"/>
        <w:ind w:firstLine="709"/>
        <w:contextualSpacing/>
        <w:jc w:val="both"/>
        <w:rPr>
          <w:szCs w:val="28"/>
        </w:rPr>
      </w:pPr>
      <w:r w:rsidRPr="00E0664F">
        <w:rPr>
          <w:szCs w:val="28"/>
        </w:rPr>
        <w:t xml:space="preserve">4. </w:t>
      </w:r>
      <w:r>
        <w:rPr>
          <w:szCs w:val="28"/>
        </w:rPr>
        <w:t>П</w:t>
      </w:r>
      <w:r w:rsidRPr="00E0664F">
        <w:rPr>
          <w:szCs w:val="28"/>
        </w:rPr>
        <w:t>оказатели рождаемости, а также прогноз демографической ситуации в муниципальном образовании Нижегородской области, в котором находится организация.</w:t>
      </w:r>
    </w:p>
    <w:p w14:paraId="44F783B3" w14:textId="77777777" w:rsidR="00020612" w:rsidRPr="00E0664F" w:rsidRDefault="00020612" w:rsidP="00020612">
      <w:pPr>
        <w:autoSpaceDE w:val="0"/>
        <w:autoSpaceDN w:val="0"/>
        <w:adjustRightInd w:val="0"/>
        <w:ind w:firstLine="709"/>
        <w:contextualSpacing/>
        <w:jc w:val="both"/>
        <w:rPr>
          <w:szCs w:val="28"/>
        </w:rPr>
      </w:pPr>
      <w:r w:rsidRPr="00E0664F">
        <w:rPr>
          <w:szCs w:val="28"/>
        </w:rPr>
        <w:t xml:space="preserve">5. </w:t>
      </w:r>
      <w:r>
        <w:rPr>
          <w:szCs w:val="28"/>
        </w:rPr>
        <w:t>П</w:t>
      </w:r>
      <w:r w:rsidRPr="00E0664F">
        <w:rPr>
          <w:szCs w:val="28"/>
        </w:rPr>
        <w:t>редварительную оценку социально-экономической эффективности последствий реорганизации или ликвидации организации, реконструкции, модернизации, изменения назначения или ликвидации объекта социальной инфраструктуры организации (затраты по организации в течение календарного года до и после реорганизации, реконструкции, изменения назначения, высвобождаемые денежные средства при ликвидации организации и предполагаемое направление их использования).</w:t>
      </w:r>
    </w:p>
    <w:p w14:paraId="66844D15" w14:textId="77777777" w:rsidR="00020612" w:rsidRPr="00E0664F" w:rsidRDefault="00020612" w:rsidP="00020612">
      <w:pPr>
        <w:autoSpaceDE w:val="0"/>
        <w:autoSpaceDN w:val="0"/>
        <w:adjustRightInd w:val="0"/>
        <w:ind w:firstLine="709"/>
        <w:contextualSpacing/>
        <w:jc w:val="both"/>
        <w:rPr>
          <w:rFonts w:eastAsiaTheme="minorHAnsi"/>
          <w:szCs w:val="28"/>
          <w:lang w:eastAsia="en-US"/>
          <w14:ligatures w14:val="standardContextual"/>
        </w:rPr>
      </w:pPr>
      <w:r w:rsidRPr="00E0664F">
        <w:rPr>
          <w:rFonts w:eastAsiaTheme="minorHAnsi"/>
          <w:szCs w:val="28"/>
          <w:lang w:eastAsia="en-US"/>
          <w14:ligatures w14:val="standardContextual"/>
        </w:rPr>
        <w:t>6. Копия учредительных документов Организации.</w:t>
      </w:r>
    </w:p>
    <w:p w14:paraId="7C8DFD69" w14:textId="77777777" w:rsidR="00020612" w:rsidRPr="00E0664F" w:rsidRDefault="00020612" w:rsidP="00020612">
      <w:pPr>
        <w:autoSpaceDE w:val="0"/>
        <w:autoSpaceDN w:val="0"/>
        <w:adjustRightInd w:val="0"/>
        <w:ind w:firstLine="709"/>
        <w:contextualSpacing/>
        <w:jc w:val="both"/>
        <w:rPr>
          <w:rFonts w:eastAsiaTheme="minorHAnsi"/>
          <w:szCs w:val="28"/>
          <w:lang w:eastAsia="en-US"/>
          <w14:ligatures w14:val="standardContextual"/>
        </w:rPr>
      </w:pPr>
      <w:r w:rsidRPr="00E0664F">
        <w:rPr>
          <w:rFonts w:eastAsiaTheme="minorHAnsi"/>
          <w:szCs w:val="28"/>
          <w:lang w:eastAsia="en-US"/>
          <w14:ligatures w14:val="standardContextual"/>
        </w:rPr>
        <w:t>7. Справка-подтверждение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w:t>
      </w:r>
    </w:p>
    <w:p w14:paraId="6E3F9CBA" w14:textId="77777777" w:rsidR="00020612" w:rsidRPr="00E0664F" w:rsidRDefault="00020612" w:rsidP="00020612">
      <w:pPr>
        <w:autoSpaceDE w:val="0"/>
        <w:autoSpaceDN w:val="0"/>
        <w:adjustRightInd w:val="0"/>
        <w:ind w:firstLine="709"/>
        <w:contextualSpacing/>
        <w:jc w:val="both"/>
        <w:rPr>
          <w:rFonts w:eastAsiaTheme="minorHAnsi"/>
          <w:szCs w:val="28"/>
          <w:lang w:eastAsia="en-US"/>
          <w14:ligatures w14:val="standardContextual"/>
        </w:rPr>
      </w:pPr>
      <w:r w:rsidRPr="00E0664F">
        <w:rPr>
          <w:rFonts w:eastAsiaTheme="minorHAnsi"/>
          <w:szCs w:val="28"/>
          <w:lang w:eastAsia="en-US"/>
          <w14:ligatures w14:val="standardContextual"/>
        </w:rPr>
        <w:t xml:space="preserve">8. Справка-подтверждение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w:t>
      </w:r>
      <w:r w:rsidRPr="00E0664F">
        <w:rPr>
          <w:rFonts w:eastAsiaTheme="minorHAnsi"/>
          <w:szCs w:val="28"/>
          <w:lang w:eastAsia="en-US"/>
          <w14:ligatures w14:val="standardContextual"/>
        </w:rPr>
        <w:lastRenderedPageBreak/>
        <w:t xml:space="preserve">их социальной защиты и социального обслуживания в объеме не менее чем объем таких услуг, предоставляемых </w:t>
      </w:r>
      <w:r>
        <w:rPr>
          <w:rFonts w:eastAsiaTheme="minorHAnsi"/>
          <w:szCs w:val="28"/>
          <w:lang w:eastAsia="en-US"/>
          <w14:ligatures w14:val="standardContextual"/>
        </w:rPr>
        <w:t>Организацией</w:t>
      </w:r>
      <w:r w:rsidRPr="00E0664F">
        <w:rPr>
          <w:rFonts w:eastAsiaTheme="minorHAnsi"/>
          <w:szCs w:val="28"/>
          <w:lang w:eastAsia="en-US"/>
          <w14:ligatures w14:val="standardContextual"/>
        </w:rPr>
        <w:t xml:space="preserve"> до принятия соответствующего решения.</w:t>
      </w:r>
    </w:p>
    <w:p w14:paraId="196C87E1" w14:textId="77777777" w:rsidR="00020612" w:rsidRPr="00E0664F" w:rsidRDefault="00020612" w:rsidP="00020612">
      <w:pPr>
        <w:autoSpaceDE w:val="0"/>
        <w:autoSpaceDN w:val="0"/>
        <w:adjustRightInd w:val="0"/>
        <w:ind w:firstLine="709"/>
        <w:contextualSpacing/>
        <w:jc w:val="both"/>
        <w:rPr>
          <w:rFonts w:eastAsiaTheme="minorHAnsi"/>
          <w:szCs w:val="28"/>
          <w:lang w:eastAsia="en-US"/>
          <w14:ligatures w14:val="standardContextual"/>
        </w:rPr>
      </w:pPr>
      <w:r w:rsidRPr="00E0664F">
        <w:rPr>
          <w:rFonts w:eastAsiaTheme="minorHAnsi"/>
          <w:szCs w:val="28"/>
          <w:lang w:eastAsia="en-US"/>
          <w14:ligatures w14:val="standardContextual"/>
        </w:rPr>
        <w:t>9. Справка-подтверждение об обеспечении продолжения осуществления видов деятельности, которые реализовываются только Организацией.</w:t>
      </w:r>
    </w:p>
    <w:p w14:paraId="73A58366" w14:textId="77777777" w:rsidR="00020612" w:rsidRPr="00E0664F" w:rsidRDefault="00020612" w:rsidP="00020612">
      <w:pPr>
        <w:autoSpaceDE w:val="0"/>
        <w:autoSpaceDN w:val="0"/>
        <w:adjustRightInd w:val="0"/>
        <w:ind w:firstLine="709"/>
        <w:contextualSpacing/>
        <w:jc w:val="both"/>
        <w:rPr>
          <w:szCs w:val="28"/>
        </w:rPr>
      </w:pPr>
      <w:r w:rsidRPr="00E0664F">
        <w:rPr>
          <w:szCs w:val="28"/>
        </w:rPr>
        <w:t xml:space="preserve">10. Размер потребности в финансовых средствах, связанных с реорганизацией или ликвидацией </w:t>
      </w:r>
      <w:r>
        <w:rPr>
          <w:szCs w:val="28"/>
        </w:rPr>
        <w:t>О</w:t>
      </w:r>
      <w:r w:rsidRPr="00E0664F">
        <w:rPr>
          <w:szCs w:val="28"/>
        </w:rPr>
        <w:t>рганизации, возможные источники их обеспечения с указанием:</w:t>
      </w:r>
    </w:p>
    <w:p w14:paraId="2FAED6E4" w14:textId="77777777" w:rsidR="00020612" w:rsidRPr="00E0664F" w:rsidRDefault="00020612" w:rsidP="00020612">
      <w:pPr>
        <w:autoSpaceDE w:val="0"/>
        <w:autoSpaceDN w:val="0"/>
        <w:adjustRightInd w:val="0"/>
        <w:ind w:firstLine="709"/>
        <w:contextualSpacing/>
        <w:jc w:val="both"/>
        <w:rPr>
          <w:szCs w:val="28"/>
        </w:rPr>
      </w:pPr>
      <w:r w:rsidRPr="00E0664F">
        <w:rPr>
          <w:szCs w:val="28"/>
        </w:rPr>
        <w:t>- расходов, связанных с формированием дополнительных классов (групп);</w:t>
      </w:r>
    </w:p>
    <w:p w14:paraId="6176C5F6" w14:textId="77777777" w:rsidR="00020612" w:rsidRPr="00E0664F" w:rsidRDefault="00020612" w:rsidP="00020612">
      <w:pPr>
        <w:autoSpaceDE w:val="0"/>
        <w:autoSpaceDN w:val="0"/>
        <w:adjustRightInd w:val="0"/>
        <w:ind w:firstLine="709"/>
        <w:contextualSpacing/>
        <w:jc w:val="both"/>
        <w:rPr>
          <w:szCs w:val="28"/>
        </w:rPr>
      </w:pPr>
      <w:r w:rsidRPr="00E0664F">
        <w:rPr>
          <w:szCs w:val="28"/>
        </w:rPr>
        <w:t>- расходов, связанных с обеспечением занятости высвобождаемых работников или выплаты пособий, предусмотренных Трудовым кодексом Российской Федерации;</w:t>
      </w:r>
    </w:p>
    <w:p w14:paraId="2495661B" w14:textId="77777777" w:rsidR="00020612" w:rsidRPr="00E0664F" w:rsidRDefault="00020612" w:rsidP="00020612">
      <w:pPr>
        <w:autoSpaceDE w:val="0"/>
        <w:autoSpaceDN w:val="0"/>
        <w:adjustRightInd w:val="0"/>
        <w:ind w:firstLine="709"/>
        <w:contextualSpacing/>
        <w:jc w:val="both"/>
        <w:rPr>
          <w:szCs w:val="28"/>
        </w:rPr>
      </w:pPr>
      <w:r w:rsidRPr="00E0664F">
        <w:rPr>
          <w:szCs w:val="28"/>
        </w:rPr>
        <w:t xml:space="preserve">- расходов, связанных с содержанием или консервацией здания (в случае ликвидации </w:t>
      </w:r>
      <w:r>
        <w:rPr>
          <w:szCs w:val="28"/>
        </w:rPr>
        <w:t>О</w:t>
      </w:r>
      <w:r w:rsidRPr="00E0664F">
        <w:rPr>
          <w:szCs w:val="28"/>
        </w:rPr>
        <w:t>рганизации);</w:t>
      </w:r>
    </w:p>
    <w:p w14:paraId="127AD754" w14:textId="77777777" w:rsidR="00020612" w:rsidRPr="00E0664F" w:rsidRDefault="00020612" w:rsidP="00020612">
      <w:pPr>
        <w:autoSpaceDE w:val="0"/>
        <w:autoSpaceDN w:val="0"/>
        <w:adjustRightInd w:val="0"/>
        <w:ind w:firstLine="709"/>
        <w:contextualSpacing/>
        <w:jc w:val="both"/>
        <w:rPr>
          <w:szCs w:val="28"/>
        </w:rPr>
      </w:pPr>
      <w:r w:rsidRPr="00E0664F">
        <w:rPr>
          <w:szCs w:val="28"/>
        </w:rPr>
        <w:t>- затраты на переоборудование аудиторий, мастерских;</w:t>
      </w:r>
    </w:p>
    <w:p w14:paraId="0DA369DD" w14:textId="77777777" w:rsidR="00020612" w:rsidRPr="00E0664F" w:rsidRDefault="00020612" w:rsidP="00020612">
      <w:pPr>
        <w:autoSpaceDE w:val="0"/>
        <w:autoSpaceDN w:val="0"/>
        <w:adjustRightInd w:val="0"/>
        <w:ind w:firstLine="709"/>
        <w:contextualSpacing/>
        <w:jc w:val="both"/>
        <w:rPr>
          <w:szCs w:val="28"/>
        </w:rPr>
      </w:pPr>
      <w:r w:rsidRPr="00E0664F">
        <w:rPr>
          <w:szCs w:val="28"/>
        </w:rPr>
        <w:t>- затраты на подвоз обучающихся;</w:t>
      </w:r>
    </w:p>
    <w:p w14:paraId="51210D8A" w14:textId="77777777" w:rsidR="00020612" w:rsidRPr="00E0664F" w:rsidRDefault="00020612" w:rsidP="00020612">
      <w:pPr>
        <w:autoSpaceDE w:val="0"/>
        <w:autoSpaceDN w:val="0"/>
        <w:adjustRightInd w:val="0"/>
        <w:ind w:firstLine="709"/>
        <w:contextualSpacing/>
        <w:jc w:val="both"/>
        <w:rPr>
          <w:szCs w:val="28"/>
        </w:rPr>
      </w:pPr>
      <w:r w:rsidRPr="00E0664F">
        <w:rPr>
          <w:szCs w:val="28"/>
        </w:rPr>
        <w:t>- иные расходы.</w:t>
      </w:r>
    </w:p>
    <w:p w14:paraId="7C114131" w14:textId="77777777" w:rsidR="00020612" w:rsidRPr="00E0664F" w:rsidRDefault="00020612" w:rsidP="00020612">
      <w:pPr>
        <w:autoSpaceDE w:val="0"/>
        <w:autoSpaceDN w:val="0"/>
        <w:adjustRightInd w:val="0"/>
        <w:ind w:firstLine="709"/>
        <w:contextualSpacing/>
        <w:jc w:val="both"/>
        <w:rPr>
          <w:rFonts w:eastAsiaTheme="minorHAnsi"/>
          <w:szCs w:val="28"/>
          <w:lang w:eastAsia="en-US"/>
          <w14:ligatures w14:val="standardContextual"/>
        </w:rPr>
      </w:pPr>
      <w:r w:rsidRPr="00E0664F">
        <w:rPr>
          <w:rFonts w:eastAsiaTheme="minorHAnsi"/>
          <w:szCs w:val="28"/>
          <w:lang w:eastAsia="en-US"/>
          <w14:ligatures w14:val="standardContextual"/>
        </w:rPr>
        <w:t>11. План мероприятий по реорганизации Организации и проект концепции развития организации-правопреемника после завершения процесса реорганизации Организации (представляется в случае рассмотрения вопроса о реорганизации).</w:t>
      </w:r>
    </w:p>
    <w:p w14:paraId="3CFF01BE" w14:textId="77777777" w:rsidR="00020612" w:rsidRPr="00E0664F" w:rsidRDefault="00020612" w:rsidP="00020612">
      <w:pPr>
        <w:autoSpaceDE w:val="0"/>
        <w:autoSpaceDN w:val="0"/>
        <w:adjustRightInd w:val="0"/>
        <w:ind w:firstLine="709"/>
        <w:contextualSpacing/>
        <w:jc w:val="both"/>
        <w:rPr>
          <w:rFonts w:eastAsiaTheme="minorHAnsi"/>
          <w:szCs w:val="28"/>
          <w:lang w:eastAsia="en-US"/>
          <w14:ligatures w14:val="standardContextual"/>
        </w:rPr>
      </w:pPr>
      <w:r w:rsidRPr="00E0664F">
        <w:rPr>
          <w:rFonts w:eastAsiaTheme="minorHAnsi"/>
          <w:szCs w:val="28"/>
          <w:lang w:eastAsia="en-US"/>
          <w14:ligatures w14:val="standardContextual"/>
        </w:rPr>
        <w:t>12. Проект плана мероприятий по ликвидации Организации (представляется в случае рассмотрения вопроса о ликвидации).</w:t>
      </w:r>
    </w:p>
    <w:p w14:paraId="1DF2A321" w14:textId="77777777" w:rsidR="00020612" w:rsidRPr="00E7576B" w:rsidRDefault="00020612" w:rsidP="00020612">
      <w:pPr>
        <w:autoSpaceDE w:val="0"/>
        <w:autoSpaceDN w:val="0"/>
        <w:adjustRightInd w:val="0"/>
        <w:ind w:firstLine="709"/>
        <w:contextualSpacing/>
        <w:jc w:val="both"/>
        <w:rPr>
          <w:rFonts w:eastAsiaTheme="minorHAnsi"/>
          <w:szCs w:val="28"/>
          <w:lang w:eastAsia="en-US"/>
          <w14:ligatures w14:val="standardContextual"/>
        </w:rPr>
      </w:pPr>
      <w:r w:rsidRPr="00B94F1B">
        <w:rPr>
          <w:rFonts w:eastAsiaTheme="minorHAnsi"/>
          <w:szCs w:val="28"/>
          <w:lang w:eastAsia="en-US"/>
          <w14:ligatures w14:val="standardContextual"/>
        </w:rPr>
        <w:t xml:space="preserve">13.  </w:t>
      </w:r>
      <w:r w:rsidRPr="00E7576B">
        <w:rPr>
          <w:rFonts w:eastAsiaTheme="minorHAnsi"/>
          <w:szCs w:val="28"/>
          <w:lang w:eastAsia="en-US"/>
          <w14:ligatures w14:val="standardContextual"/>
        </w:rPr>
        <w:t xml:space="preserve">Мнение жителей сельского поселения, на территории которого находится реорганизуемая (ликвидируемая) </w:t>
      </w:r>
      <w:r>
        <w:rPr>
          <w:rFonts w:eastAsiaTheme="minorHAnsi"/>
          <w:szCs w:val="28"/>
          <w:lang w:eastAsia="en-US"/>
          <w14:ligatures w14:val="standardContextual"/>
        </w:rPr>
        <w:t>О</w:t>
      </w:r>
      <w:r w:rsidRPr="00E7576B">
        <w:rPr>
          <w:rFonts w:eastAsiaTheme="minorHAnsi"/>
          <w:szCs w:val="28"/>
          <w:lang w:eastAsia="en-US"/>
          <w14:ligatures w14:val="standardContextual"/>
        </w:rPr>
        <w:t>рганизация.</w:t>
      </w:r>
    </w:p>
    <w:p w14:paraId="0068D8F2" w14:textId="77777777" w:rsidR="00020612" w:rsidRDefault="00020612" w:rsidP="00020612">
      <w:pPr>
        <w:spacing w:after="160" w:line="259" w:lineRule="auto"/>
        <w:rPr>
          <w:rFonts w:eastAsiaTheme="minorHAnsi"/>
          <w:szCs w:val="28"/>
          <w:lang w:eastAsia="en-US"/>
          <w14:ligatures w14:val="standardContextual"/>
        </w:rPr>
      </w:pPr>
    </w:p>
    <w:p w14:paraId="515778FB" w14:textId="77777777" w:rsidR="00020612" w:rsidRDefault="00020612" w:rsidP="00020612">
      <w:pPr>
        <w:spacing w:after="160" w:line="259" w:lineRule="auto"/>
        <w:rPr>
          <w:rFonts w:eastAsiaTheme="minorHAnsi"/>
          <w:szCs w:val="28"/>
          <w:lang w:eastAsia="en-US"/>
          <w14:ligatures w14:val="standardContextual"/>
        </w:rPr>
      </w:pPr>
    </w:p>
    <w:p w14:paraId="23C91073" w14:textId="77777777" w:rsidR="00020612" w:rsidRDefault="00020612" w:rsidP="00020612">
      <w:pPr>
        <w:spacing w:after="160" w:line="259" w:lineRule="auto"/>
        <w:jc w:val="center"/>
        <w:rPr>
          <w:rFonts w:eastAsiaTheme="minorHAnsi"/>
          <w:szCs w:val="28"/>
          <w:lang w:eastAsia="en-US"/>
          <w14:ligatures w14:val="standardContextual"/>
        </w:rPr>
      </w:pPr>
      <w:r>
        <w:rPr>
          <w:rFonts w:eastAsiaTheme="minorHAnsi"/>
          <w:szCs w:val="28"/>
          <w:lang w:eastAsia="en-US"/>
          <w14:ligatures w14:val="standardContextual"/>
        </w:rPr>
        <w:t>_____________</w:t>
      </w:r>
    </w:p>
    <w:p w14:paraId="7388D6C7" w14:textId="77777777" w:rsidR="00020612" w:rsidRDefault="00020612" w:rsidP="00020612"/>
    <w:p w14:paraId="63A489AD" w14:textId="77777777" w:rsidR="00020612" w:rsidRDefault="00020612" w:rsidP="00020612"/>
    <w:p w14:paraId="7B9431B3" w14:textId="77777777" w:rsidR="0020236D" w:rsidRPr="00627711" w:rsidRDefault="0020236D" w:rsidP="00D065D7">
      <w:pPr>
        <w:spacing w:line="276" w:lineRule="auto"/>
        <w:jc w:val="both"/>
        <w:rPr>
          <w:szCs w:val="28"/>
        </w:rPr>
      </w:pPr>
    </w:p>
    <w:sectPr w:rsidR="0020236D" w:rsidRPr="00627711" w:rsidSect="00D065D7">
      <w:type w:val="continuous"/>
      <w:pgSz w:w="11906" w:h="16838" w:code="9"/>
      <w:pgMar w:top="1134" w:right="849" w:bottom="993" w:left="1418" w:header="425"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3AEF" w14:textId="77777777" w:rsidR="009E6726" w:rsidRDefault="009E6726">
      <w:r>
        <w:separator/>
      </w:r>
    </w:p>
  </w:endnote>
  <w:endnote w:type="continuationSeparator" w:id="0">
    <w:p w14:paraId="112165B7" w14:textId="77777777" w:rsidR="009E6726" w:rsidRDefault="009E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9B33" w14:textId="77777777" w:rsidR="009E6726" w:rsidRDefault="009E6726">
      <w:r>
        <w:separator/>
      </w:r>
    </w:p>
  </w:footnote>
  <w:footnote w:type="continuationSeparator" w:id="0">
    <w:p w14:paraId="730C8304" w14:textId="77777777" w:rsidR="009E6726" w:rsidRDefault="009E6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D0DA" w14:textId="77777777" w:rsidR="00AE21A1" w:rsidRDefault="00AE21A1" w:rsidP="00C578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3F51303" w14:textId="77777777" w:rsidR="00AE21A1" w:rsidRDefault="00AE21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8AE4" w14:textId="77777777" w:rsidR="00AE21A1" w:rsidRDefault="00AE21A1" w:rsidP="00C578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906E4">
      <w:rPr>
        <w:rStyle w:val="a7"/>
        <w:noProof/>
      </w:rPr>
      <w:t>3</w:t>
    </w:r>
    <w:r>
      <w:rPr>
        <w:rStyle w:val="a7"/>
      </w:rPr>
      <w:fldChar w:fldCharType="end"/>
    </w:r>
  </w:p>
  <w:p w14:paraId="0BC4374E" w14:textId="77777777" w:rsidR="00AE21A1" w:rsidRDefault="00AE21A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FBDD" w14:textId="77777777" w:rsidR="00B75DFC" w:rsidRDefault="00FA35DB"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4BFA96B1" wp14:editId="6773DF73">
              <wp:simplePos x="0" y="0"/>
              <wp:positionH relativeFrom="column">
                <wp:posOffset>1094105</wp:posOffset>
              </wp:positionH>
              <wp:positionV relativeFrom="paragraph">
                <wp:posOffset>2590165</wp:posOffset>
              </wp:positionV>
              <wp:extent cx="3959860" cy="52705"/>
              <wp:effectExtent l="0" t="0" r="0" b="0"/>
              <wp:wrapNone/>
              <wp:docPr id="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64"/>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5"/>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3065A8" id="Group 69" o:spid="_x0000_s1026" style="position:absolute;margin-left:86.15pt;margin-top:203.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">
              <v:shape id="Freeform 64"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65"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63502A86" wp14:editId="157C382A">
              <wp:simplePos x="0" y="0"/>
              <wp:positionH relativeFrom="page">
                <wp:posOffset>851535</wp:posOffset>
              </wp:positionH>
              <wp:positionV relativeFrom="paragraph">
                <wp:posOffset>-38735</wp:posOffset>
              </wp:positionV>
              <wp:extent cx="6172200" cy="2743200"/>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598362CC" w14:textId="77777777" w:rsidR="00E52B15" w:rsidRPr="00E52B15" w:rsidRDefault="00FA35DB" w:rsidP="002B6128">
                          <w:pPr>
                            <w:ind w:right="-70"/>
                            <w:jc w:val="center"/>
                            <w:rPr>
                              <w:szCs w:val="28"/>
                            </w:rPr>
                          </w:pPr>
                          <w:r>
                            <w:rPr>
                              <w:noProof/>
                              <w:szCs w:val="28"/>
                            </w:rPr>
                            <w:drawing>
                              <wp:inline distT="0" distB="0" distL="0" distR="0" wp14:anchorId="6C66E963" wp14:editId="43145986">
                                <wp:extent cx="638175" cy="609600"/>
                                <wp:effectExtent l="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inline>
                            </w:drawing>
                          </w:r>
                        </w:p>
                        <w:p w14:paraId="20720726" w14:textId="77777777" w:rsidR="007E0487" w:rsidRPr="007E0487" w:rsidRDefault="007E0487" w:rsidP="002B6128">
                          <w:pPr>
                            <w:ind w:right="-40"/>
                            <w:jc w:val="center"/>
                            <w:rPr>
                              <w:b/>
                              <w:sz w:val="36"/>
                              <w:szCs w:val="36"/>
                            </w:rPr>
                          </w:pPr>
                          <w:r w:rsidRPr="007E0487">
                            <w:rPr>
                              <w:b/>
                              <w:sz w:val="36"/>
                              <w:szCs w:val="36"/>
                            </w:rPr>
                            <w:t>Министерство</w:t>
                          </w:r>
                        </w:p>
                        <w:p w14:paraId="51890AE1" w14:textId="77777777" w:rsidR="007E0487" w:rsidRPr="007E0487" w:rsidRDefault="007E0487" w:rsidP="002B6128">
                          <w:pPr>
                            <w:ind w:right="-40"/>
                            <w:jc w:val="center"/>
                            <w:rPr>
                              <w:b/>
                              <w:sz w:val="36"/>
                              <w:szCs w:val="36"/>
                            </w:rPr>
                          </w:pPr>
                          <w:r w:rsidRPr="007E0487">
                            <w:rPr>
                              <w:b/>
                              <w:sz w:val="36"/>
                              <w:szCs w:val="36"/>
                            </w:rPr>
                            <w:t>сельского хозяйства и продовольственных ресурсов</w:t>
                          </w:r>
                        </w:p>
                        <w:p w14:paraId="11733DEC" w14:textId="77777777" w:rsidR="007E0487" w:rsidRDefault="007E0487" w:rsidP="002B6128">
                          <w:pPr>
                            <w:ind w:right="-40"/>
                            <w:jc w:val="center"/>
                            <w:rPr>
                              <w:b/>
                              <w:sz w:val="36"/>
                              <w:szCs w:val="36"/>
                            </w:rPr>
                          </w:pPr>
                          <w:r w:rsidRPr="007E0487">
                            <w:rPr>
                              <w:b/>
                              <w:sz w:val="36"/>
                              <w:szCs w:val="36"/>
                            </w:rPr>
                            <w:t>Нижегородской области</w:t>
                          </w:r>
                        </w:p>
                        <w:p w14:paraId="0D1B3498" w14:textId="77777777" w:rsidR="007E0487" w:rsidRPr="007E0487" w:rsidRDefault="007E0487" w:rsidP="002B6128">
                          <w:pPr>
                            <w:ind w:right="-40"/>
                            <w:jc w:val="center"/>
                            <w:rPr>
                              <w:b/>
                              <w:sz w:val="20"/>
                            </w:rPr>
                          </w:pPr>
                        </w:p>
                        <w:p w14:paraId="67BD64FD" w14:textId="77777777" w:rsidR="0085764D" w:rsidRPr="000D5DD8" w:rsidRDefault="007E0487" w:rsidP="002B6128">
                          <w:pPr>
                            <w:ind w:right="-40"/>
                            <w:jc w:val="center"/>
                            <w:rPr>
                              <w:b/>
                              <w:caps/>
                              <w:sz w:val="32"/>
                              <w:szCs w:val="32"/>
                            </w:rPr>
                          </w:pPr>
                          <w:r w:rsidRPr="007E0487">
                            <w:rPr>
                              <w:spacing w:val="120"/>
                              <w:sz w:val="44"/>
                              <w:szCs w:val="44"/>
                            </w:rPr>
                            <w:t>ПРИКАЗ</w:t>
                          </w:r>
                        </w:p>
                        <w:p w14:paraId="67D81978" w14:textId="77777777" w:rsidR="0085764D" w:rsidRPr="000D5DD8" w:rsidRDefault="0085764D" w:rsidP="002B6128">
                          <w:pPr>
                            <w:ind w:right="-70"/>
                            <w:jc w:val="center"/>
                            <w:rPr>
                              <w:b/>
                              <w:caps/>
                              <w:sz w:val="32"/>
                              <w:szCs w:val="32"/>
                            </w:rPr>
                          </w:pPr>
                        </w:p>
                        <w:p w14:paraId="68560F72" w14:textId="77777777" w:rsidR="009A1D2F" w:rsidRDefault="009A1D2F" w:rsidP="002B6128">
                          <w:pPr>
                            <w:ind w:right="-70"/>
                            <w:jc w:val="center"/>
                            <w:rPr>
                              <w:szCs w:val="28"/>
                            </w:rPr>
                          </w:pPr>
                          <w:r>
                            <w:rPr>
                              <w:szCs w:val="28"/>
                            </w:rPr>
                            <w:t>____________</w:t>
                          </w:r>
                          <w:r w:rsidR="00304F34">
                            <w:rPr>
                              <w:szCs w:val="28"/>
                            </w:rPr>
                            <w:t>__</w:t>
                          </w:r>
                          <w:r w:rsidR="00040D26">
                            <w:rPr>
                              <w:szCs w:val="28"/>
                            </w:rPr>
                            <w:t>____</w:t>
                          </w:r>
                          <w:r w:rsidR="00040D26">
                            <w:rPr>
                              <w:szCs w:val="28"/>
                            </w:rPr>
                            <w:tab/>
                          </w:r>
                          <w:r w:rsidR="00040D26">
                            <w:rPr>
                              <w:szCs w:val="28"/>
                            </w:rPr>
                            <w:tab/>
                          </w:r>
                          <w:r w:rsidR="00B260E5">
                            <w:rPr>
                              <w:szCs w:val="28"/>
                            </w:rPr>
                            <w:t xml:space="preserve">  </w:t>
                          </w:r>
                          <w:r w:rsidR="00040D26">
                            <w:rPr>
                              <w:szCs w:val="28"/>
                            </w:rPr>
                            <w:tab/>
                          </w:r>
                          <w:r w:rsidR="00040D26">
                            <w:rPr>
                              <w:szCs w:val="28"/>
                            </w:rPr>
                            <w:tab/>
                          </w:r>
                          <w:r w:rsidR="00040D26">
                            <w:rPr>
                              <w:szCs w:val="28"/>
                            </w:rPr>
                            <w:tab/>
                            <w:t xml:space="preserve">     </w:t>
                          </w:r>
                          <w:r w:rsidR="0067053D">
                            <w:rPr>
                              <w:szCs w:val="28"/>
                            </w:rPr>
                            <w:t xml:space="preserve">    </w:t>
                          </w:r>
                          <w:r w:rsidR="00040D26">
                            <w:rPr>
                              <w:szCs w:val="28"/>
                            </w:rPr>
                            <w:t xml:space="preserve"> </w:t>
                          </w:r>
                          <w:r w:rsidR="00B260E5">
                            <w:rPr>
                              <w:szCs w:val="28"/>
                            </w:rPr>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rPr>
                            <w:t xml:space="preserve"> </w:t>
                          </w:r>
                          <w:r w:rsidRPr="00534585">
                            <w:rPr>
                              <w:szCs w:val="28"/>
                            </w:rPr>
                            <w:t>__</w:t>
                          </w:r>
                          <w:r w:rsidR="001F49D5">
                            <w:rPr>
                              <w:szCs w:val="28"/>
                            </w:rPr>
                            <w:t>__</w:t>
                          </w:r>
                          <w:r w:rsidRPr="00534585">
                            <w:rPr>
                              <w:szCs w:val="28"/>
                            </w:rPr>
                            <w:t>_____</w:t>
                          </w:r>
                          <w:r>
                            <w:rPr>
                              <w:szCs w:val="28"/>
                            </w:rPr>
                            <w:t>___</w:t>
                          </w:r>
                          <w:r w:rsidRPr="00534585">
                            <w:rPr>
                              <w:szCs w:val="28"/>
                            </w:rPr>
                            <w:t>_</w:t>
                          </w:r>
                          <w:r>
                            <w:rPr>
                              <w:szCs w:val="28"/>
                            </w:rPr>
                            <w:t>___</w:t>
                          </w:r>
                        </w:p>
                        <w:p w14:paraId="489B761C" w14:textId="77777777" w:rsidR="00B260E5" w:rsidRPr="002B6128" w:rsidRDefault="00B260E5" w:rsidP="002B6128">
                          <w:pPr>
                            <w:ind w:right="-70"/>
                            <w:jc w:val="center"/>
                            <w:rPr>
                              <w:sz w:val="23"/>
                              <w:szCs w:val="23"/>
                            </w:rPr>
                          </w:pPr>
                          <w:r w:rsidRPr="002B6128">
                            <w:rPr>
                              <w:sz w:val="23"/>
                              <w:szCs w:val="23"/>
                            </w:rPr>
                            <w:t>г.</w:t>
                          </w:r>
                          <w:r w:rsidR="00FC5D2F" w:rsidRPr="002B6128">
                            <w:rPr>
                              <w:sz w:val="23"/>
                              <w:szCs w:val="23"/>
                            </w:rPr>
                            <w:t xml:space="preserve"> </w:t>
                          </w:r>
                          <w:r w:rsidRPr="002B6128">
                            <w:rPr>
                              <w:sz w:val="23"/>
                              <w:szCs w:val="23"/>
                            </w:rPr>
                            <w:t>Нижний Новгород</w:t>
                          </w:r>
                        </w:p>
                        <w:p w14:paraId="0F0EE704" w14:textId="77777777" w:rsidR="009A1D2F" w:rsidRPr="001772E6" w:rsidRDefault="009A1D2F" w:rsidP="002B6128">
                          <w:pPr>
                            <w:ind w:right="-70"/>
                            <w:jc w:val="center"/>
                            <w:rPr>
                              <w:sz w:val="14"/>
                              <w:szCs w:val="14"/>
                            </w:rPr>
                          </w:pPr>
                        </w:p>
                        <w:p w14:paraId="49C14BEF" w14:textId="77777777" w:rsidR="009A1D2F" w:rsidRDefault="009A1D2F" w:rsidP="002B6128">
                          <w:pPr>
                            <w:ind w:right="-7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02A86" id="_x0000_t202" coordsize="21600,21600" o:spt="202" path="m,l,21600r21600,l21600,xe">
              <v:stroke joinstyle="miter"/>
              <v:path gradientshapeok="t" o:connecttype="rect"/>
            </v:shapetype>
            <v:shape id="Text Box 27" o:spid="_x0000_s1026" type="#_x0000_t202" style="position:absolute;left:0;text-align:left;margin-left:67.05pt;margin-top:-3.05pt;width:486pt;height:3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" filled="f" stroked="f" strokecolor="white" strokeweight="0">
              <v:textbox inset="0,0,0,0">
                <w:txbxContent>
                  <w:p w14:paraId="598362CC" w14:textId="77777777" w:rsidR="00E52B15" w:rsidRPr="00E52B15" w:rsidRDefault="00FA35DB" w:rsidP="002B6128">
                    <w:pPr>
                      <w:ind w:right="-70"/>
                      <w:jc w:val="center"/>
                      <w:rPr>
                        <w:szCs w:val="28"/>
                      </w:rPr>
                    </w:pPr>
                    <w:r>
                      <w:rPr>
                        <w:noProof/>
                        <w:szCs w:val="28"/>
                      </w:rPr>
                      <w:drawing>
                        <wp:inline distT="0" distB="0" distL="0" distR="0" wp14:anchorId="6C66E963" wp14:editId="43145986">
                          <wp:extent cx="638175" cy="609600"/>
                          <wp:effectExtent l="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inline>
                      </w:drawing>
                    </w:r>
                  </w:p>
                  <w:p w14:paraId="20720726" w14:textId="77777777" w:rsidR="007E0487" w:rsidRPr="007E0487" w:rsidRDefault="007E0487" w:rsidP="002B6128">
                    <w:pPr>
                      <w:ind w:right="-40"/>
                      <w:jc w:val="center"/>
                      <w:rPr>
                        <w:b/>
                        <w:sz w:val="36"/>
                        <w:szCs w:val="36"/>
                      </w:rPr>
                    </w:pPr>
                    <w:r w:rsidRPr="007E0487">
                      <w:rPr>
                        <w:b/>
                        <w:sz w:val="36"/>
                        <w:szCs w:val="36"/>
                      </w:rPr>
                      <w:t>Министерство</w:t>
                    </w:r>
                  </w:p>
                  <w:p w14:paraId="51890AE1" w14:textId="77777777" w:rsidR="007E0487" w:rsidRPr="007E0487" w:rsidRDefault="007E0487" w:rsidP="002B6128">
                    <w:pPr>
                      <w:ind w:right="-40"/>
                      <w:jc w:val="center"/>
                      <w:rPr>
                        <w:b/>
                        <w:sz w:val="36"/>
                        <w:szCs w:val="36"/>
                      </w:rPr>
                    </w:pPr>
                    <w:r w:rsidRPr="007E0487">
                      <w:rPr>
                        <w:b/>
                        <w:sz w:val="36"/>
                        <w:szCs w:val="36"/>
                      </w:rPr>
                      <w:t>сельского хозяйства и продовольственных ресурсов</w:t>
                    </w:r>
                  </w:p>
                  <w:p w14:paraId="11733DEC" w14:textId="77777777" w:rsidR="007E0487" w:rsidRDefault="007E0487" w:rsidP="002B6128">
                    <w:pPr>
                      <w:ind w:right="-40"/>
                      <w:jc w:val="center"/>
                      <w:rPr>
                        <w:b/>
                        <w:sz w:val="36"/>
                        <w:szCs w:val="36"/>
                      </w:rPr>
                    </w:pPr>
                    <w:r w:rsidRPr="007E0487">
                      <w:rPr>
                        <w:b/>
                        <w:sz w:val="36"/>
                        <w:szCs w:val="36"/>
                      </w:rPr>
                      <w:t>Нижегородской области</w:t>
                    </w:r>
                  </w:p>
                  <w:p w14:paraId="0D1B3498" w14:textId="77777777" w:rsidR="007E0487" w:rsidRPr="007E0487" w:rsidRDefault="007E0487" w:rsidP="002B6128">
                    <w:pPr>
                      <w:ind w:right="-40"/>
                      <w:jc w:val="center"/>
                      <w:rPr>
                        <w:b/>
                        <w:sz w:val="20"/>
                      </w:rPr>
                    </w:pPr>
                  </w:p>
                  <w:p w14:paraId="67BD64FD" w14:textId="77777777" w:rsidR="0085764D" w:rsidRPr="000D5DD8" w:rsidRDefault="007E0487" w:rsidP="002B6128">
                    <w:pPr>
                      <w:ind w:right="-40"/>
                      <w:jc w:val="center"/>
                      <w:rPr>
                        <w:b/>
                        <w:caps/>
                        <w:sz w:val="32"/>
                        <w:szCs w:val="32"/>
                      </w:rPr>
                    </w:pPr>
                    <w:r w:rsidRPr="007E0487">
                      <w:rPr>
                        <w:spacing w:val="120"/>
                        <w:sz w:val="44"/>
                        <w:szCs w:val="44"/>
                      </w:rPr>
                      <w:t>ПРИКАЗ</w:t>
                    </w:r>
                  </w:p>
                  <w:p w14:paraId="67D81978" w14:textId="77777777" w:rsidR="0085764D" w:rsidRPr="000D5DD8" w:rsidRDefault="0085764D" w:rsidP="002B6128">
                    <w:pPr>
                      <w:ind w:right="-70"/>
                      <w:jc w:val="center"/>
                      <w:rPr>
                        <w:b/>
                        <w:caps/>
                        <w:sz w:val="32"/>
                        <w:szCs w:val="32"/>
                      </w:rPr>
                    </w:pPr>
                  </w:p>
                  <w:p w14:paraId="68560F72" w14:textId="77777777" w:rsidR="009A1D2F" w:rsidRDefault="009A1D2F" w:rsidP="002B6128">
                    <w:pPr>
                      <w:ind w:right="-70"/>
                      <w:jc w:val="center"/>
                      <w:rPr>
                        <w:szCs w:val="28"/>
                      </w:rPr>
                    </w:pPr>
                    <w:r>
                      <w:rPr>
                        <w:szCs w:val="28"/>
                      </w:rPr>
                      <w:t>____________</w:t>
                    </w:r>
                    <w:r w:rsidR="00304F34">
                      <w:rPr>
                        <w:szCs w:val="28"/>
                      </w:rPr>
                      <w:t>__</w:t>
                    </w:r>
                    <w:r w:rsidR="00040D26">
                      <w:rPr>
                        <w:szCs w:val="28"/>
                      </w:rPr>
                      <w:t>____</w:t>
                    </w:r>
                    <w:r w:rsidR="00040D26">
                      <w:rPr>
                        <w:szCs w:val="28"/>
                      </w:rPr>
                      <w:tab/>
                    </w:r>
                    <w:r w:rsidR="00040D26">
                      <w:rPr>
                        <w:szCs w:val="28"/>
                      </w:rPr>
                      <w:tab/>
                    </w:r>
                    <w:r w:rsidR="00B260E5">
                      <w:rPr>
                        <w:szCs w:val="28"/>
                      </w:rPr>
                      <w:t xml:space="preserve">  </w:t>
                    </w:r>
                    <w:r w:rsidR="00040D26">
                      <w:rPr>
                        <w:szCs w:val="28"/>
                      </w:rPr>
                      <w:tab/>
                    </w:r>
                    <w:r w:rsidR="00040D26">
                      <w:rPr>
                        <w:szCs w:val="28"/>
                      </w:rPr>
                      <w:tab/>
                    </w:r>
                    <w:r w:rsidR="00040D26">
                      <w:rPr>
                        <w:szCs w:val="28"/>
                      </w:rPr>
                      <w:tab/>
                      <w:t xml:space="preserve">     </w:t>
                    </w:r>
                    <w:r w:rsidR="0067053D">
                      <w:rPr>
                        <w:szCs w:val="28"/>
                      </w:rPr>
                      <w:t xml:space="preserve">    </w:t>
                    </w:r>
                    <w:r w:rsidR="00040D26">
                      <w:rPr>
                        <w:szCs w:val="28"/>
                      </w:rPr>
                      <w:t xml:space="preserve"> </w:t>
                    </w:r>
                    <w:r w:rsidR="00B260E5">
                      <w:rPr>
                        <w:szCs w:val="28"/>
                      </w:rPr>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rPr>
                      <w:t xml:space="preserve"> </w:t>
                    </w:r>
                    <w:r w:rsidRPr="00534585">
                      <w:rPr>
                        <w:szCs w:val="28"/>
                      </w:rPr>
                      <w:t>__</w:t>
                    </w:r>
                    <w:r w:rsidR="001F49D5">
                      <w:rPr>
                        <w:szCs w:val="28"/>
                      </w:rPr>
                      <w:t>__</w:t>
                    </w:r>
                    <w:r w:rsidRPr="00534585">
                      <w:rPr>
                        <w:szCs w:val="28"/>
                      </w:rPr>
                      <w:t>_____</w:t>
                    </w:r>
                    <w:r>
                      <w:rPr>
                        <w:szCs w:val="28"/>
                      </w:rPr>
                      <w:t>___</w:t>
                    </w:r>
                    <w:r w:rsidRPr="00534585">
                      <w:rPr>
                        <w:szCs w:val="28"/>
                      </w:rPr>
                      <w:t>_</w:t>
                    </w:r>
                    <w:r>
                      <w:rPr>
                        <w:szCs w:val="28"/>
                      </w:rPr>
                      <w:t>___</w:t>
                    </w:r>
                  </w:p>
                  <w:p w14:paraId="489B761C" w14:textId="77777777" w:rsidR="00B260E5" w:rsidRPr="002B6128" w:rsidRDefault="00B260E5" w:rsidP="002B6128">
                    <w:pPr>
                      <w:ind w:right="-70"/>
                      <w:jc w:val="center"/>
                      <w:rPr>
                        <w:sz w:val="23"/>
                        <w:szCs w:val="23"/>
                      </w:rPr>
                    </w:pPr>
                    <w:r w:rsidRPr="002B6128">
                      <w:rPr>
                        <w:sz w:val="23"/>
                        <w:szCs w:val="23"/>
                      </w:rPr>
                      <w:t>г.</w:t>
                    </w:r>
                    <w:r w:rsidR="00FC5D2F" w:rsidRPr="002B6128">
                      <w:rPr>
                        <w:sz w:val="23"/>
                        <w:szCs w:val="23"/>
                      </w:rPr>
                      <w:t xml:space="preserve"> </w:t>
                    </w:r>
                    <w:r w:rsidRPr="002B6128">
                      <w:rPr>
                        <w:sz w:val="23"/>
                        <w:szCs w:val="23"/>
                      </w:rPr>
                      <w:t>Нижний Новгород</w:t>
                    </w:r>
                  </w:p>
                  <w:p w14:paraId="0F0EE704" w14:textId="77777777" w:rsidR="009A1D2F" w:rsidRPr="001772E6" w:rsidRDefault="009A1D2F" w:rsidP="002B6128">
                    <w:pPr>
                      <w:ind w:right="-70"/>
                      <w:jc w:val="center"/>
                      <w:rPr>
                        <w:sz w:val="14"/>
                        <w:szCs w:val="14"/>
                      </w:rPr>
                    </w:pPr>
                  </w:p>
                  <w:p w14:paraId="49C14BEF" w14:textId="77777777" w:rsidR="009A1D2F" w:rsidRDefault="009A1D2F" w:rsidP="002B6128">
                    <w:pPr>
                      <w:ind w:right="-70"/>
                      <w:jc w:val="center"/>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29EE"/>
    <w:multiLevelType w:val="hybridMultilevel"/>
    <w:tmpl w:val="D5F01AC2"/>
    <w:lvl w:ilvl="0" w:tplc="774634C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3791374"/>
    <w:multiLevelType w:val="multilevel"/>
    <w:tmpl w:val="7B20E6E6"/>
    <w:lvl w:ilvl="0">
      <w:start w:val="1"/>
      <w:numFmt w:val="decimal"/>
      <w:lvlText w:val="%1."/>
      <w:lvlJc w:val="left"/>
      <w:pPr>
        <w:ind w:left="450" w:hanging="450"/>
      </w:pPr>
      <w:rPr>
        <w:rFonts w:eastAsia="Times New Roman" w:hint="default"/>
        <w:b w:val="0"/>
      </w:rPr>
    </w:lvl>
    <w:lvl w:ilvl="1">
      <w:start w:val="1"/>
      <w:numFmt w:val="decimal"/>
      <w:lvlText w:val="%2."/>
      <w:lvlJc w:val="left"/>
      <w:pPr>
        <w:ind w:left="720" w:hanging="720"/>
      </w:pPr>
      <w:rPr>
        <w:rFonts w:ascii="Times New Roman" w:eastAsia="Times New Roman" w:hAnsi="Times New Roman" w:cs="Times New Roman"/>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2" w15:restartNumberingAfterBreak="0">
    <w:nsid w:val="2E7031A5"/>
    <w:multiLevelType w:val="hybridMultilevel"/>
    <w:tmpl w:val="F4202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06987"/>
    <w:multiLevelType w:val="hybridMultilevel"/>
    <w:tmpl w:val="F0D01C4A"/>
    <w:lvl w:ilvl="0" w:tplc="BA66867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1AC37ED"/>
    <w:multiLevelType w:val="hybridMultilevel"/>
    <w:tmpl w:val="578E65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1EA01DA"/>
    <w:multiLevelType w:val="multilevel"/>
    <w:tmpl w:val="711CE14C"/>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43C22D2D"/>
    <w:multiLevelType w:val="hybridMultilevel"/>
    <w:tmpl w:val="B7445FFC"/>
    <w:lvl w:ilvl="0" w:tplc="A57284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8ED7FC1"/>
    <w:multiLevelType w:val="hybridMultilevel"/>
    <w:tmpl w:val="94A4BD14"/>
    <w:lvl w:ilvl="0" w:tplc="31980D9A">
      <w:start w:val="1"/>
      <w:numFmt w:val="decimal"/>
      <w:lvlText w:val="%1."/>
      <w:lvlJc w:val="left"/>
      <w:pPr>
        <w:ind w:left="900" w:hanging="360"/>
      </w:pPr>
      <w:rPr>
        <w:rFonts w:ascii="Times New Roman" w:eastAsia="Times New Roman" w:hAnsi="Times New Roman" w:cs="Times New Roman"/>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50E408BA"/>
    <w:multiLevelType w:val="hybridMultilevel"/>
    <w:tmpl w:val="DE388C34"/>
    <w:lvl w:ilvl="0" w:tplc="537E895A">
      <w:start w:val="1"/>
      <w:numFmt w:val="decimal"/>
      <w:lvlText w:val="%1)"/>
      <w:lvlJc w:val="left"/>
      <w:pPr>
        <w:tabs>
          <w:tab w:val="num" w:pos="876"/>
        </w:tabs>
        <w:ind w:left="876" w:hanging="876"/>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54950D1A"/>
    <w:multiLevelType w:val="hybridMultilevel"/>
    <w:tmpl w:val="7182FBEC"/>
    <w:lvl w:ilvl="0" w:tplc="4F5AC238">
      <w:start w:val="1"/>
      <w:numFmt w:val="decimal"/>
      <w:lvlText w:val="%1."/>
      <w:lvlJc w:val="left"/>
      <w:pPr>
        <w:ind w:left="900" w:hanging="360"/>
      </w:pPr>
      <w:rPr>
        <w:rFonts w:ascii="Times New Roman" w:eastAsia="Times New Roman" w:hAnsi="Times New Roman" w:cs="Times New Roman"/>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6C5F556A"/>
    <w:multiLevelType w:val="hybridMultilevel"/>
    <w:tmpl w:val="86FAA1B6"/>
    <w:lvl w:ilvl="0" w:tplc="E4E0E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E85420F"/>
    <w:multiLevelType w:val="multilevel"/>
    <w:tmpl w:val="D91EC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7B6741"/>
    <w:multiLevelType w:val="hybridMultilevel"/>
    <w:tmpl w:val="EEDE5B4E"/>
    <w:lvl w:ilvl="0" w:tplc="3F8C5E24">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493793748">
    <w:abstractNumId w:val="8"/>
  </w:num>
  <w:num w:numId="2" w16cid:durableId="1765688137">
    <w:abstractNumId w:val="9"/>
  </w:num>
  <w:num w:numId="3" w16cid:durableId="1325814534">
    <w:abstractNumId w:val="12"/>
  </w:num>
  <w:num w:numId="4" w16cid:durableId="624770971">
    <w:abstractNumId w:val="0"/>
  </w:num>
  <w:num w:numId="5" w16cid:durableId="2101369068">
    <w:abstractNumId w:val="2"/>
  </w:num>
  <w:num w:numId="6" w16cid:durableId="572548361">
    <w:abstractNumId w:val="7"/>
  </w:num>
  <w:num w:numId="7" w16cid:durableId="1927961109">
    <w:abstractNumId w:val="10"/>
  </w:num>
  <w:num w:numId="8" w16cid:durableId="382675992">
    <w:abstractNumId w:val="3"/>
  </w:num>
  <w:num w:numId="9" w16cid:durableId="344133822">
    <w:abstractNumId w:val="4"/>
  </w:num>
  <w:num w:numId="10" w16cid:durableId="776371276">
    <w:abstractNumId w:val="11"/>
  </w:num>
  <w:num w:numId="11" w16cid:durableId="2083408445">
    <w:abstractNumId w:val="1"/>
  </w:num>
  <w:num w:numId="12" w16cid:durableId="620888647">
    <w:abstractNumId w:val="5"/>
  </w:num>
  <w:num w:numId="13" w16cid:durableId="900750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Wo4udkJCMR2jXanhoWXUlaFCN0=" w:salt="kBXgW5vrwEGG3nobEx+OD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557"/>
    <w:rsid w:val="000026EF"/>
    <w:rsid w:val="00006924"/>
    <w:rsid w:val="00012662"/>
    <w:rsid w:val="00020612"/>
    <w:rsid w:val="000348DE"/>
    <w:rsid w:val="00035F2F"/>
    <w:rsid w:val="00040D26"/>
    <w:rsid w:val="000416A3"/>
    <w:rsid w:val="000456BC"/>
    <w:rsid w:val="00046B88"/>
    <w:rsid w:val="00047AA4"/>
    <w:rsid w:val="00056E1C"/>
    <w:rsid w:val="00063021"/>
    <w:rsid w:val="000648E0"/>
    <w:rsid w:val="0007340B"/>
    <w:rsid w:val="00081A4E"/>
    <w:rsid w:val="000C4557"/>
    <w:rsid w:val="000D066A"/>
    <w:rsid w:val="000D303D"/>
    <w:rsid w:val="000D5C79"/>
    <w:rsid w:val="000D5DD8"/>
    <w:rsid w:val="000E0259"/>
    <w:rsid w:val="000F12BF"/>
    <w:rsid w:val="000F205A"/>
    <w:rsid w:val="000F3052"/>
    <w:rsid w:val="000F3C08"/>
    <w:rsid w:val="0010141B"/>
    <w:rsid w:val="0010360C"/>
    <w:rsid w:val="001040B1"/>
    <w:rsid w:val="00110FBB"/>
    <w:rsid w:val="0012194A"/>
    <w:rsid w:val="00121CF5"/>
    <w:rsid w:val="00124987"/>
    <w:rsid w:val="00124C93"/>
    <w:rsid w:val="00132E9C"/>
    <w:rsid w:val="00133F8D"/>
    <w:rsid w:val="00144925"/>
    <w:rsid w:val="001451F4"/>
    <w:rsid w:val="00154EAC"/>
    <w:rsid w:val="00165FC9"/>
    <w:rsid w:val="0017310D"/>
    <w:rsid w:val="001772E6"/>
    <w:rsid w:val="001774CA"/>
    <w:rsid w:val="00180134"/>
    <w:rsid w:val="001841A3"/>
    <w:rsid w:val="0018580C"/>
    <w:rsid w:val="0019037B"/>
    <w:rsid w:val="00191D66"/>
    <w:rsid w:val="001B0810"/>
    <w:rsid w:val="001B5B8F"/>
    <w:rsid w:val="001B6274"/>
    <w:rsid w:val="001D2D6F"/>
    <w:rsid w:val="001D4B89"/>
    <w:rsid w:val="001D71F6"/>
    <w:rsid w:val="001E0864"/>
    <w:rsid w:val="001F24F0"/>
    <w:rsid w:val="001F49D5"/>
    <w:rsid w:val="001F7489"/>
    <w:rsid w:val="0020236D"/>
    <w:rsid w:val="002120CB"/>
    <w:rsid w:val="002175D4"/>
    <w:rsid w:val="0022015C"/>
    <w:rsid w:val="00226D89"/>
    <w:rsid w:val="002428BE"/>
    <w:rsid w:val="00244785"/>
    <w:rsid w:val="00260E76"/>
    <w:rsid w:val="00264D7E"/>
    <w:rsid w:val="00271469"/>
    <w:rsid w:val="00276416"/>
    <w:rsid w:val="00276743"/>
    <w:rsid w:val="00283986"/>
    <w:rsid w:val="0028400D"/>
    <w:rsid w:val="00291290"/>
    <w:rsid w:val="00293AB1"/>
    <w:rsid w:val="00297599"/>
    <w:rsid w:val="00297E70"/>
    <w:rsid w:val="002A0F01"/>
    <w:rsid w:val="002A3FAE"/>
    <w:rsid w:val="002A719B"/>
    <w:rsid w:val="002B4B3A"/>
    <w:rsid w:val="002B6128"/>
    <w:rsid w:val="002B72F6"/>
    <w:rsid w:val="002D106B"/>
    <w:rsid w:val="002D4E55"/>
    <w:rsid w:val="002D6B64"/>
    <w:rsid w:val="002F2444"/>
    <w:rsid w:val="00304F34"/>
    <w:rsid w:val="00306C66"/>
    <w:rsid w:val="00314CB9"/>
    <w:rsid w:val="0031671F"/>
    <w:rsid w:val="00322BC7"/>
    <w:rsid w:val="00330BA2"/>
    <w:rsid w:val="00332739"/>
    <w:rsid w:val="00337EF9"/>
    <w:rsid w:val="003503C1"/>
    <w:rsid w:val="003518A9"/>
    <w:rsid w:val="00354220"/>
    <w:rsid w:val="00361CAB"/>
    <w:rsid w:val="00362148"/>
    <w:rsid w:val="003632AA"/>
    <w:rsid w:val="0036400C"/>
    <w:rsid w:val="003645FD"/>
    <w:rsid w:val="0036595B"/>
    <w:rsid w:val="00366401"/>
    <w:rsid w:val="003709C5"/>
    <w:rsid w:val="00375072"/>
    <w:rsid w:val="00377AFF"/>
    <w:rsid w:val="00380EF6"/>
    <w:rsid w:val="00396D3C"/>
    <w:rsid w:val="003A21D3"/>
    <w:rsid w:val="003A5C64"/>
    <w:rsid w:val="003B201B"/>
    <w:rsid w:val="003B26D4"/>
    <w:rsid w:val="003B5C30"/>
    <w:rsid w:val="003B7189"/>
    <w:rsid w:val="003B7FBA"/>
    <w:rsid w:val="003C4308"/>
    <w:rsid w:val="003C60D7"/>
    <w:rsid w:val="003D297F"/>
    <w:rsid w:val="003E241D"/>
    <w:rsid w:val="003E2AC5"/>
    <w:rsid w:val="003E59A7"/>
    <w:rsid w:val="003F4196"/>
    <w:rsid w:val="003F5F43"/>
    <w:rsid w:val="003F6BAF"/>
    <w:rsid w:val="00404DFA"/>
    <w:rsid w:val="004106A7"/>
    <w:rsid w:val="00410A1C"/>
    <w:rsid w:val="004119F5"/>
    <w:rsid w:val="004328B6"/>
    <w:rsid w:val="00433253"/>
    <w:rsid w:val="004342CE"/>
    <w:rsid w:val="0043564A"/>
    <w:rsid w:val="004424DD"/>
    <w:rsid w:val="00446076"/>
    <w:rsid w:val="0044615D"/>
    <w:rsid w:val="004561B7"/>
    <w:rsid w:val="00457213"/>
    <w:rsid w:val="00461407"/>
    <w:rsid w:val="0048443F"/>
    <w:rsid w:val="00494382"/>
    <w:rsid w:val="00494BDB"/>
    <w:rsid w:val="00496281"/>
    <w:rsid w:val="004A340C"/>
    <w:rsid w:val="004C2B1F"/>
    <w:rsid w:val="004C33BA"/>
    <w:rsid w:val="004C34C3"/>
    <w:rsid w:val="004D214C"/>
    <w:rsid w:val="004D4074"/>
    <w:rsid w:val="004D55AF"/>
    <w:rsid w:val="004E0454"/>
    <w:rsid w:val="004E334E"/>
    <w:rsid w:val="004E3417"/>
    <w:rsid w:val="004E55DC"/>
    <w:rsid w:val="004F6764"/>
    <w:rsid w:val="00500F9F"/>
    <w:rsid w:val="00504DB3"/>
    <w:rsid w:val="0051330B"/>
    <w:rsid w:val="0051604D"/>
    <w:rsid w:val="00517BF7"/>
    <w:rsid w:val="005220E5"/>
    <w:rsid w:val="005265C3"/>
    <w:rsid w:val="00533982"/>
    <w:rsid w:val="00534585"/>
    <w:rsid w:val="00537EFF"/>
    <w:rsid w:val="00550648"/>
    <w:rsid w:val="0055648C"/>
    <w:rsid w:val="00560BDB"/>
    <w:rsid w:val="00563733"/>
    <w:rsid w:val="00564F65"/>
    <w:rsid w:val="00566A6D"/>
    <w:rsid w:val="0058136C"/>
    <w:rsid w:val="00590048"/>
    <w:rsid w:val="005906E4"/>
    <w:rsid w:val="00591D73"/>
    <w:rsid w:val="005A0848"/>
    <w:rsid w:val="005A090E"/>
    <w:rsid w:val="005A25BB"/>
    <w:rsid w:val="005B0693"/>
    <w:rsid w:val="005B1071"/>
    <w:rsid w:val="005B112B"/>
    <w:rsid w:val="005B59CC"/>
    <w:rsid w:val="005B6804"/>
    <w:rsid w:val="005C65B1"/>
    <w:rsid w:val="005D29E3"/>
    <w:rsid w:val="005E60BC"/>
    <w:rsid w:val="005F6CF8"/>
    <w:rsid w:val="00603C62"/>
    <w:rsid w:val="00604555"/>
    <w:rsid w:val="006060F3"/>
    <w:rsid w:val="0061359F"/>
    <w:rsid w:val="006224A6"/>
    <w:rsid w:val="00622D61"/>
    <w:rsid w:val="00625C82"/>
    <w:rsid w:val="00626460"/>
    <w:rsid w:val="00627711"/>
    <w:rsid w:val="0063056A"/>
    <w:rsid w:val="00637129"/>
    <w:rsid w:val="00640491"/>
    <w:rsid w:val="00640682"/>
    <w:rsid w:val="006439C8"/>
    <w:rsid w:val="006452F5"/>
    <w:rsid w:val="006576B6"/>
    <w:rsid w:val="0067053D"/>
    <w:rsid w:val="00674978"/>
    <w:rsid w:val="00682052"/>
    <w:rsid w:val="00682EEE"/>
    <w:rsid w:val="00683543"/>
    <w:rsid w:val="00684CCF"/>
    <w:rsid w:val="00693234"/>
    <w:rsid w:val="00694FEA"/>
    <w:rsid w:val="00696458"/>
    <w:rsid w:val="006A32AA"/>
    <w:rsid w:val="006A7052"/>
    <w:rsid w:val="006B201C"/>
    <w:rsid w:val="006B27DE"/>
    <w:rsid w:val="006C548F"/>
    <w:rsid w:val="006D63DB"/>
    <w:rsid w:val="006E0462"/>
    <w:rsid w:val="006E4067"/>
    <w:rsid w:val="006E7F16"/>
    <w:rsid w:val="006F6AA9"/>
    <w:rsid w:val="00704748"/>
    <w:rsid w:val="007166CA"/>
    <w:rsid w:val="007212E3"/>
    <w:rsid w:val="00721514"/>
    <w:rsid w:val="007271C0"/>
    <w:rsid w:val="00736E72"/>
    <w:rsid w:val="00743092"/>
    <w:rsid w:val="00746312"/>
    <w:rsid w:val="007524FF"/>
    <w:rsid w:val="00753A7C"/>
    <w:rsid w:val="00760AE7"/>
    <w:rsid w:val="00762D17"/>
    <w:rsid w:val="00772D03"/>
    <w:rsid w:val="007828A6"/>
    <w:rsid w:val="007935CE"/>
    <w:rsid w:val="00794FEE"/>
    <w:rsid w:val="0079586F"/>
    <w:rsid w:val="007A0B0B"/>
    <w:rsid w:val="007A34D9"/>
    <w:rsid w:val="007A3DAF"/>
    <w:rsid w:val="007B0AE3"/>
    <w:rsid w:val="007C0656"/>
    <w:rsid w:val="007C78A7"/>
    <w:rsid w:val="007D2F91"/>
    <w:rsid w:val="007E0487"/>
    <w:rsid w:val="007E3E99"/>
    <w:rsid w:val="007F3606"/>
    <w:rsid w:val="007F6829"/>
    <w:rsid w:val="007F6F65"/>
    <w:rsid w:val="00805AA2"/>
    <w:rsid w:val="008074D9"/>
    <w:rsid w:val="008126CE"/>
    <w:rsid w:val="008142D8"/>
    <w:rsid w:val="00817079"/>
    <w:rsid w:val="008174B5"/>
    <w:rsid w:val="0082067B"/>
    <w:rsid w:val="00821CB0"/>
    <w:rsid w:val="00832755"/>
    <w:rsid w:val="00844022"/>
    <w:rsid w:val="00847E0E"/>
    <w:rsid w:val="008569F4"/>
    <w:rsid w:val="0085764D"/>
    <w:rsid w:val="00860A34"/>
    <w:rsid w:val="00862691"/>
    <w:rsid w:val="00866801"/>
    <w:rsid w:val="00867D97"/>
    <w:rsid w:val="00875501"/>
    <w:rsid w:val="008853A0"/>
    <w:rsid w:val="00893669"/>
    <w:rsid w:val="008974AF"/>
    <w:rsid w:val="008D13B2"/>
    <w:rsid w:val="008D30B4"/>
    <w:rsid w:val="008D5E3D"/>
    <w:rsid w:val="008D7196"/>
    <w:rsid w:val="008E22B5"/>
    <w:rsid w:val="008F28BA"/>
    <w:rsid w:val="00900FD8"/>
    <w:rsid w:val="009177B8"/>
    <w:rsid w:val="00917B31"/>
    <w:rsid w:val="00923AEC"/>
    <w:rsid w:val="0092446D"/>
    <w:rsid w:val="00927565"/>
    <w:rsid w:val="009330AC"/>
    <w:rsid w:val="00936E7D"/>
    <w:rsid w:val="00944CF3"/>
    <w:rsid w:val="009458C7"/>
    <w:rsid w:val="00946E6A"/>
    <w:rsid w:val="00950032"/>
    <w:rsid w:val="00957A15"/>
    <w:rsid w:val="00967791"/>
    <w:rsid w:val="00971CE2"/>
    <w:rsid w:val="009743C4"/>
    <w:rsid w:val="009745C2"/>
    <w:rsid w:val="0098514E"/>
    <w:rsid w:val="0098773B"/>
    <w:rsid w:val="0099064D"/>
    <w:rsid w:val="00995A95"/>
    <w:rsid w:val="00995DDA"/>
    <w:rsid w:val="009A1D2F"/>
    <w:rsid w:val="009B0AA4"/>
    <w:rsid w:val="009C26E1"/>
    <w:rsid w:val="009C464B"/>
    <w:rsid w:val="009C658E"/>
    <w:rsid w:val="009D0B51"/>
    <w:rsid w:val="009D22AC"/>
    <w:rsid w:val="009E473D"/>
    <w:rsid w:val="009E5522"/>
    <w:rsid w:val="009E5C03"/>
    <w:rsid w:val="009E6726"/>
    <w:rsid w:val="009F616E"/>
    <w:rsid w:val="00A02344"/>
    <w:rsid w:val="00A12790"/>
    <w:rsid w:val="00A13006"/>
    <w:rsid w:val="00A42399"/>
    <w:rsid w:val="00A47147"/>
    <w:rsid w:val="00A50E6A"/>
    <w:rsid w:val="00A529EA"/>
    <w:rsid w:val="00A54B10"/>
    <w:rsid w:val="00A77DBA"/>
    <w:rsid w:val="00A85BFC"/>
    <w:rsid w:val="00A9215B"/>
    <w:rsid w:val="00A93E34"/>
    <w:rsid w:val="00A95AEF"/>
    <w:rsid w:val="00AA0FFD"/>
    <w:rsid w:val="00AA29DD"/>
    <w:rsid w:val="00AA399F"/>
    <w:rsid w:val="00AB02DE"/>
    <w:rsid w:val="00AB172A"/>
    <w:rsid w:val="00AB747E"/>
    <w:rsid w:val="00AC5511"/>
    <w:rsid w:val="00AC5AA7"/>
    <w:rsid w:val="00AD3078"/>
    <w:rsid w:val="00AD5ECB"/>
    <w:rsid w:val="00AD7CA2"/>
    <w:rsid w:val="00AE0158"/>
    <w:rsid w:val="00AE21A1"/>
    <w:rsid w:val="00AE2D8D"/>
    <w:rsid w:val="00AE32F2"/>
    <w:rsid w:val="00AF049F"/>
    <w:rsid w:val="00AF0536"/>
    <w:rsid w:val="00AF2857"/>
    <w:rsid w:val="00B043D6"/>
    <w:rsid w:val="00B06DD0"/>
    <w:rsid w:val="00B11524"/>
    <w:rsid w:val="00B14324"/>
    <w:rsid w:val="00B14661"/>
    <w:rsid w:val="00B14EEB"/>
    <w:rsid w:val="00B16B60"/>
    <w:rsid w:val="00B260E5"/>
    <w:rsid w:val="00B27E23"/>
    <w:rsid w:val="00B309EF"/>
    <w:rsid w:val="00B32217"/>
    <w:rsid w:val="00B3383D"/>
    <w:rsid w:val="00B33EFB"/>
    <w:rsid w:val="00B455D1"/>
    <w:rsid w:val="00B458A2"/>
    <w:rsid w:val="00B471D2"/>
    <w:rsid w:val="00B51498"/>
    <w:rsid w:val="00B5719D"/>
    <w:rsid w:val="00B72525"/>
    <w:rsid w:val="00B75DFC"/>
    <w:rsid w:val="00BA00A8"/>
    <w:rsid w:val="00BA0467"/>
    <w:rsid w:val="00BA2ACF"/>
    <w:rsid w:val="00BA3B7E"/>
    <w:rsid w:val="00BB3F81"/>
    <w:rsid w:val="00BC183A"/>
    <w:rsid w:val="00BC1B1A"/>
    <w:rsid w:val="00BC27A4"/>
    <w:rsid w:val="00BC61C1"/>
    <w:rsid w:val="00BD17A2"/>
    <w:rsid w:val="00BD42E8"/>
    <w:rsid w:val="00BD47A8"/>
    <w:rsid w:val="00BD5716"/>
    <w:rsid w:val="00BE545F"/>
    <w:rsid w:val="00BE5941"/>
    <w:rsid w:val="00BE6A0E"/>
    <w:rsid w:val="00C00F42"/>
    <w:rsid w:val="00C0328B"/>
    <w:rsid w:val="00C07083"/>
    <w:rsid w:val="00C12438"/>
    <w:rsid w:val="00C12C05"/>
    <w:rsid w:val="00C21D7E"/>
    <w:rsid w:val="00C223D6"/>
    <w:rsid w:val="00C228D4"/>
    <w:rsid w:val="00C25FE1"/>
    <w:rsid w:val="00C425B7"/>
    <w:rsid w:val="00C4394E"/>
    <w:rsid w:val="00C446E3"/>
    <w:rsid w:val="00C578AA"/>
    <w:rsid w:val="00C646F5"/>
    <w:rsid w:val="00C66D54"/>
    <w:rsid w:val="00C86120"/>
    <w:rsid w:val="00C93BEA"/>
    <w:rsid w:val="00C949E3"/>
    <w:rsid w:val="00C961AE"/>
    <w:rsid w:val="00CA289E"/>
    <w:rsid w:val="00CC0E6F"/>
    <w:rsid w:val="00CC4640"/>
    <w:rsid w:val="00CC47F1"/>
    <w:rsid w:val="00CC768D"/>
    <w:rsid w:val="00CD3CB3"/>
    <w:rsid w:val="00CD6BEC"/>
    <w:rsid w:val="00CE3812"/>
    <w:rsid w:val="00CE7358"/>
    <w:rsid w:val="00CE75B4"/>
    <w:rsid w:val="00CF5D65"/>
    <w:rsid w:val="00D01C98"/>
    <w:rsid w:val="00D065D7"/>
    <w:rsid w:val="00D21E8F"/>
    <w:rsid w:val="00D23DCF"/>
    <w:rsid w:val="00D25EDD"/>
    <w:rsid w:val="00D26C5B"/>
    <w:rsid w:val="00D26D2B"/>
    <w:rsid w:val="00D3028B"/>
    <w:rsid w:val="00D310D1"/>
    <w:rsid w:val="00D322E6"/>
    <w:rsid w:val="00D42920"/>
    <w:rsid w:val="00D52479"/>
    <w:rsid w:val="00D5510B"/>
    <w:rsid w:val="00D62C2D"/>
    <w:rsid w:val="00D663D9"/>
    <w:rsid w:val="00D96222"/>
    <w:rsid w:val="00DA5A2E"/>
    <w:rsid w:val="00DB0887"/>
    <w:rsid w:val="00DB6EFC"/>
    <w:rsid w:val="00DC2FB4"/>
    <w:rsid w:val="00DD0139"/>
    <w:rsid w:val="00DD564B"/>
    <w:rsid w:val="00DD59AF"/>
    <w:rsid w:val="00DD6ED3"/>
    <w:rsid w:val="00DD7A81"/>
    <w:rsid w:val="00DE259A"/>
    <w:rsid w:val="00DE49D6"/>
    <w:rsid w:val="00DE67B6"/>
    <w:rsid w:val="00DF26E4"/>
    <w:rsid w:val="00DF5DBE"/>
    <w:rsid w:val="00DF6851"/>
    <w:rsid w:val="00E05968"/>
    <w:rsid w:val="00E0602F"/>
    <w:rsid w:val="00E0669F"/>
    <w:rsid w:val="00E074F4"/>
    <w:rsid w:val="00E1258F"/>
    <w:rsid w:val="00E1411D"/>
    <w:rsid w:val="00E14C5A"/>
    <w:rsid w:val="00E24AE5"/>
    <w:rsid w:val="00E261FF"/>
    <w:rsid w:val="00E312B1"/>
    <w:rsid w:val="00E321F5"/>
    <w:rsid w:val="00E32342"/>
    <w:rsid w:val="00E40EAF"/>
    <w:rsid w:val="00E42FA4"/>
    <w:rsid w:val="00E432EE"/>
    <w:rsid w:val="00E448FA"/>
    <w:rsid w:val="00E45658"/>
    <w:rsid w:val="00E45682"/>
    <w:rsid w:val="00E52B15"/>
    <w:rsid w:val="00E576FD"/>
    <w:rsid w:val="00E649D6"/>
    <w:rsid w:val="00E674D1"/>
    <w:rsid w:val="00E73803"/>
    <w:rsid w:val="00E76580"/>
    <w:rsid w:val="00E77B68"/>
    <w:rsid w:val="00E80A64"/>
    <w:rsid w:val="00E85825"/>
    <w:rsid w:val="00E95DBB"/>
    <w:rsid w:val="00EA1D08"/>
    <w:rsid w:val="00EA3746"/>
    <w:rsid w:val="00EB4182"/>
    <w:rsid w:val="00EC19CE"/>
    <w:rsid w:val="00EC6B72"/>
    <w:rsid w:val="00ED1D4B"/>
    <w:rsid w:val="00ED26A2"/>
    <w:rsid w:val="00EF5BDB"/>
    <w:rsid w:val="00EF7A57"/>
    <w:rsid w:val="00F06B64"/>
    <w:rsid w:val="00F11C1C"/>
    <w:rsid w:val="00F12537"/>
    <w:rsid w:val="00F12E73"/>
    <w:rsid w:val="00F20D4E"/>
    <w:rsid w:val="00F21A80"/>
    <w:rsid w:val="00F21C7A"/>
    <w:rsid w:val="00F23A95"/>
    <w:rsid w:val="00F2556E"/>
    <w:rsid w:val="00F26579"/>
    <w:rsid w:val="00F276D7"/>
    <w:rsid w:val="00F31112"/>
    <w:rsid w:val="00F31813"/>
    <w:rsid w:val="00F33629"/>
    <w:rsid w:val="00F356DF"/>
    <w:rsid w:val="00F41801"/>
    <w:rsid w:val="00F43886"/>
    <w:rsid w:val="00F4556D"/>
    <w:rsid w:val="00F531F6"/>
    <w:rsid w:val="00F6166D"/>
    <w:rsid w:val="00F62B2B"/>
    <w:rsid w:val="00F633AF"/>
    <w:rsid w:val="00F64014"/>
    <w:rsid w:val="00F66A3B"/>
    <w:rsid w:val="00F74556"/>
    <w:rsid w:val="00F81E1E"/>
    <w:rsid w:val="00F84295"/>
    <w:rsid w:val="00F91718"/>
    <w:rsid w:val="00F9532A"/>
    <w:rsid w:val="00F97C30"/>
    <w:rsid w:val="00FA1625"/>
    <w:rsid w:val="00FA35DB"/>
    <w:rsid w:val="00FA5513"/>
    <w:rsid w:val="00FB49FF"/>
    <w:rsid w:val="00FC589F"/>
    <w:rsid w:val="00FC5D2F"/>
    <w:rsid w:val="00FD2642"/>
    <w:rsid w:val="00FE11FB"/>
    <w:rsid w:val="00FE4602"/>
    <w:rsid w:val="00FE6846"/>
    <w:rsid w:val="00FF2ED7"/>
    <w:rsid w:val="00FF5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30777"/>
  <w15:docId w15:val="{87C9E334-AA77-495E-9841-E9B71868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rPr>
  </w:style>
  <w:style w:type="paragraph" w:styleId="1">
    <w:name w:val="heading 1"/>
    <w:basedOn w:val="a"/>
    <w:next w:val="a"/>
    <w:link w:val="10"/>
    <w:qFormat/>
    <w:rsid w:val="00BB3F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Hyperlink"/>
    <w:rPr>
      <w:dstrike w:val="0"/>
      <w:color w:val="auto"/>
      <w:u w:val="none"/>
      <w:vertAlign w:val="baseline"/>
    </w:rPr>
  </w:style>
  <w:style w:type="table" w:styleId="a6">
    <w:name w:val="Table Grid"/>
    <w:basedOn w:val="a1"/>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customStyle="1" w:styleId="ConsPlusNormal">
    <w:name w:val="ConsPlusNormal"/>
    <w:rsid w:val="00306C66"/>
    <w:pPr>
      <w:autoSpaceDE w:val="0"/>
      <w:autoSpaceDN w:val="0"/>
      <w:adjustRightInd w:val="0"/>
    </w:pPr>
    <w:rPr>
      <w:rFonts w:ascii="Arial" w:hAnsi="Arial" w:cs="Arial"/>
    </w:rPr>
  </w:style>
  <w:style w:type="paragraph" w:styleId="a9">
    <w:name w:val="List Paragraph"/>
    <w:basedOn w:val="a"/>
    <w:uiPriority w:val="34"/>
    <w:qFormat/>
    <w:rsid w:val="00124987"/>
    <w:pPr>
      <w:ind w:left="720"/>
      <w:contextualSpacing/>
    </w:pPr>
  </w:style>
  <w:style w:type="paragraph" w:styleId="aa">
    <w:name w:val="Body Text"/>
    <w:basedOn w:val="a"/>
    <w:link w:val="ab"/>
    <w:uiPriority w:val="1"/>
    <w:qFormat/>
    <w:rsid w:val="00772D03"/>
    <w:pPr>
      <w:widowControl w:val="0"/>
      <w:autoSpaceDE w:val="0"/>
      <w:autoSpaceDN w:val="0"/>
    </w:pPr>
    <w:rPr>
      <w:szCs w:val="28"/>
      <w:lang w:eastAsia="en-US"/>
    </w:rPr>
  </w:style>
  <w:style w:type="character" w:customStyle="1" w:styleId="ab">
    <w:name w:val="Основной текст Знак"/>
    <w:basedOn w:val="a0"/>
    <w:link w:val="aa"/>
    <w:uiPriority w:val="1"/>
    <w:rsid w:val="00772D03"/>
    <w:rPr>
      <w:sz w:val="28"/>
      <w:szCs w:val="28"/>
      <w:lang w:eastAsia="en-US"/>
    </w:rPr>
  </w:style>
  <w:style w:type="character" w:customStyle="1" w:styleId="23pt">
    <w:name w:val="Основной текст (2) + Интервал 3 pt"/>
    <w:basedOn w:val="a0"/>
    <w:rsid w:val="00627711"/>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
    <w:name w:val="Основной текст (2)_"/>
    <w:basedOn w:val="a0"/>
    <w:link w:val="20"/>
    <w:rsid w:val="00627711"/>
    <w:rPr>
      <w:sz w:val="28"/>
      <w:szCs w:val="28"/>
      <w:shd w:val="clear" w:color="auto" w:fill="FFFFFF"/>
    </w:rPr>
  </w:style>
  <w:style w:type="paragraph" w:customStyle="1" w:styleId="20">
    <w:name w:val="Основной текст (2)"/>
    <w:basedOn w:val="a"/>
    <w:link w:val="2"/>
    <w:rsid w:val="00627711"/>
    <w:pPr>
      <w:widowControl w:val="0"/>
      <w:shd w:val="clear" w:color="auto" w:fill="FFFFFF"/>
      <w:spacing w:before="240" w:after="420" w:line="322" w:lineRule="exact"/>
      <w:jc w:val="center"/>
    </w:pPr>
    <w:rPr>
      <w:szCs w:val="28"/>
    </w:rPr>
  </w:style>
  <w:style w:type="character" w:customStyle="1" w:styleId="10">
    <w:name w:val="Заголовок 1 Знак"/>
    <w:basedOn w:val="a0"/>
    <w:link w:val="1"/>
    <w:rsid w:val="00BB3F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53207" TargetMode="External"/><Relationship Id="rId18" Type="http://schemas.openxmlformats.org/officeDocument/2006/relationships/hyperlink" Target="https://login.consultant.ru/link/?req=doc&amp;base=LAW&amp;n=4532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3206" TargetMode="External"/><Relationship Id="rId17" Type="http://schemas.openxmlformats.org/officeDocument/2006/relationships/hyperlink" Target="https://login.consultant.ru/link/?req=doc&amp;base=RLAW187&amp;n=291265&amp;dst=100042" TargetMode="External"/><Relationship Id="rId2" Type="http://schemas.openxmlformats.org/officeDocument/2006/relationships/numbering" Target="numbering.xml"/><Relationship Id="rId16" Type="http://schemas.openxmlformats.org/officeDocument/2006/relationships/hyperlink" Target="https://login.consultant.ru/link/?req=doc&amp;base=RLAW187&amp;n=291265&amp;dst=10002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998&amp;dst=331" TargetMode="External"/><Relationship Id="rId5" Type="http://schemas.openxmlformats.org/officeDocument/2006/relationships/webSettings" Target="webSettings.xml"/><Relationship Id="rId15" Type="http://schemas.openxmlformats.org/officeDocument/2006/relationships/hyperlink" Target="https://login.consultant.ru/link/?req=doc&amp;base=RLAW187&amp;n=291265&amp;dst=100014"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2FE080C224ACC522ECC940B1992DA29C95988BA7751EFCBE6C7238281C4E9958B2BD6B13F4F389F459AB4116F8F80B80E882181D54521E9DBBA7A0F9P9W1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1055;&#1080;&#1089;&#1100;&#1084;&#1072;\&#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BF102-BC2C-4D87-860E-0066CEC2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Приказ.dot</Template>
  <TotalTime>36</TotalTime>
  <Pages>10</Pages>
  <Words>2712</Words>
  <Characters>15465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User</dc:creator>
  <cp:keywords>Бланки, шаблоны</cp:keywords>
  <cp:lastModifiedBy>Андрей Васильевич Волков</cp:lastModifiedBy>
  <cp:revision>24</cp:revision>
  <cp:lastPrinted>2026-01-27T12:57:00Z</cp:lastPrinted>
  <dcterms:created xsi:type="dcterms:W3CDTF">2026-01-23T09:32:00Z</dcterms:created>
  <dcterms:modified xsi:type="dcterms:W3CDTF">2026-02-03T09:00:00Z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