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Опросный лист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публичных консультаций по оценке регулирующего воздействия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7"/>
        <w:jc w:val="both"/>
        <w:spacing w:line="240" w:lineRule="auto"/>
        <w:widowControl/>
        <w:rPr>
          <w:rFonts w:eastAsia="Calibri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  <w:t xml:space="preserve">проекта постановления администрации Богородского муниципального округа Нижегородской области </w:t>
      </w: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«О внесении изменений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Богородского муниципального округа Нижегородской области от 16.04.2024 № 1785 «</w:t>
      </w:r>
      <w:r>
        <w:rPr>
          <w:sz w:val="28"/>
          <w:szCs w:val="28"/>
        </w:rPr>
        <w:t xml:space="preserve">Об утверждении порядков на предоставление финансовой поддер</w:t>
      </w:r>
      <w:r>
        <w:rPr>
          <w:sz w:val="28"/>
          <w:szCs w:val="28"/>
        </w:rPr>
        <w:t xml:space="preserve">жки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стимулирование увеличения производства картофеля и овощей</w:t>
      </w:r>
      <w:r>
        <w:rPr>
          <w:sz w:val="28"/>
          <w:szCs w:val="28"/>
        </w:rPr>
        <w:t xml:space="preserve">»</w:t>
      </w:r>
      <w:r/>
      <w:r>
        <w:rPr>
          <w:rFonts w:eastAsia="Calibri"/>
          <w:sz w:val="28"/>
          <w:szCs w:val="28"/>
          <w:lang w:eastAsia="en-US"/>
        </w:rPr>
      </w:r>
      <w:r/>
    </w:p>
    <w:p>
      <w:pPr>
        <w:ind w:firstLine="0"/>
        <w:jc w:val="both"/>
        <w:widowControl w:val="off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участнике публичных консультаций: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участника: 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участника:_______________________________________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___________________________________________</w:t>
      </w:r>
      <w:r/>
    </w:p>
    <w:p>
      <w:pPr>
        <w:jc w:val="both"/>
        <w:widowControl w:val="off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</w:r>
      <w:r/>
    </w:p>
    <w:p>
      <w:pPr>
        <w:jc w:val="center"/>
        <w:widowControl w:val="off"/>
        <w:rPr>
          <w:rFonts w:eastAsia="Calibri"/>
          <w:b/>
          <w:sz w:val="28"/>
          <w:szCs w:val="28"/>
          <w:lang w:eastAsia="en-US"/>
        </w:rPr>
        <w:outlineLvl w:val="2"/>
      </w:pPr>
      <w:r/>
      <w:bookmarkStart w:id="0" w:name="Par531"/>
      <w:r/>
      <w:bookmarkEnd w:id="0"/>
      <w:r>
        <w:rPr>
          <w:rFonts w:eastAsia="Calibri"/>
          <w:b/>
          <w:sz w:val="28"/>
          <w:szCs w:val="28"/>
          <w:lang w:eastAsia="en-US"/>
        </w:rPr>
        <w:t xml:space="preserve">Перечень вопросов,</w:t>
      </w:r>
      <w:r/>
    </w:p>
    <w:p>
      <w:pPr>
        <w:jc w:val="center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обсуждаемых в ходе проведения публичных консультаций</w:t>
      </w:r>
      <w:r/>
    </w:p>
    <w:p>
      <w:pPr>
        <w:jc w:val="both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Насколько корректно разработ</w:t>
      </w:r>
      <w:r>
        <w:rPr>
          <w:rFonts w:eastAsia="Calibri"/>
          <w:sz w:val="28"/>
          <w:szCs w:val="28"/>
          <w:lang w:eastAsia="en-US"/>
        </w:rPr>
        <w:t xml:space="preserve">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Является ли выбранный вариант решения проблемы оптимал</w:t>
      </w:r>
      <w:r>
        <w:rPr>
          <w:rFonts w:eastAsia="Calibri"/>
          <w:sz w:val="28"/>
          <w:szCs w:val="28"/>
          <w:lang w:eastAsia="en-US"/>
        </w:rPr>
        <w:t xml:space="preserve">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</w:t>
      </w:r>
      <w:r>
        <w:rPr>
          <w:rFonts w:eastAsia="Calibri"/>
          <w:sz w:val="28"/>
          <w:szCs w:val="28"/>
          <w:lang w:eastAsia="en-US"/>
        </w:rPr>
        <w:t xml:space="preserve">районе или городе и прочее)?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</w:t>
      </w:r>
      <w:r>
        <w:rPr>
          <w:rFonts w:eastAsia="Calibri"/>
          <w:sz w:val="28"/>
          <w:szCs w:val="28"/>
          <w:lang w:eastAsia="en-US"/>
        </w:rPr>
        <w:t xml:space="preserve">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</w:t>
      </w:r>
      <w:r>
        <w:rPr>
          <w:rFonts w:eastAsia="Calibri"/>
          <w:sz w:val="28"/>
          <w:szCs w:val="28"/>
          <w:lang w:eastAsia="en-US"/>
        </w:rPr>
        <w:t xml:space="preserve">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r>
        <w:rPr>
          <w:rFonts w:eastAsia="Calibri"/>
          <w:sz w:val="28"/>
          <w:szCs w:val="28"/>
          <w:lang w:eastAsia="en-US"/>
        </w:rPr>
        <w:t xml:space="preserve">Приведите обоснования по каждому указанному положению, дополнительно определив</w:t>
      </w:r>
      <w:r>
        <w:rPr>
          <w:rFonts w:eastAsia="Calibri"/>
          <w:sz w:val="28"/>
          <w:szCs w:val="28"/>
          <w:lang w:eastAsia="en-US"/>
        </w:rPr>
        <w:t xml:space="preserve">: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имеются ли технические ошибки;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приводит </w:t>
      </w:r>
      <w:r>
        <w:rPr>
          <w:rFonts w:eastAsia="Calibri"/>
          <w:sz w:val="28"/>
          <w:szCs w:val="28"/>
          <w:lang w:eastAsia="en-US"/>
        </w:rPr>
        <w:t xml:space="preserve">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создает ли исполнение положений пра</w:t>
      </w:r>
      <w:r>
        <w:rPr>
          <w:rFonts w:eastAsia="Calibri"/>
          <w:sz w:val="28"/>
          <w:szCs w:val="28"/>
          <w:lang w:eastAsia="en-US"/>
        </w:rPr>
        <w:t xml:space="preserve">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</w:t>
      </w:r>
      <w:r>
        <w:rPr>
          <w:rFonts w:eastAsia="Calibri"/>
          <w:sz w:val="28"/>
          <w:szCs w:val="28"/>
          <w:lang w:eastAsia="en-US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</w:t>
      </w:r>
      <w:r>
        <w:rPr>
          <w:rFonts w:eastAsia="Calibri"/>
          <w:sz w:val="28"/>
          <w:szCs w:val="28"/>
          <w:lang w:eastAsia="en-US"/>
        </w:rPr>
        <w:t xml:space="preserve">вводит ли неоптимальный режим осуществления операционной деятельности;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соответствует ли обычаям деловой практики, сложившейся в отрасли?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К каким последствиям может привести правовое регулирование в части невозможности исполнения субъ</w:t>
      </w:r>
      <w:r>
        <w:rPr>
          <w:rFonts w:eastAsia="Calibri"/>
          <w:sz w:val="28"/>
          <w:szCs w:val="28"/>
          <w:lang w:eastAsia="en-US"/>
        </w:rPr>
        <w:t xml:space="preserve">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</w:t>
      </w:r>
      <w:r>
        <w:rPr>
          <w:rFonts w:eastAsia="Calibri"/>
          <w:sz w:val="28"/>
          <w:szCs w:val="28"/>
          <w:lang w:eastAsia="en-US"/>
        </w:rPr>
        <w:t xml:space="preserve">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Какие, на Ваш взгляд, возникают проблемы и трудности с контролем соблюдения т</w:t>
      </w:r>
      <w:r>
        <w:rPr>
          <w:rFonts w:eastAsia="Calibri"/>
          <w:sz w:val="28"/>
          <w:szCs w:val="28"/>
          <w:lang w:eastAsia="en-US"/>
        </w:rPr>
        <w:t xml:space="preserve">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Иные предложения и замечания, которые, по Вашему мнению, целесообразно учесть в рамках оценки муниципального нормативного правового акта.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</w:t>
      </w:r>
      <w:r/>
    </w:p>
    <w:p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1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Style9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24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10</cp:revision>
  <dcterms:created xsi:type="dcterms:W3CDTF">2021-09-15T10:53:00Z</dcterms:created>
  <dcterms:modified xsi:type="dcterms:W3CDTF">2025-08-29T07:43:55Z</dcterms:modified>
</cp:coreProperties>
</file>