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B07AC3" w:rsidRDefault="00A573CE" w:rsidP="00CE0F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BA4EE2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 </w:t>
      </w:r>
    </w:p>
    <w:p w:rsidR="000423C7" w:rsidRPr="000423C7" w:rsidRDefault="00B07AC3" w:rsidP="000423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23C7">
        <w:rPr>
          <w:rFonts w:ascii="Times New Roman" w:hAnsi="Times New Roman"/>
          <w:sz w:val="28"/>
          <w:szCs w:val="28"/>
        </w:rPr>
        <w:t>«</w:t>
      </w:r>
      <w:r w:rsidR="000423C7" w:rsidRPr="000423C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2" w:name="_Hlk162011062"/>
      <w:r w:rsidR="000423C7" w:rsidRPr="000423C7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0423C7" w:rsidRPr="000423C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0423C7" w:rsidRPr="000423C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3" w:name="_Hlk162008597"/>
      <w:r w:rsidR="000423C7" w:rsidRPr="000423C7">
        <w:rPr>
          <w:rFonts w:ascii="Times New Roman" w:hAnsi="Times New Roman"/>
          <w:color w:val="000000"/>
          <w:sz w:val="28"/>
          <w:szCs w:val="28"/>
          <w:lang w:eastAsia="ru-RU"/>
        </w:rPr>
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End w:id="2"/>
      <w:bookmarkEnd w:id="3"/>
      <w:r w:rsidR="000423C7" w:rsidRPr="000423C7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  <w:bookmarkStart w:id="4" w:name="_GoBack"/>
      <w:bookmarkEnd w:id="4"/>
    </w:p>
    <w:p w:rsidR="00A573CE" w:rsidRPr="00A573CE" w:rsidRDefault="00A573CE" w:rsidP="000423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4B1DE9" w:rsidRDefault="00A573CE" w:rsidP="004B1D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573CE">
        <w:rPr>
          <w:rFonts w:ascii="Times New Roman" w:hAnsi="Times New Roman"/>
          <w:sz w:val="28"/>
          <w:szCs w:val="28"/>
        </w:rPr>
        <w:t>Цель введения проекта акта: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определение </w:t>
      </w:r>
      <w:r w:rsidR="004B1DE9" w:rsidRPr="00CE0F31">
        <w:rPr>
          <w:rFonts w:ascii="Times New Roman" w:hAnsi="Times New Roman"/>
          <w:bCs/>
          <w:sz w:val="28"/>
          <w:szCs w:val="28"/>
        </w:rPr>
        <w:t xml:space="preserve">Порядка предоставления субсидий из местного бюджета </w:t>
      </w:r>
      <w:r w:rsidR="00B07AC3" w:rsidRPr="00B07AC3">
        <w:rPr>
          <w:rFonts w:ascii="Times New Roman" w:hAnsi="Times New Roman"/>
          <w:bCs/>
          <w:sz w:val="28"/>
          <w:szCs w:val="28"/>
          <w:lang w:eastAsia="ru-RU"/>
        </w:rPr>
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</w:r>
      <w:r w:rsidR="004B1DE9">
        <w:rPr>
          <w:rFonts w:ascii="Times New Roman" w:hAnsi="Times New Roman"/>
          <w:bCs/>
          <w:sz w:val="28"/>
          <w:szCs w:val="28"/>
        </w:rPr>
        <w:t xml:space="preserve">» </w:t>
      </w:r>
      <w:r w:rsidRPr="0000387F">
        <w:rPr>
          <w:rFonts w:ascii="Times New Roman" w:hAnsi="Times New Roman"/>
          <w:sz w:val="28"/>
          <w:szCs w:val="28"/>
          <w:u w:val="single"/>
        </w:rPr>
        <w:t>(далее – перечень)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proofErr w:type="spellStart"/>
      <w:r w:rsidR="008F748B">
        <w:rPr>
          <w:rFonts w:ascii="Times New Roman" w:hAnsi="Times New Roman"/>
          <w:sz w:val="28"/>
          <w:szCs w:val="28"/>
          <w:lang w:eastAsia="ru-RU"/>
        </w:rPr>
        <w:t>таваропроизводителям</w:t>
      </w:r>
      <w:proofErr w:type="spellEnd"/>
      <w:r w:rsidR="008F748B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proofErr w:type="spellStart"/>
      <w:r w:rsidR="004145AD" w:rsidRPr="00CB5D45">
        <w:rPr>
          <w:rFonts w:ascii="Times New Roman" w:hAnsi="Times New Roman"/>
          <w:sz w:val="28"/>
          <w:szCs w:val="28"/>
          <w:lang w:eastAsia="ru-RU"/>
        </w:rPr>
        <w:t>таваропроизводители</w:t>
      </w:r>
      <w:proofErr w:type="spellEnd"/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 осуществляющие производство сельскохозяйственной продукции, ее первичную и 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B07AC3" w:rsidRPr="00B07AC3" w:rsidRDefault="00A573CE" w:rsidP="00B07AC3">
      <w:pPr>
        <w:pStyle w:val="a8"/>
        <w:jc w:val="both"/>
        <w:rPr>
          <w:sz w:val="28"/>
          <w:szCs w:val="28"/>
        </w:rPr>
      </w:pPr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подробно регламентирующего порядок предоставления </w:t>
      </w:r>
      <w:r w:rsidR="004145AD">
        <w:rPr>
          <w:sz w:val="28"/>
          <w:szCs w:val="28"/>
          <w:u w:val="single"/>
        </w:rPr>
        <w:t xml:space="preserve">субсидий </w:t>
      </w:r>
      <w:r w:rsidR="00B07AC3" w:rsidRPr="00B07AC3">
        <w:rPr>
          <w:sz w:val="28"/>
          <w:szCs w:val="28"/>
        </w:rPr>
        <w:t xml:space="preserve">на </w:t>
      </w:r>
      <w:r w:rsidR="00B07AC3" w:rsidRPr="00B07AC3">
        <w:rPr>
          <w:bCs/>
          <w:sz w:val="28"/>
          <w:szCs w:val="28"/>
        </w:rPr>
        <w:t>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</w:r>
      <w:r w:rsidR="00CB5D45">
        <w:rPr>
          <w:bCs/>
          <w:sz w:val="28"/>
          <w:szCs w:val="28"/>
        </w:rPr>
        <w:t>.</w:t>
      </w:r>
    </w:p>
    <w:p w:rsidR="002554A1" w:rsidRPr="00A573CE" w:rsidRDefault="002554A1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</w:t>
      </w:r>
      <w:r w:rsidRPr="00A573CE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23C7"/>
    <w:rsid w:val="000475EB"/>
    <w:rsid w:val="00071954"/>
    <w:rsid w:val="001205FE"/>
    <w:rsid w:val="00122C00"/>
    <w:rsid w:val="0018070F"/>
    <w:rsid w:val="001E3252"/>
    <w:rsid w:val="002554A1"/>
    <w:rsid w:val="00286785"/>
    <w:rsid w:val="003B53D4"/>
    <w:rsid w:val="003E3601"/>
    <w:rsid w:val="003F2D3B"/>
    <w:rsid w:val="004145AD"/>
    <w:rsid w:val="00432F25"/>
    <w:rsid w:val="00447DB1"/>
    <w:rsid w:val="004B1DE9"/>
    <w:rsid w:val="004B24EF"/>
    <w:rsid w:val="005D755F"/>
    <w:rsid w:val="00667571"/>
    <w:rsid w:val="006C2F28"/>
    <w:rsid w:val="00762A1D"/>
    <w:rsid w:val="00815388"/>
    <w:rsid w:val="008F748B"/>
    <w:rsid w:val="00994E53"/>
    <w:rsid w:val="00A31BA3"/>
    <w:rsid w:val="00A573CE"/>
    <w:rsid w:val="00A607DA"/>
    <w:rsid w:val="00A82718"/>
    <w:rsid w:val="00B07AC3"/>
    <w:rsid w:val="00B90DAD"/>
    <w:rsid w:val="00BA0A5C"/>
    <w:rsid w:val="00BA4EE2"/>
    <w:rsid w:val="00BC3A29"/>
    <w:rsid w:val="00C57918"/>
    <w:rsid w:val="00CA1BC0"/>
    <w:rsid w:val="00CA7229"/>
    <w:rsid w:val="00CB5D45"/>
    <w:rsid w:val="00CE0F31"/>
    <w:rsid w:val="00D65D9E"/>
    <w:rsid w:val="00DF2746"/>
    <w:rsid w:val="00E11827"/>
    <w:rsid w:val="00E40A4F"/>
    <w:rsid w:val="00EB2401"/>
    <w:rsid w:val="00EF7205"/>
    <w:rsid w:val="00F4426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2024-05-21T08:23:00Z</cp:lastPrinted>
  <dcterms:created xsi:type="dcterms:W3CDTF">2024-05-21T08:18:00Z</dcterms:created>
  <dcterms:modified xsi:type="dcterms:W3CDTF">2024-05-21T08:23:00Z</dcterms:modified>
</cp:coreProperties>
</file>