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A63A0" w:rsidRPr="00B612F9" w:rsidRDefault="00FA63A0" w:rsidP="00072A11">
      <w:pPr>
        <w:pStyle w:val="a3"/>
        <w:tabs>
          <w:tab w:val="left" w:pos="4962"/>
        </w:tabs>
        <w:spacing w:line="312" w:lineRule="auto"/>
        <w:ind w:left="4678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B612F9">
        <w:rPr>
          <w:rFonts w:ascii="Times New Roman" w:hAnsi="Times New Roman" w:cs="Times New Roman"/>
          <w:sz w:val="28"/>
          <w:szCs w:val="28"/>
        </w:rPr>
        <w:t>УТВЕРЖДЕН</w:t>
      </w:r>
    </w:p>
    <w:p w:rsidR="00FA63A0" w:rsidRPr="00B612F9" w:rsidRDefault="00FA63A0" w:rsidP="00072A11">
      <w:pPr>
        <w:pStyle w:val="a3"/>
        <w:tabs>
          <w:tab w:val="left" w:pos="4962"/>
        </w:tabs>
        <w:spacing w:line="312" w:lineRule="auto"/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B612F9">
        <w:rPr>
          <w:rFonts w:ascii="Times New Roman" w:hAnsi="Times New Roman" w:cs="Times New Roman"/>
          <w:sz w:val="28"/>
          <w:szCs w:val="28"/>
        </w:rPr>
        <w:t>постановлением Правительства</w:t>
      </w:r>
    </w:p>
    <w:p w:rsidR="00FA63A0" w:rsidRPr="00B612F9" w:rsidRDefault="00FA63A0" w:rsidP="00072A11">
      <w:pPr>
        <w:pStyle w:val="a3"/>
        <w:tabs>
          <w:tab w:val="left" w:pos="4962"/>
        </w:tabs>
        <w:spacing w:line="312" w:lineRule="auto"/>
        <w:ind w:left="4678"/>
        <w:jc w:val="center"/>
        <w:rPr>
          <w:rFonts w:ascii="Times New Roman" w:hAnsi="Times New Roman" w:cs="Times New Roman"/>
          <w:sz w:val="28"/>
          <w:szCs w:val="28"/>
        </w:rPr>
      </w:pPr>
      <w:r w:rsidRPr="00B612F9">
        <w:rPr>
          <w:rFonts w:ascii="Times New Roman" w:hAnsi="Times New Roman" w:cs="Times New Roman"/>
          <w:sz w:val="28"/>
          <w:szCs w:val="28"/>
        </w:rPr>
        <w:t>Нижегородской области</w:t>
      </w:r>
    </w:p>
    <w:p w:rsidR="00FA63A0" w:rsidRPr="00B612F9" w:rsidRDefault="00FA63A0" w:rsidP="00072A11">
      <w:pPr>
        <w:pStyle w:val="a3"/>
        <w:tabs>
          <w:tab w:val="left" w:pos="4962"/>
        </w:tabs>
        <w:spacing w:line="312" w:lineRule="auto"/>
        <w:ind w:left="4678"/>
        <w:jc w:val="center"/>
        <w:rPr>
          <w:rFonts w:ascii="Times New Roman" w:hAnsi="Times New Roman" w:cs="Times New Roman"/>
          <w:snapToGrid w:val="0"/>
          <w:sz w:val="28"/>
          <w:szCs w:val="28"/>
        </w:rPr>
      </w:pPr>
      <w:r w:rsidRPr="00B612F9">
        <w:rPr>
          <w:rFonts w:ascii="Times New Roman" w:hAnsi="Times New Roman" w:cs="Times New Roman"/>
          <w:sz w:val="28"/>
          <w:szCs w:val="28"/>
        </w:rPr>
        <w:t>от __________________№_______</w:t>
      </w:r>
    </w:p>
    <w:p w:rsidR="00FA63A0" w:rsidRPr="00B612F9" w:rsidRDefault="00FA63A0" w:rsidP="00B612F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A63A0" w:rsidRPr="00B612F9" w:rsidRDefault="00FA63A0" w:rsidP="00B612F9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FA63A0" w:rsidRPr="00B612F9" w:rsidRDefault="00FA63A0" w:rsidP="00072A11">
      <w:pPr>
        <w:spacing w:after="0" w:line="240" w:lineRule="auto"/>
        <w:ind w:firstLine="567"/>
        <w:jc w:val="center"/>
        <w:outlineLvl w:val="0"/>
        <w:rPr>
          <w:rFonts w:ascii="Times New Roman" w:hAnsi="Times New Roman"/>
          <w:b/>
          <w:spacing w:val="20"/>
          <w:sz w:val="28"/>
          <w:szCs w:val="28"/>
        </w:rPr>
      </w:pPr>
      <w:r w:rsidRPr="00B612F9">
        <w:rPr>
          <w:rFonts w:ascii="Times New Roman" w:hAnsi="Times New Roman"/>
          <w:b/>
          <w:spacing w:val="20"/>
          <w:sz w:val="28"/>
          <w:szCs w:val="28"/>
        </w:rPr>
        <w:t>ПАСПОРТ</w:t>
      </w:r>
    </w:p>
    <w:p w:rsidR="00FA63A0" w:rsidRPr="00B612F9" w:rsidRDefault="00FA63A0" w:rsidP="00072A1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B612F9">
        <w:rPr>
          <w:rFonts w:ascii="Times New Roman" w:hAnsi="Times New Roman"/>
          <w:b/>
          <w:sz w:val="28"/>
          <w:szCs w:val="28"/>
        </w:rPr>
        <w:t>на памятник природы регионального значения</w:t>
      </w:r>
    </w:p>
    <w:p w:rsidR="00FA63A0" w:rsidRPr="00B612F9" w:rsidRDefault="00FA63A0" w:rsidP="00072A11">
      <w:pPr>
        <w:spacing w:after="0" w:line="24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B612F9">
        <w:rPr>
          <w:rFonts w:ascii="Times New Roman" w:hAnsi="Times New Roman"/>
          <w:b/>
          <w:sz w:val="28"/>
          <w:szCs w:val="28"/>
        </w:rPr>
        <w:t>«</w:t>
      </w:r>
      <w:r w:rsidR="00D56762">
        <w:rPr>
          <w:rFonts w:ascii="Times New Roman" w:hAnsi="Times New Roman"/>
          <w:b/>
          <w:sz w:val="28"/>
          <w:szCs w:val="28"/>
        </w:rPr>
        <w:t>Урочище плюсовых деревьев сосны в квартале 59 Семеновского лесничества</w:t>
      </w:r>
      <w:r w:rsidR="00631CBB">
        <w:rPr>
          <w:rFonts w:ascii="Times New Roman" w:hAnsi="Times New Roman"/>
          <w:b/>
          <w:sz w:val="28"/>
          <w:szCs w:val="28"/>
        </w:rPr>
        <w:t xml:space="preserve">», расположенный </w:t>
      </w:r>
      <w:r w:rsidRPr="00B612F9">
        <w:rPr>
          <w:rFonts w:ascii="Times New Roman" w:hAnsi="Times New Roman"/>
          <w:b/>
          <w:sz w:val="28"/>
          <w:szCs w:val="28"/>
        </w:rPr>
        <w:t xml:space="preserve">в </w:t>
      </w:r>
      <w:r w:rsidR="00990B8B" w:rsidRPr="00B612F9">
        <w:rPr>
          <w:rFonts w:ascii="Times New Roman" w:hAnsi="Times New Roman"/>
          <w:b/>
          <w:sz w:val="28"/>
          <w:szCs w:val="28"/>
        </w:rPr>
        <w:t xml:space="preserve">городском округе Семеновский </w:t>
      </w:r>
      <w:r w:rsidRPr="00B612F9">
        <w:rPr>
          <w:rFonts w:ascii="Times New Roman" w:hAnsi="Times New Roman"/>
          <w:b/>
          <w:sz w:val="28"/>
          <w:szCs w:val="28"/>
        </w:rPr>
        <w:t>Нижегородской области</w:t>
      </w:r>
    </w:p>
    <w:p w:rsidR="00FA63A0" w:rsidRPr="00B612F9" w:rsidRDefault="00FA63A0" w:rsidP="00B612F9">
      <w:pPr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D56762" w:rsidRPr="00457322" w:rsidRDefault="00FA63A0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Объявлен </w:t>
      </w:r>
      <w:r w:rsidR="008F10B9">
        <w:rPr>
          <w:rFonts w:ascii="Times New Roman" w:hAnsi="Times New Roman"/>
          <w:sz w:val="28"/>
          <w:szCs w:val="28"/>
        </w:rPr>
        <w:t>решением</w:t>
      </w:r>
      <w:r w:rsidR="00990B8B" w:rsidRPr="00457322">
        <w:rPr>
          <w:rFonts w:ascii="Times New Roman" w:hAnsi="Times New Roman"/>
          <w:sz w:val="28"/>
          <w:szCs w:val="28"/>
        </w:rPr>
        <w:t xml:space="preserve"> исполкома Горьковского областного Совета народных депутатов </w:t>
      </w:r>
      <w:r w:rsidR="008F10B9" w:rsidRPr="00457322">
        <w:rPr>
          <w:rFonts w:ascii="Times New Roman" w:hAnsi="Times New Roman"/>
          <w:sz w:val="28"/>
          <w:szCs w:val="28"/>
        </w:rPr>
        <w:t>от 14.02.1984</w:t>
      </w:r>
      <w:r w:rsidR="00D56762" w:rsidRPr="00457322">
        <w:rPr>
          <w:rFonts w:ascii="Times New Roman" w:hAnsi="Times New Roman"/>
          <w:sz w:val="28"/>
          <w:szCs w:val="28"/>
        </w:rPr>
        <w:t xml:space="preserve"> № 56 </w:t>
      </w:r>
      <w:r w:rsidR="005063FE">
        <w:rPr>
          <w:rFonts w:ascii="Times New Roman" w:hAnsi="Times New Roman"/>
          <w:sz w:val="28"/>
          <w:szCs w:val="28"/>
        </w:rPr>
        <w:t>«</w:t>
      </w:r>
      <w:r w:rsidR="00D56762" w:rsidRPr="00457322">
        <w:rPr>
          <w:rFonts w:ascii="Times New Roman" w:hAnsi="Times New Roman"/>
          <w:sz w:val="28"/>
          <w:szCs w:val="28"/>
        </w:rPr>
        <w:t>Об отнесении природных объектов к государственным памятникам природы местного значения».</w:t>
      </w:r>
    </w:p>
    <w:p w:rsidR="00FA63A0" w:rsidRPr="00457322" w:rsidRDefault="00FA63A0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Адрес (местонахождение): Нижегородская область, </w:t>
      </w:r>
      <w:r w:rsidR="00CA599C" w:rsidRPr="00457322">
        <w:rPr>
          <w:rFonts w:ascii="Times New Roman" w:hAnsi="Times New Roman"/>
          <w:sz w:val="28"/>
          <w:szCs w:val="28"/>
        </w:rPr>
        <w:t xml:space="preserve">г.о. Семеновский, </w:t>
      </w:r>
      <w:r w:rsidR="00E15E69" w:rsidRPr="00457322">
        <w:rPr>
          <w:rFonts w:ascii="Times New Roman" w:hAnsi="Times New Roman"/>
          <w:sz w:val="28"/>
          <w:szCs w:val="28"/>
        </w:rPr>
        <w:t xml:space="preserve">от г. Семенов на восток 7 км, в 1,5 км восточнее-юго-восточнее д. </w:t>
      </w:r>
      <w:proofErr w:type="spellStart"/>
      <w:r w:rsidR="00E15E69" w:rsidRPr="00457322">
        <w:rPr>
          <w:rFonts w:ascii="Times New Roman" w:hAnsi="Times New Roman"/>
          <w:sz w:val="28"/>
          <w:szCs w:val="28"/>
        </w:rPr>
        <w:t>Мериново</w:t>
      </w:r>
      <w:proofErr w:type="spellEnd"/>
      <w:r w:rsidR="00E15E69" w:rsidRPr="00457322">
        <w:rPr>
          <w:rFonts w:ascii="Times New Roman" w:hAnsi="Times New Roman"/>
          <w:sz w:val="28"/>
          <w:szCs w:val="28"/>
        </w:rPr>
        <w:t>.</w:t>
      </w:r>
    </w:p>
    <w:p w:rsidR="00545B7E" w:rsidRPr="00457322" w:rsidRDefault="00ED7EF9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Расположен на землях </w:t>
      </w:r>
      <w:r w:rsidR="00CA599C" w:rsidRPr="00457322">
        <w:rPr>
          <w:rFonts w:ascii="Times New Roman" w:hAnsi="Times New Roman"/>
          <w:sz w:val="28"/>
          <w:szCs w:val="28"/>
        </w:rPr>
        <w:t>лесного фонда</w:t>
      </w:r>
      <w:r w:rsidR="008F10B9">
        <w:rPr>
          <w:rFonts w:ascii="Times New Roman" w:hAnsi="Times New Roman"/>
          <w:sz w:val="28"/>
          <w:szCs w:val="28"/>
        </w:rPr>
        <w:t xml:space="preserve"> </w:t>
      </w:r>
      <w:r w:rsidR="006D25CF" w:rsidRPr="00457322">
        <w:rPr>
          <w:rFonts w:ascii="Times New Roman" w:hAnsi="Times New Roman"/>
          <w:sz w:val="28"/>
          <w:szCs w:val="28"/>
        </w:rPr>
        <w:t xml:space="preserve">Семеновского </w:t>
      </w:r>
      <w:r w:rsidR="00E15E69" w:rsidRPr="00457322">
        <w:rPr>
          <w:rFonts w:ascii="Times New Roman" w:hAnsi="Times New Roman"/>
          <w:sz w:val="28"/>
          <w:szCs w:val="28"/>
        </w:rPr>
        <w:t xml:space="preserve">районного </w:t>
      </w:r>
      <w:r w:rsidR="006D25CF" w:rsidRPr="00457322">
        <w:rPr>
          <w:rFonts w:ascii="Times New Roman" w:hAnsi="Times New Roman"/>
          <w:sz w:val="28"/>
          <w:szCs w:val="28"/>
        </w:rPr>
        <w:t>лесничества, Семен</w:t>
      </w:r>
      <w:r w:rsidR="008F10B9">
        <w:rPr>
          <w:rFonts w:ascii="Times New Roman" w:hAnsi="Times New Roman"/>
          <w:sz w:val="28"/>
          <w:szCs w:val="28"/>
        </w:rPr>
        <w:t>овского участкового лесничества в части квартала 59</w:t>
      </w:r>
      <w:r w:rsidR="006D25CF" w:rsidRPr="00457322">
        <w:rPr>
          <w:rFonts w:ascii="Times New Roman" w:hAnsi="Times New Roman"/>
          <w:sz w:val="28"/>
          <w:szCs w:val="28"/>
        </w:rPr>
        <w:t xml:space="preserve">, </w:t>
      </w:r>
      <w:r w:rsidR="00CC1B1D" w:rsidRPr="00457322">
        <w:rPr>
          <w:rFonts w:ascii="Times New Roman" w:hAnsi="Times New Roman"/>
          <w:sz w:val="28"/>
          <w:szCs w:val="28"/>
        </w:rPr>
        <w:t xml:space="preserve">входящих в состав </w:t>
      </w:r>
      <w:r w:rsidR="006D25CF" w:rsidRPr="00457322">
        <w:rPr>
          <w:rFonts w:ascii="Times New Roman" w:hAnsi="Times New Roman"/>
          <w:sz w:val="28"/>
          <w:szCs w:val="28"/>
        </w:rPr>
        <w:t>кадастрового</w:t>
      </w:r>
      <w:r w:rsidR="00545B7E" w:rsidRPr="00457322">
        <w:rPr>
          <w:rFonts w:ascii="Times New Roman" w:hAnsi="Times New Roman"/>
          <w:sz w:val="28"/>
          <w:szCs w:val="28"/>
        </w:rPr>
        <w:t xml:space="preserve"> квартал</w:t>
      </w:r>
      <w:r w:rsidR="006D25CF" w:rsidRPr="00457322">
        <w:rPr>
          <w:rFonts w:ascii="Times New Roman" w:hAnsi="Times New Roman"/>
          <w:sz w:val="28"/>
          <w:szCs w:val="28"/>
        </w:rPr>
        <w:t>а</w:t>
      </w:r>
      <w:r w:rsidR="00457322" w:rsidRPr="00457322">
        <w:rPr>
          <w:rFonts w:ascii="Times New Roman" w:hAnsi="Times New Roman"/>
          <w:sz w:val="28"/>
          <w:szCs w:val="28"/>
        </w:rPr>
        <w:t xml:space="preserve"> 52:12:1100177 </w:t>
      </w:r>
      <w:r w:rsidR="00545B7E" w:rsidRPr="00457322">
        <w:rPr>
          <w:rFonts w:ascii="Times New Roman" w:hAnsi="Times New Roman"/>
          <w:sz w:val="28"/>
          <w:szCs w:val="28"/>
        </w:rPr>
        <w:t>(частично).</w:t>
      </w:r>
    </w:p>
    <w:p w:rsidR="00D51C83" w:rsidRPr="00457322" w:rsidRDefault="00D51C83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Перечень лесных кварталов и лесотаксационных выделов, входящих в состав памятника природы регионального значения, представлен в приложении 1 к настоящему паспорту.</w:t>
      </w:r>
    </w:p>
    <w:p w:rsidR="00FA63A0" w:rsidRPr="00457322" w:rsidRDefault="00FA63A0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Площадь памятника природы: </w:t>
      </w:r>
      <w:r w:rsidR="00611DAB" w:rsidRPr="00457322">
        <w:rPr>
          <w:rFonts w:ascii="Times New Roman" w:hAnsi="Times New Roman"/>
          <w:sz w:val="28"/>
          <w:szCs w:val="28"/>
        </w:rPr>
        <w:t xml:space="preserve">17,40 </w:t>
      </w:r>
      <w:r w:rsidRPr="00457322">
        <w:rPr>
          <w:rFonts w:ascii="Times New Roman" w:hAnsi="Times New Roman"/>
          <w:sz w:val="28"/>
          <w:szCs w:val="28"/>
        </w:rPr>
        <w:t>га</w:t>
      </w:r>
      <w:r w:rsidR="00ED7EF9" w:rsidRPr="00457322">
        <w:rPr>
          <w:rFonts w:ascii="Times New Roman" w:hAnsi="Times New Roman"/>
          <w:sz w:val="28"/>
          <w:szCs w:val="28"/>
        </w:rPr>
        <w:t>.</w:t>
      </w:r>
    </w:p>
    <w:p w:rsidR="00FA63A0" w:rsidRPr="00457322" w:rsidRDefault="00FA63A0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Взят на учет в министерстве экологии и природных ресурсов Нижегородской области.</w:t>
      </w:r>
    </w:p>
    <w:p w:rsidR="009F1853" w:rsidRPr="008F10B9" w:rsidRDefault="00FA63A0" w:rsidP="00457322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Краткое описание памятника природы, его назначение:</w:t>
      </w:r>
    </w:p>
    <w:p w:rsidR="009F1853" w:rsidRPr="00457322" w:rsidRDefault="008F10B9" w:rsidP="00457322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t>Памятник природы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 xml:space="preserve"> сохраняется фрагмент </w:t>
      </w:r>
      <w:proofErr w:type="spellStart"/>
      <w:r w:rsidR="009F1853" w:rsidRPr="00457322">
        <w:rPr>
          <w:rFonts w:ascii="Times New Roman" w:hAnsi="Times New Roman"/>
          <w:kern w:val="28"/>
          <w:sz w:val="28"/>
          <w:szCs w:val="28"/>
        </w:rPr>
        <w:t>высоковозрастного</w:t>
      </w:r>
      <w:proofErr w:type="spellEnd"/>
      <w:r w:rsidR="009F1853" w:rsidRPr="00457322">
        <w:rPr>
          <w:rFonts w:ascii="Times New Roman" w:hAnsi="Times New Roman"/>
          <w:kern w:val="28"/>
          <w:sz w:val="28"/>
          <w:szCs w:val="28"/>
        </w:rPr>
        <w:t xml:space="preserve"> бора-кисличника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>с высокопродуктивным древостоем</w:t>
      </w:r>
      <w:r w:rsidR="00AA392D">
        <w:rPr>
          <w:rFonts w:ascii="Times New Roman" w:hAnsi="Times New Roman"/>
          <w:kern w:val="28"/>
          <w:sz w:val="28"/>
          <w:szCs w:val="28"/>
        </w:rPr>
        <w:t xml:space="preserve"> в пойме </w:t>
      </w:r>
      <w:proofErr w:type="spellStart"/>
      <w:r w:rsidR="00AA392D">
        <w:rPr>
          <w:rFonts w:ascii="Times New Roman" w:hAnsi="Times New Roman"/>
          <w:kern w:val="28"/>
          <w:sz w:val="28"/>
          <w:szCs w:val="28"/>
        </w:rPr>
        <w:t>р.Керженец</w:t>
      </w:r>
      <w:proofErr w:type="spellEnd"/>
      <w:r w:rsidR="009F1853" w:rsidRPr="00457322">
        <w:rPr>
          <w:rFonts w:ascii="Times New Roman" w:hAnsi="Times New Roman"/>
          <w:kern w:val="28"/>
          <w:sz w:val="28"/>
          <w:szCs w:val="28"/>
        </w:rPr>
        <w:t>. Здесь господствует сосна в возрасте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более 150 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>лет, высотой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30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 xml:space="preserve"> м, с диаметром стволов около 40 см. Рядом с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 xml:space="preserve">соснами </w:t>
      </w:r>
      <w:r w:rsidR="009A088A" w:rsidRPr="00631CBB">
        <w:rPr>
          <w:rFonts w:ascii="Times New Roman" w:hAnsi="Times New Roman"/>
          <w:kern w:val="28"/>
          <w:sz w:val="28"/>
          <w:szCs w:val="28"/>
        </w:rPr>
        <w:t>встречаются</w:t>
      </w:r>
      <w:r w:rsidR="00F4538E" w:rsidRPr="00631CBB">
        <w:rPr>
          <w:rFonts w:ascii="Times New Roman" w:hAnsi="Times New Roman"/>
          <w:kern w:val="28"/>
          <w:sz w:val="28"/>
          <w:szCs w:val="28"/>
        </w:rPr>
        <w:t xml:space="preserve"> 15</w:t>
      </w:r>
      <w:r w:rsidR="009F1853" w:rsidRPr="00631CBB">
        <w:rPr>
          <w:rFonts w:ascii="Times New Roman" w:hAnsi="Times New Roman"/>
          <w:kern w:val="28"/>
          <w:sz w:val="28"/>
          <w:szCs w:val="28"/>
        </w:rPr>
        <w:t>0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>-летние ели высотой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до 30</w:t>
      </w:r>
      <w:r w:rsidR="009F1853" w:rsidRPr="00457322">
        <w:rPr>
          <w:rFonts w:ascii="Times New Roman" w:hAnsi="Times New Roman"/>
          <w:kern w:val="28"/>
          <w:sz w:val="28"/>
          <w:szCs w:val="28"/>
        </w:rPr>
        <w:t xml:space="preserve"> м.</w:t>
      </w:r>
    </w:p>
    <w:p w:rsidR="00F76F7D" w:rsidRPr="00457322" w:rsidRDefault="009F1853" w:rsidP="00457322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lastRenderedPageBreak/>
        <w:t>Фитоценоз имеет сложную структуру и богатый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Pr="00457322">
        <w:rPr>
          <w:rFonts w:ascii="Times New Roman" w:hAnsi="Times New Roman"/>
          <w:kern w:val="28"/>
          <w:sz w:val="28"/>
          <w:szCs w:val="28"/>
        </w:rPr>
        <w:t xml:space="preserve">видовой состав. </w:t>
      </w:r>
      <w:r w:rsidR="00F76F7D" w:rsidRPr="00457322">
        <w:rPr>
          <w:rFonts w:ascii="Times New Roman" w:hAnsi="Times New Roman"/>
          <w:sz w:val="28"/>
          <w:szCs w:val="28"/>
        </w:rPr>
        <w:t>В нижнем ярусе древостоя представлены ели, березы, липы и дуб</w:t>
      </w:r>
      <w:r w:rsidR="00072A11">
        <w:rPr>
          <w:rFonts w:ascii="Times New Roman" w:hAnsi="Times New Roman"/>
          <w:sz w:val="28"/>
          <w:szCs w:val="28"/>
        </w:rPr>
        <w:t>ы</w:t>
      </w:r>
      <w:r w:rsidR="00F76F7D" w:rsidRPr="00457322">
        <w:rPr>
          <w:rFonts w:ascii="Times New Roman" w:hAnsi="Times New Roman"/>
          <w:sz w:val="28"/>
          <w:szCs w:val="28"/>
        </w:rPr>
        <w:t>, с жизнеспособны</w:t>
      </w:r>
      <w:r w:rsidR="00072A11">
        <w:rPr>
          <w:rFonts w:ascii="Times New Roman" w:hAnsi="Times New Roman"/>
          <w:sz w:val="28"/>
          <w:szCs w:val="28"/>
        </w:rPr>
        <w:t>м</w:t>
      </w:r>
      <w:r w:rsidR="00F76F7D" w:rsidRPr="00457322">
        <w:rPr>
          <w:rFonts w:ascii="Times New Roman" w:hAnsi="Times New Roman"/>
          <w:sz w:val="28"/>
          <w:szCs w:val="28"/>
        </w:rPr>
        <w:t xml:space="preserve"> подрост</w:t>
      </w:r>
      <w:r w:rsidR="00072A11">
        <w:rPr>
          <w:rFonts w:ascii="Times New Roman" w:hAnsi="Times New Roman"/>
          <w:sz w:val="28"/>
          <w:szCs w:val="28"/>
        </w:rPr>
        <w:t>ом</w:t>
      </w:r>
      <w:r w:rsidR="00F76F7D" w:rsidRPr="00457322">
        <w:rPr>
          <w:rFonts w:ascii="Times New Roman" w:hAnsi="Times New Roman"/>
          <w:sz w:val="28"/>
          <w:szCs w:val="28"/>
        </w:rPr>
        <w:t xml:space="preserve"> ели, и, в меньшей степени — сосны, березы, липы.</w:t>
      </w:r>
    </w:p>
    <w:p w:rsidR="009F1853" w:rsidRPr="00457322" w:rsidRDefault="009F1853" w:rsidP="00457322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В травяно-кустарничковом ярусе сочетаются виды светлохвойной тайги и широколиственного леса – кислица обыкновенная,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Pr="00457322">
        <w:rPr>
          <w:rFonts w:ascii="Times New Roman" w:hAnsi="Times New Roman"/>
          <w:kern w:val="28"/>
          <w:sz w:val="28"/>
          <w:szCs w:val="28"/>
        </w:rPr>
        <w:t>черника, брусника, майник двулистный, сныть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Pr="00457322">
        <w:rPr>
          <w:rFonts w:ascii="Times New Roman" w:hAnsi="Times New Roman"/>
          <w:kern w:val="28"/>
          <w:sz w:val="28"/>
          <w:szCs w:val="28"/>
        </w:rPr>
        <w:t>обыкновенная, медуница неясная, ветреница</w:t>
      </w:r>
      <w:r w:rsidR="00F4538E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Pr="00457322">
        <w:rPr>
          <w:rFonts w:ascii="Times New Roman" w:hAnsi="Times New Roman"/>
          <w:kern w:val="28"/>
          <w:sz w:val="28"/>
          <w:szCs w:val="28"/>
        </w:rPr>
        <w:t>дубравная, копытень европейский.</w:t>
      </w:r>
      <w:r w:rsidR="00F76F7D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="00F76F7D" w:rsidRPr="00457322">
        <w:rPr>
          <w:rFonts w:ascii="Times New Roman" w:hAnsi="Times New Roman"/>
          <w:sz w:val="28"/>
          <w:szCs w:val="28"/>
        </w:rPr>
        <w:t>В восточной части памятника природы отмечена устойчивая популяция печеночницы благородной.</w:t>
      </w:r>
    </w:p>
    <w:p w:rsidR="009F1853" w:rsidRPr="00457322" w:rsidRDefault="00F76F7D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На территории памятника природы в юго-западной части имеются ягодники — брусничники и, севернее — черничники.</w:t>
      </w:r>
    </w:p>
    <w:p w:rsidR="00F76F7D" w:rsidRPr="00457322" w:rsidRDefault="00F76F7D" w:rsidP="00457322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Встречаются </w:t>
      </w:r>
      <w:r w:rsidRPr="00457322">
        <w:rPr>
          <w:rFonts w:ascii="Times New Roman" w:hAnsi="Times New Roman"/>
          <w:color w:val="000000"/>
          <w:sz w:val="28"/>
          <w:szCs w:val="28"/>
        </w:rPr>
        <w:t>виды растений, охраняемых (запрещенных к сбору) повсеместно на территории Нижегородской области согласно распоряжени</w:t>
      </w:r>
      <w:r w:rsidR="00072A11">
        <w:rPr>
          <w:rFonts w:ascii="Times New Roman" w:hAnsi="Times New Roman"/>
          <w:color w:val="000000"/>
          <w:sz w:val="28"/>
          <w:szCs w:val="28"/>
        </w:rPr>
        <w:t>ю</w:t>
      </w:r>
      <w:r w:rsidRPr="00457322">
        <w:rPr>
          <w:rFonts w:ascii="Times New Roman" w:hAnsi="Times New Roman"/>
          <w:color w:val="000000"/>
          <w:sz w:val="28"/>
          <w:szCs w:val="28"/>
        </w:rPr>
        <w:t xml:space="preserve"> Правительства Нижегородской области от 18.12.2006 № 1184-</w:t>
      </w:r>
      <w:r w:rsidR="008F10B9" w:rsidRPr="00457322">
        <w:rPr>
          <w:rFonts w:ascii="Times New Roman" w:hAnsi="Times New Roman"/>
          <w:color w:val="000000"/>
          <w:sz w:val="28"/>
          <w:szCs w:val="28"/>
        </w:rPr>
        <w:t xml:space="preserve">р: </w:t>
      </w:r>
      <w:r w:rsidR="00072A11">
        <w:rPr>
          <w:rFonts w:ascii="Times New Roman" w:eastAsia="Tahoma" w:hAnsi="Times New Roman"/>
          <w:sz w:val="28"/>
          <w:szCs w:val="28"/>
        </w:rPr>
        <w:t>в</w:t>
      </w:r>
      <w:r w:rsidR="008F10B9" w:rsidRPr="00457322">
        <w:rPr>
          <w:rFonts w:ascii="Times New Roman" w:eastAsia="Tahoma" w:hAnsi="Times New Roman"/>
          <w:sz w:val="28"/>
          <w:szCs w:val="28"/>
        </w:rPr>
        <w:t>олчеягодник</w:t>
      </w:r>
      <w:r w:rsidRPr="00457322">
        <w:rPr>
          <w:rFonts w:ascii="Times New Roman" w:eastAsia="Tahoma" w:hAnsi="Times New Roman"/>
          <w:sz w:val="28"/>
          <w:szCs w:val="28"/>
        </w:rPr>
        <w:t xml:space="preserve"> обыкновенный, </w:t>
      </w:r>
      <w:r w:rsidR="00072A11">
        <w:rPr>
          <w:rFonts w:ascii="Times New Roman" w:eastAsia="Tahoma" w:hAnsi="Times New Roman"/>
          <w:sz w:val="28"/>
          <w:szCs w:val="28"/>
        </w:rPr>
        <w:t>в</w:t>
      </w:r>
      <w:r w:rsidRPr="00457322">
        <w:rPr>
          <w:rFonts w:ascii="Times New Roman" w:hAnsi="Times New Roman"/>
          <w:sz w:val="28"/>
          <w:szCs w:val="28"/>
        </w:rPr>
        <w:t xml:space="preserve">оронец </w:t>
      </w:r>
      <w:r w:rsidR="00072A11">
        <w:rPr>
          <w:rFonts w:ascii="Times New Roman" w:hAnsi="Times New Roman"/>
          <w:sz w:val="28"/>
          <w:szCs w:val="28"/>
        </w:rPr>
        <w:t>к</w:t>
      </w:r>
      <w:r w:rsidR="008F10B9">
        <w:rPr>
          <w:rFonts w:ascii="Times New Roman" w:hAnsi="Times New Roman"/>
          <w:sz w:val="28"/>
          <w:szCs w:val="28"/>
        </w:rPr>
        <w:t xml:space="preserve">олосистый, </w:t>
      </w:r>
      <w:r w:rsidR="00072A11">
        <w:rPr>
          <w:rFonts w:ascii="Times New Roman" w:hAnsi="Times New Roman"/>
          <w:sz w:val="28"/>
          <w:szCs w:val="28"/>
        </w:rPr>
        <w:t>м</w:t>
      </w:r>
      <w:r w:rsidRPr="00457322">
        <w:rPr>
          <w:rFonts w:ascii="Times New Roman" w:hAnsi="Times New Roman"/>
          <w:sz w:val="28"/>
          <w:szCs w:val="28"/>
        </w:rPr>
        <w:t xml:space="preserve">ожжевельник обыкновенный, </w:t>
      </w:r>
      <w:proofErr w:type="spellStart"/>
      <w:r w:rsidR="00072A11" w:rsidRPr="002276FE">
        <w:rPr>
          <w:rFonts w:ascii="Times New Roman" w:hAnsi="Times New Roman"/>
          <w:sz w:val="28"/>
          <w:szCs w:val="28"/>
        </w:rPr>
        <w:t>г</w:t>
      </w:r>
      <w:r w:rsidRPr="002276FE">
        <w:rPr>
          <w:rFonts w:ascii="Times New Roman" w:hAnsi="Times New Roman"/>
          <w:sz w:val="28"/>
          <w:szCs w:val="28"/>
        </w:rPr>
        <w:t>удайера</w:t>
      </w:r>
      <w:proofErr w:type="spellEnd"/>
      <w:r w:rsidRPr="002276FE">
        <w:rPr>
          <w:rFonts w:ascii="Times New Roman" w:hAnsi="Times New Roman"/>
          <w:sz w:val="28"/>
          <w:szCs w:val="28"/>
        </w:rPr>
        <w:t xml:space="preserve"> </w:t>
      </w:r>
      <w:r w:rsidR="00072A11" w:rsidRPr="002276FE">
        <w:rPr>
          <w:rFonts w:ascii="Times New Roman" w:hAnsi="Times New Roman"/>
          <w:sz w:val="28"/>
          <w:szCs w:val="28"/>
        </w:rPr>
        <w:t>п</w:t>
      </w:r>
      <w:r w:rsidRPr="002276FE">
        <w:rPr>
          <w:rFonts w:ascii="Times New Roman" w:hAnsi="Times New Roman"/>
          <w:sz w:val="28"/>
          <w:szCs w:val="28"/>
        </w:rPr>
        <w:t xml:space="preserve">олзучая, </w:t>
      </w:r>
      <w:r w:rsidR="00072A11" w:rsidRPr="002276FE">
        <w:rPr>
          <w:rFonts w:ascii="Times New Roman" w:hAnsi="Times New Roman"/>
          <w:sz w:val="28"/>
          <w:szCs w:val="28"/>
        </w:rPr>
        <w:t>к</w:t>
      </w:r>
      <w:r w:rsidRPr="002276FE">
        <w:rPr>
          <w:rFonts w:ascii="Times New Roman" w:hAnsi="Times New Roman"/>
          <w:sz w:val="28"/>
          <w:szCs w:val="28"/>
        </w:rPr>
        <w:t>упена</w:t>
      </w:r>
      <w:r w:rsidRPr="00457322">
        <w:rPr>
          <w:rFonts w:ascii="Times New Roman" w:hAnsi="Times New Roman"/>
          <w:sz w:val="28"/>
          <w:szCs w:val="28"/>
        </w:rPr>
        <w:t xml:space="preserve"> </w:t>
      </w:r>
      <w:r w:rsidR="00072A11">
        <w:rPr>
          <w:rFonts w:ascii="Times New Roman" w:hAnsi="Times New Roman"/>
          <w:sz w:val="28"/>
          <w:szCs w:val="28"/>
        </w:rPr>
        <w:t>д</w:t>
      </w:r>
      <w:r w:rsidRPr="00457322">
        <w:rPr>
          <w:rFonts w:ascii="Times New Roman" w:hAnsi="Times New Roman"/>
          <w:sz w:val="28"/>
          <w:szCs w:val="28"/>
        </w:rPr>
        <w:t xml:space="preserve">ушистая, </w:t>
      </w:r>
      <w:r w:rsidR="00072A11">
        <w:rPr>
          <w:rFonts w:ascii="Times New Roman" w:hAnsi="Times New Roman"/>
          <w:sz w:val="28"/>
          <w:szCs w:val="28"/>
        </w:rPr>
        <w:t>п</w:t>
      </w:r>
      <w:r w:rsidRPr="00457322">
        <w:rPr>
          <w:rFonts w:ascii="Times New Roman" w:hAnsi="Times New Roman"/>
          <w:sz w:val="28"/>
          <w:szCs w:val="28"/>
        </w:rPr>
        <w:t xml:space="preserve">лаун </w:t>
      </w:r>
      <w:r w:rsidR="00072A11">
        <w:rPr>
          <w:rFonts w:ascii="Times New Roman" w:hAnsi="Times New Roman"/>
          <w:sz w:val="28"/>
          <w:szCs w:val="28"/>
        </w:rPr>
        <w:t>г</w:t>
      </w:r>
      <w:r w:rsidRPr="00457322">
        <w:rPr>
          <w:rFonts w:ascii="Times New Roman" w:hAnsi="Times New Roman"/>
          <w:sz w:val="28"/>
          <w:szCs w:val="28"/>
        </w:rPr>
        <w:t xml:space="preserve">одичный, </w:t>
      </w:r>
      <w:hyperlink r:id="rId6" w:anchor="_blank" w:history="1">
        <w:r w:rsidR="00072A11">
          <w:rPr>
            <w:rStyle w:val="a9"/>
            <w:rFonts w:ascii="Times New Roman" w:hAnsi="Times New Roman"/>
            <w:color w:val="000000"/>
            <w:sz w:val="28"/>
            <w:szCs w:val="28"/>
            <w:u w:val="none"/>
          </w:rPr>
          <w:t>п</w:t>
        </w:r>
        <w:r w:rsidRPr="00457322">
          <w:rPr>
            <w:rStyle w:val="a9"/>
            <w:rFonts w:ascii="Times New Roman" w:hAnsi="Times New Roman"/>
            <w:color w:val="000000"/>
            <w:sz w:val="28"/>
            <w:szCs w:val="28"/>
            <w:u w:val="none"/>
          </w:rPr>
          <w:t>л</w:t>
        </w:r>
        <w:r w:rsidR="00072A11">
          <w:rPr>
            <w:rStyle w:val="a9"/>
            <w:rFonts w:ascii="Times New Roman" w:hAnsi="Times New Roman"/>
            <w:color w:val="000000"/>
            <w:sz w:val="28"/>
            <w:szCs w:val="28"/>
            <w:u w:val="none"/>
          </w:rPr>
          <w:t>аун б</w:t>
        </w:r>
        <w:r w:rsidRPr="00457322">
          <w:rPr>
            <w:rStyle w:val="a9"/>
            <w:rFonts w:ascii="Times New Roman" w:hAnsi="Times New Roman"/>
            <w:color w:val="000000"/>
            <w:sz w:val="28"/>
            <w:szCs w:val="28"/>
            <w:u w:val="none"/>
          </w:rPr>
          <w:t>улавовидный</w:t>
        </w:r>
      </w:hyperlink>
      <w:r w:rsidRPr="00457322">
        <w:rPr>
          <w:rFonts w:ascii="Times New Roman" w:hAnsi="Times New Roman"/>
          <w:sz w:val="28"/>
          <w:szCs w:val="28"/>
        </w:rPr>
        <w:t xml:space="preserve">. </w:t>
      </w:r>
    </w:p>
    <w:p w:rsidR="00F76F7D" w:rsidRPr="00457322" w:rsidRDefault="00E34335" w:rsidP="00457322">
      <w:pPr>
        <w:pStyle w:val="a8"/>
        <w:shd w:val="clear" w:color="auto" w:fill="FFFFFF"/>
        <w:tabs>
          <w:tab w:val="left" w:pos="993"/>
        </w:tabs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457322">
        <w:rPr>
          <w:sz w:val="28"/>
          <w:szCs w:val="28"/>
        </w:rPr>
        <w:t>На территории памятника природы обитают виды, занесенные в Красную книгу Нижегородской области:</w:t>
      </w:r>
      <w:r w:rsidR="00F76F7D" w:rsidRPr="00457322">
        <w:rPr>
          <w:sz w:val="28"/>
          <w:szCs w:val="28"/>
        </w:rPr>
        <w:t xml:space="preserve"> </w:t>
      </w:r>
      <w:r w:rsidR="002276FE">
        <w:rPr>
          <w:sz w:val="28"/>
          <w:szCs w:val="28"/>
        </w:rPr>
        <w:t>п</w:t>
      </w:r>
      <w:r w:rsidR="00F76F7D" w:rsidRPr="00457322">
        <w:rPr>
          <w:sz w:val="28"/>
          <w:szCs w:val="28"/>
        </w:rPr>
        <w:t xml:space="preserve">еченочница благородная </w:t>
      </w:r>
      <w:r w:rsidR="00442D99" w:rsidRPr="00442D99">
        <w:rPr>
          <w:i/>
          <w:sz w:val="28"/>
          <w:szCs w:val="28"/>
        </w:rPr>
        <w:t>(</w:t>
      </w:r>
      <w:proofErr w:type="spellStart"/>
      <w:r w:rsidR="00F76F7D" w:rsidRPr="00442D99">
        <w:rPr>
          <w:i/>
          <w:sz w:val="28"/>
          <w:szCs w:val="28"/>
        </w:rPr>
        <w:t>Hepatica</w:t>
      </w:r>
      <w:proofErr w:type="spellEnd"/>
      <w:r w:rsidR="00F76F7D" w:rsidRPr="00442D99">
        <w:rPr>
          <w:i/>
          <w:sz w:val="28"/>
          <w:szCs w:val="28"/>
        </w:rPr>
        <w:t xml:space="preserve"> </w:t>
      </w:r>
      <w:proofErr w:type="spellStart"/>
      <w:r w:rsidR="00F76F7D" w:rsidRPr="00442D99">
        <w:rPr>
          <w:i/>
          <w:sz w:val="28"/>
          <w:szCs w:val="28"/>
        </w:rPr>
        <w:t>nobilis</w:t>
      </w:r>
      <w:proofErr w:type="spellEnd"/>
      <w:r w:rsidR="00F76F7D" w:rsidRPr="00442D99">
        <w:rPr>
          <w:i/>
          <w:sz w:val="28"/>
          <w:szCs w:val="28"/>
        </w:rPr>
        <w:t xml:space="preserve"> </w:t>
      </w:r>
      <w:proofErr w:type="spellStart"/>
      <w:r w:rsidR="00F76F7D" w:rsidRPr="00442D99">
        <w:rPr>
          <w:i/>
          <w:sz w:val="28"/>
          <w:szCs w:val="28"/>
        </w:rPr>
        <w:t>Mill</w:t>
      </w:r>
      <w:proofErr w:type="spellEnd"/>
      <w:r w:rsidR="00F76F7D" w:rsidRPr="00442D99">
        <w:rPr>
          <w:i/>
          <w:sz w:val="28"/>
          <w:szCs w:val="28"/>
        </w:rPr>
        <w:t>.</w:t>
      </w:r>
      <w:r w:rsidR="00442D99" w:rsidRPr="00442D99">
        <w:rPr>
          <w:i/>
          <w:sz w:val="28"/>
          <w:szCs w:val="28"/>
        </w:rPr>
        <w:t>)</w:t>
      </w:r>
      <w:r w:rsidR="00F76F7D" w:rsidRPr="00457322">
        <w:rPr>
          <w:sz w:val="28"/>
          <w:szCs w:val="28"/>
        </w:rPr>
        <w:t xml:space="preserve"> и </w:t>
      </w:r>
      <w:r w:rsidR="002276FE">
        <w:rPr>
          <w:sz w:val="28"/>
          <w:szCs w:val="28"/>
        </w:rPr>
        <w:t>с</w:t>
      </w:r>
      <w:r w:rsidR="00F76F7D" w:rsidRPr="00457322">
        <w:rPr>
          <w:sz w:val="28"/>
          <w:szCs w:val="28"/>
        </w:rPr>
        <w:t>ерая цапля</w:t>
      </w:r>
      <w:r w:rsidR="00F76F7D" w:rsidRPr="00457322">
        <w:rPr>
          <w:i/>
          <w:sz w:val="28"/>
          <w:szCs w:val="28"/>
        </w:rPr>
        <w:t xml:space="preserve"> </w:t>
      </w:r>
      <w:r w:rsidR="00442D99" w:rsidRPr="00442D99">
        <w:rPr>
          <w:i/>
          <w:sz w:val="28"/>
          <w:szCs w:val="28"/>
        </w:rPr>
        <w:t>(</w:t>
      </w:r>
      <w:proofErr w:type="spellStart"/>
      <w:r w:rsidR="00F76F7D" w:rsidRPr="00442D99">
        <w:rPr>
          <w:i/>
          <w:sz w:val="28"/>
          <w:szCs w:val="28"/>
          <w:lang w:val="en-US"/>
        </w:rPr>
        <w:t>Ardea</w:t>
      </w:r>
      <w:proofErr w:type="spellEnd"/>
      <w:r w:rsidR="00F76F7D" w:rsidRPr="00442D99">
        <w:rPr>
          <w:i/>
          <w:sz w:val="28"/>
          <w:szCs w:val="28"/>
        </w:rPr>
        <w:t xml:space="preserve"> </w:t>
      </w:r>
      <w:proofErr w:type="spellStart"/>
      <w:r w:rsidR="00F76F7D" w:rsidRPr="00442D99">
        <w:rPr>
          <w:i/>
          <w:sz w:val="28"/>
          <w:szCs w:val="28"/>
          <w:lang w:val="en-US"/>
        </w:rPr>
        <w:t>cinerea</w:t>
      </w:r>
      <w:proofErr w:type="spellEnd"/>
      <w:r w:rsidR="00F76F7D" w:rsidRPr="00442D99">
        <w:rPr>
          <w:i/>
          <w:sz w:val="28"/>
          <w:szCs w:val="28"/>
        </w:rPr>
        <w:t xml:space="preserve"> </w:t>
      </w:r>
      <w:r w:rsidR="00F76F7D" w:rsidRPr="00442D99">
        <w:rPr>
          <w:i/>
          <w:sz w:val="28"/>
          <w:szCs w:val="28"/>
          <w:lang w:val="en-US"/>
        </w:rPr>
        <w:t>L</w:t>
      </w:r>
      <w:r w:rsidR="00F76F7D" w:rsidRPr="00442D99">
        <w:rPr>
          <w:i/>
          <w:sz w:val="28"/>
          <w:szCs w:val="28"/>
        </w:rPr>
        <w:t>.</w:t>
      </w:r>
      <w:r w:rsidR="00442D99" w:rsidRPr="00442D99">
        <w:rPr>
          <w:i/>
          <w:sz w:val="28"/>
          <w:szCs w:val="28"/>
        </w:rPr>
        <w:t>)</w:t>
      </w:r>
      <w:r w:rsidR="00442D99">
        <w:rPr>
          <w:i/>
          <w:sz w:val="28"/>
          <w:szCs w:val="28"/>
        </w:rPr>
        <w:t>.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Значение памятника природы: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А. Региональное.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Б. 1. Охрана </w:t>
      </w:r>
      <w:proofErr w:type="spellStart"/>
      <w:r w:rsidRPr="00457322">
        <w:rPr>
          <w:rFonts w:ascii="Times New Roman" w:hAnsi="Times New Roman"/>
          <w:sz w:val="28"/>
          <w:szCs w:val="28"/>
        </w:rPr>
        <w:t>ценофонда</w:t>
      </w:r>
      <w:proofErr w:type="spellEnd"/>
      <w:r w:rsidR="0087126A">
        <w:rPr>
          <w:rFonts w:ascii="Times New Roman" w:hAnsi="Times New Roman"/>
          <w:sz w:val="28"/>
          <w:szCs w:val="28"/>
        </w:rPr>
        <w:t xml:space="preserve"> (</w:t>
      </w:r>
      <w:r w:rsidR="0063058B">
        <w:rPr>
          <w:rFonts w:ascii="Times New Roman" w:hAnsi="Times New Roman"/>
          <w:sz w:val="28"/>
          <w:szCs w:val="28"/>
        </w:rPr>
        <w:t xml:space="preserve">биоценозы </w:t>
      </w:r>
      <w:r w:rsidR="0063058B" w:rsidRPr="0063058B">
        <w:rPr>
          <w:rFonts w:ascii="Times New Roman" w:hAnsi="Times New Roman"/>
          <w:sz w:val="28"/>
          <w:szCs w:val="28"/>
        </w:rPr>
        <w:t>соснов</w:t>
      </w:r>
      <w:r w:rsidR="0063058B">
        <w:rPr>
          <w:rFonts w:ascii="Times New Roman" w:hAnsi="Times New Roman"/>
          <w:sz w:val="28"/>
          <w:szCs w:val="28"/>
        </w:rPr>
        <w:t>о-еловых</w:t>
      </w:r>
      <w:r w:rsidR="0063058B" w:rsidRPr="0063058B">
        <w:rPr>
          <w:rFonts w:ascii="Times New Roman" w:hAnsi="Times New Roman"/>
          <w:sz w:val="28"/>
          <w:szCs w:val="28"/>
        </w:rPr>
        <w:t xml:space="preserve"> лесов с неморальными элементами</w:t>
      </w:r>
      <w:r w:rsidR="0087126A">
        <w:rPr>
          <w:rFonts w:ascii="Times New Roman" w:hAnsi="Times New Roman"/>
          <w:sz w:val="28"/>
          <w:szCs w:val="28"/>
        </w:rPr>
        <w:t>)</w:t>
      </w:r>
      <w:r w:rsidRPr="00457322">
        <w:rPr>
          <w:rFonts w:ascii="Times New Roman" w:hAnsi="Times New Roman"/>
          <w:sz w:val="28"/>
          <w:szCs w:val="28"/>
        </w:rPr>
        <w:t>;</w:t>
      </w:r>
      <w:r w:rsidR="007C603D" w:rsidRPr="00457322">
        <w:rPr>
          <w:rFonts w:ascii="Times New Roman" w:hAnsi="Times New Roman"/>
          <w:sz w:val="28"/>
          <w:szCs w:val="28"/>
        </w:rPr>
        <w:t xml:space="preserve"> </w:t>
      </w:r>
    </w:p>
    <w:p w:rsidR="00EA4A78" w:rsidRPr="00457322" w:rsidRDefault="00EA4A78" w:rsidP="00457322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2. Охрана генофонда (место </w:t>
      </w:r>
      <w:r w:rsidR="005427F2" w:rsidRPr="00457322">
        <w:rPr>
          <w:rFonts w:ascii="Times New Roman" w:hAnsi="Times New Roman"/>
          <w:sz w:val="28"/>
          <w:szCs w:val="28"/>
        </w:rPr>
        <w:t>произрастания</w:t>
      </w:r>
      <w:r w:rsidRPr="00457322">
        <w:rPr>
          <w:rFonts w:ascii="Times New Roman" w:hAnsi="Times New Roman"/>
          <w:sz w:val="28"/>
          <w:szCs w:val="28"/>
        </w:rPr>
        <w:t xml:space="preserve"> редких видов растений</w:t>
      </w:r>
      <w:r w:rsidR="002E78E1" w:rsidRPr="00457322">
        <w:rPr>
          <w:rFonts w:ascii="Times New Roman" w:hAnsi="Times New Roman"/>
          <w:sz w:val="28"/>
          <w:szCs w:val="28"/>
        </w:rPr>
        <w:t xml:space="preserve"> и обитания редких видов жив</w:t>
      </w:r>
      <w:r w:rsidR="00C662EF" w:rsidRPr="00457322">
        <w:rPr>
          <w:rFonts w:ascii="Times New Roman" w:hAnsi="Times New Roman"/>
          <w:sz w:val="28"/>
          <w:szCs w:val="28"/>
        </w:rPr>
        <w:t>отных</w:t>
      </w:r>
      <w:r w:rsidRPr="00457322">
        <w:rPr>
          <w:rFonts w:ascii="Times New Roman" w:hAnsi="Times New Roman"/>
          <w:sz w:val="28"/>
          <w:szCs w:val="28"/>
        </w:rPr>
        <w:t>);</w:t>
      </w:r>
    </w:p>
    <w:p w:rsidR="00EA4A78" w:rsidRPr="00457322" w:rsidRDefault="00EA4A78" w:rsidP="00457322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3. </w:t>
      </w:r>
      <w:proofErr w:type="spellStart"/>
      <w:r w:rsidRPr="00457322">
        <w:rPr>
          <w:rFonts w:ascii="Times New Roman" w:hAnsi="Times New Roman"/>
          <w:sz w:val="28"/>
          <w:szCs w:val="28"/>
        </w:rPr>
        <w:t>Водоохранное</w:t>
      </w:r>
      <w:proofErr w:type="spellEnd"/>
      <w:r w:rsidR="0087126A">
        <w:rPr>
          <w:rFonts w:ascii="Times New Roman" w:hAnsi="Times New Roman"/>
          <w:sz w:val="28"/>
          <w:szCs w:val="28"/>
        </w:rPr>
        <w:t xml:space="preserve"> (для р. </w:t>
      </w:r>
      <w:proofErr w:type="spellStart"/>
      <w:r w:rsidR="0087126A">
        <w:rPr>
          <w:rFonts w:ascii="Times New Roman" w:hAnsi="Times New Roman"/>
          <w:sz w:val="28"/>
          <w:szCs w:val="28"/>
        </w:rPr>
        <w:t>Керженец</w:t>
      </w:r>
      <w:proofErr w:type="spellEnd"/>
      <w:r w:rsidR="0087126A">
        <w:rPr>
          <w:rFonts w:ascii="Times New Roman" w:hAnsi="Times New Roman"/>
          <w:sz w:val="28"/>
          <w:szCs w:val="28"/>
        </w:rPr>
        <w:t>)</w:t>
      </w:r>
      <w:r w:rsidR="005427F2" w:rsidRPr="00457322">
        <w:rPr>
          <w:rFonts w:ascii="Times New Roman" w:hAnsi="Times New Roman"/>
          <w:sz w:val="28"/>
          <w:szCs w:val="28"/>
        </w:rPr>
        <w:t>;</w:t>
      </w:r>
    </w:p>
    <w:p w:rsidR="00EA4A78" w:rsidRPr="00457322" w:rsidRDefault="00EA4A78" w:rsidP="00457322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4. Научное (</w:t>
      </w:r>
      <w:r w:rsidR="0063058B" w:rsidRPr="0063058B">
        <w:rPr>
          <w:rFonts w:ascii="Times New Roman" w:hAnsi="Times New Roman"/>
          <w:sz w:val="28"/>
          <w:szCs w:val="28"/>
        </w:rPr>
        <w:t xml:space="preserve">эталон высокопродуктивных сосновых насаждений </w:t>
      </w:r>
      <w:proofErr w:type="spellStart"/>
      <w:r w:rsidR="0063058B" w:rsidRPr="0063058B">
        <w:rPr>
          <w:rFonts w:ascii="Times New Roman" w:hAnsi="Times New Roman"/>
          <w:sz w:val="28"/>
          <w:szCs w:val="28"/>
        </w:rPr>
        <w:t>подзоны</w:t>
      </w:r>
      <w:proofErr w:type="spellEnd"/>
      <w:r w:rsidR="0063058B" w:rsidRPr="0063058B">
        <w:rPr>
          <w:rFonts w:ascii="Times New Roman" w:hAnsi="Times New Roman"/>
          <w:sz w:val="28"/>
          <w:szCs w:val="28"/>
        </w:rPr>
        <w:t xml:space="preserve"> смешанных лесов с богатым флористическим составом</w:t>
      </w:r>
      <w:r w:rsidRPr="00457322">
        <w:rPr>
          <w:rFonts w:ascii="Times New Roman" w:hAnsi="Times New Roman"/>
          <w:sz w:val="28"/>
          <w:szCs w:val="28"/>
        </w:rPr>
        <w:t>);</w:t>
      </w:r>
    </w:p>
    <w:p w:rsidR="00EA4A78" w:rsidRPr="00457322" w:rsidRDefault="00EA4A78" w:rsidP="00457322">
      <w:pPr>
        <w:spacing w:after="0" w:line="360" w:lineRule="auto"/>
        <w:ind w:firstLine="993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 xml:space="preserve">5. </w:t>
      </w:r>
      <w:proofErr w:type="spellStart"/>
      <w:r w:rsidRPr="00457322">
        <w:rPr>
          <w:rFonts w:ascii="Times New Roman" w:hAnsi="Times New Roman"/>
          <w:sz w:val="28"/>
          <w:szCs w:val="28"/>
        </w:rPr>
        <w:t>Ресурсоохранное</w:t>
      </w:r>
      <w:proofErr w:type="spellEnd"/>
      <w:r w:rsidRPr="00457322">
        <w:rPr>
          <w:rFonts w:ascii="Times New Roman" w:hAnsi="Times New Roman"/>
          <w:sz w:val="28"/>
          <w:szCs w:val="28"/>
        </w:rPr>
        <w:t xml:space="preserve"> (</w:t>
      </w:r>
      <w:r w:rsidR="005427F2" w:rsidRPr="00457322">
        <w:rPr>
          <w:rFonts w:ascii="Times New Roman" w:hAnsi="Times New Roman"/>
          <w:sz w:val="28"/>
          <w:szCs w:val="28"/>
        </w:rPr>
        <w:t>сохранение ягодников в хозяйственно освоенном густозаселенном районе</w:t>
      </w:r>
      <w:r w:rsidRPr="00457322">
        <w:rPr>
          <w:rFonts w:ascii="Times New Roman" w:hAnsi="Times New Roman"/>
          <w:sz w:val="28"/>
          <w:szCs w:val="28"/>
        </w:rPr>
        <w:t>).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lastRenderedPageBreak/>
        <w:t>Перечень мер, необходимых для сохранения памятника природы: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На территории памятника природы запрещается:</w:t>
      </w:r>
    </w:p>
    <w:p w:rsidR="002E78E1" w:rsidRPr="00457322" w:rsidRDefault="002E78E1" w:rsidP="00457322">
      <w:pPr>
        <w:pStyle w:val="a5"/>
        <w:numPr>
          <w:ilvl w:val="0"/>
          <w:numId w:val="3"/>
        </w:numPr>
        <w:spacing w:after="0" w:line="360" w:lineRule="auto"/>
        <w:ind w:left="993" w:hanging="284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приватизация и продажа земель;</w:t>
      </w:r>
    </w:p>
    <w:p w:rsidR="002E78E1" w:rsidRPr="00457322" w:rsidRDefault="002E78E1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передача земель другим юридическим и физическим лицам с изменением установленного режима использования;</w:t>
      </w:r>
    </w:p>
    <w:p w:rsidR="002E78E1" w:rsidRPr="00457322" w:rsidRDefault="002E78E1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строительст</w:t>
      </w:r>
      <w:r w:rsidR="00D71EB2">
        <w:rPr>
          <w:rFonts w:ascii="Times New Roman" w:hAnsi="Times New Roman"/>
          <w:sz w:val="28"/>
          <w:szCs w:val="28"/>
          <w:lang w:eastAsia="ru-RU"/>
        </w:rPr>
        <w:t>во зданий, строений, сооружений</w:t>
      </w:r>
      <w:r w:rsidRPr="00457322">
        <w:rPr>
          <w:rFonts w:ascii="Times New Roman" w:hAnsi="Times New Roman"/>
          <w:sz w:val="28"/>
          <w:szCs w:val="28"/>
          <w:lang w:eastAsia="ru-RU"/>
        </w:rPr>
        <w:t>;</w:t>
      </w:r>
    </w:p>
    <w:p w:rsidR="00D4688B" w:rsidRPr="00457322" w:rsidRDefault="00D4688B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 xml:space="preserve">строительство (прокладывание) </w:t>
      </w:r>
      <w:r w:rsidR="00DB7679" w:rsidRPr="00457322">
        <w:rPr>
          <w:rFonts w:ascii="Times New Roman" w:hAnsi="Times New Roman"/>
          <w:sz w:val="28"/>
          <w:szCs w:val="28"/>
          <w:lang w:eastAsia="ru-RU"/>
        </w:rPr>
        <w:t>линейных объектов</w:t>
      </w:r>
      <w:r w:rsidRPr="00457322">
        <w:rPr>
          <w:rFonts w:ascii="Times New Roman" w:hAnsi="Times New Roman"/>
          <w:sz w:val="28"/>
          <w:szCs w:val="28"/>
          <w:lang w:eastAsia="ru-RU"/>
        </w:rPr>
        <w:t>;</w:t>
      </w:r>
    </w:p>
    <w:p w:rsidR="00331B5D" w:rsidRDefault="00331B5D" w:rsidP="00331B5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B08DD">
        <w:rPr>
          <w:rFonts w:ascii="Times New Roman" w:hAnsi="Times New Roman"/>
          <w:sz w:val="28"/>
          <w:szCs w:val="28"/>
          <w:lang w:eastAsia="ru-RU"/>
        </w:rPr>
        <w:t>все виды рубок</w:t>
      </w:r>
      <w:r w:rsidR="00FD55D8">
        <w:rPr>
          <w:rFonts w:ascii="Times New Roman" w:hAnsi="Times New Roman"/>
          <w:sz w:val="28"/>
          <w:szCs w:val="28"/>
          <w:lang w:eastAsia="ru-RU"/>
        </w:rPr>
        <w:t xml:space="preserve"> лесных насаждений</w:t>
      </w:r>
      <w:r w:rsidRPr="002B08DD">
        <w:rPr>
          <w:rFonts w:ascii="Times New Roman" w:hAnsi="Times New Roman"/>
          <w:sz w:val="28"/>
          <w:szCs w:val="28"/>
          <w:lang w:eastAsia="ru-RU"/>
        </w:rPr>
        <w:t xml:space="preserve">, за исключением </w:t>
      </w:r>
      <w:r w:rsidRPr="00512FF4">
        <w:rPr>
          <w:rFonts w:ascii="Times New Roman" w:hAnsi="Times New Roman"/>
          <w:sz w:val="28"/>
          <w:szCs w:val="28"/>
          <w:lang w:eastAsia="ru-RU"/>
        </w:rPr>
        <w:t>лесохозяйственных мероприятий, направленных на ликвидацию последствий стихийных бедствий и чрезвычайных ситуаций, проводимых в зимнее время года со снежным покровом, по согласованию с уполномоченным органом исполнительной власти Нижегородской области в области организации, охраны и использования особо охраняемых природных территорий, а также расчистки существующих противопожарных дорог без увеличения их ширины в период с 20 июля по 1 апреля</w:t>
      </w:r>
      <w:r w:rsidRPr="002B08DD">
        <w:rPr>
          <w:rFonts w:ascii="Times New Roman" w:hAnsi="Times New Roman"/>
          <w:sz w:val="28"/>
          <w:szCs w:val="28"/>
          <w:lang w:eastAsia="ru-RU"/>
        </w:rPr>
        <w:t>;</w:t>
      </w:r>
    </w:p>
    <w:p w:rsidR="00331B5D" w:rsidRPr="00512FF4" w:rsidRDefault="00331B5D" w:rsidP="00331B5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512FF4">
        <w:rPr>
          <w:rFonts w:ascii="Times New Roman" w:hAnsi="Times New Roman"/>
          <w:sz w:val="28"/>
          <w:szCs w:val="28"/>
          <w:lang w:eastAsia="ru-RU"/>
        </w:rPr>
        <w:t>подсочка лесных насаждений;</w:t>
      </w:r>
    </w:p>
    <w:p w:rsidR="0026468E" w:rsidRPr="00457322" w:rsidRDefault="00D71EB2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геологоразведочные изыскания и </w:t>
      </w:r>
      <w:r w:rsidR="0026468E" w:rsidRPr="00457322">
        <w:rPr>
          <w:rFonts w:ascii="Times New Roman" w:hAnsi="Times New Roman"/>
          <w:sz w:val="28"/>
          <w:szCs w:val="28"/>
          <w:lang w:eastAsia="ru-RU"/>
        </w:rPr>
        <w:t>добыча полезных ископаемых, взрывные работы;</w:t>
      </w:r>
    </w:p>
    <w:p w:rsidR="0026468E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размещение объектов хранения, захоронения отходов, загрязнение и захламление земель;</w:t>
      </w:r>
    </w:p>
    <w:p w:rsidR="00331B5D" w:rsidRPr="002B08DD" w:rsidRDefault="00331B5D" w:rsidP="00331B5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B08DD">
        <w:rPr>
          <w:rFonts w:ascii="Times New Roman" w:hAnsi="Times New Roman"/>
          <w:sz w:val="28"/>
          <w:szCs w:val="28"/>
          <w:lang w:eastAsia="ru-RU"/>
        </w:rPr>
        <w:t>устройство привалов, бивуаков, туристических стоянок и лагерей;</w:t>
      </w:r>
    </w:p>
    <w:p w:rsidR="00331B5D" w:rsidRPr="00457322" w:rsidRDefault="00331B5D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сбор растений;</w:t>
      </w:r>
    </w:p>
    <w:p w:rsidR="0026468E" w:rsidRPr="00457322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разведение костров и поджигание травы;</w:t>
      </w:r>
    </w:p>
    <w:p w:rsidR="0026468E" w:rsidRPr="00457322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применение ядохимикатов, химических средств защиты растений и стимуляторов роста;</w:t>
      </w:r>
    </w:p>
    <w:p w:rsidR="0026468E" w:rsidRPr="00FD55D8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FD55D8">
        <w:rPr>
          <w:rFonts w:ascii="Times New Roman" w:hAnsi="Times New Roman"/>
          <w:sz w:val="28"/>
          <w:szCs w:val="28"/>
          <w:lang w:eastAsia="ru-RU"/>
        </w:rPr>
        <w:t>стоянка транспортных средств</w:t>
      </w:r>
      <w:r w:rsidR="00331B5D" w:rsidRPr="00FD55D8">
        <w:rPr>
          <w:rFonts w:ascii="Times New Roman" w:hAnsi="Times New Roman"/>
          <w:sz w:val="28"/>
          <w:szCs w:val="28"/>
          <w:lang w:eastAsia="ru-RU"/>
        </w:rPr>
        <w:t>, движение автотранспортных средств вне дорог, за исключением использования транспорта для предотвращения и ликвидации чрезвычайных ситуаций и спасения жизни людей</w:t>
      </w:r>
      <w:r w:rsidRPr="00FD55D8">
        <w:rPr>
          <w:rFonts w:ascii="Times New Roman" w:hAnsi="Times New Roman"/>
          <w:sz w:val="28"/>
          <w:szCs w:val="28"/>
          <w:lang w:eastAsia="ru-RU"/>
        </w:rPr>
        <w:t>;</w:t>
      </w:r>
    </w:p>
    <w:p w:rsidR="00331B5D" w:rsidRPr="002B08DD" w:rsidRDefault="00331B5D" w:rsidP="00331B5D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2B08DD">
        <w:rPr>
          <w:rFonts w:ascii="Times New Roman" w:hAnsi="Times New Roman"/>
          <w:sz w:val="28"/>
          <w:szCs w:val="28"/>
          <w:lang w:eastAsia="ru-RU"/>
        </w:rPr>
        <w:t xml:space="preserve">мойка </w:t>
      </w:r>
      <w:r w:rsidR="00741861">
        <w:rPr>
          <w:rFonts w:ascii="Times New Roman" w:hAnsi="Times New Roman"/>
          <w:sz w:val="28"/>
          <w:szCs w:val="28"/>
          <w:lang w:eastAsia="ru-RU"/>
        </w:rPr>
        <w:t>транспортных средст</w:t>
      </w:r>
      <w:r w:rsidR="00D825BE">
        <w:rPr>
          <w:rFonts w:ascii="Times New Roman" w:hAnsi="Times New Roman"/>
          <w:sz w:val="28"/>
          <w:szCs w:val="28"/>
          <w:lang w:eastAsia="ru-RU"/>
        </w:rPr>
        <w:t>в</w:t>
      </w:r>
      <w:r w:rsidRPr="002B08DD">
        <w:rPr>
          <w:rFonts w:ascii="Times New Roman" w:hAnsi="Times New Roman"/>
          <w:sz w:val="28"/>
          <w:szCs w:val="28"/>
          <w:lang w:eastAsia="ru-RU"/>
        </w:rPr>
        <w:t>;</w:t>
      </w:r>
    </w:p>
    <w:p w:rsidR="0026468E" w:rsidRPr="00457322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lastRenderedPageBreak/>
        <w:t>прогон, выпас, водопой скота;</w:t>
      </w:r>
    </w:p>
    <w:p w:rsidR="0026468E" w:rsidRPr="00457322" w:rsidRDefault="0026468E" w:rsidP="00457322">
      <w:pPr>
        <w:numPr>
          <w:ilvl w:val="0"/>
          <w:numId w:val="2"/>
        </w:numPr>
        <w:tabs>
          <w:tab w:val="left" w:pos="993"/>
        </w:tabs>
        <w:spacing w:after="0" w:line="360" w:lineRule="auto"/>
        <w:ind w:left="0" w:firstLine="709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любые иные виды хозяйственной деятельности, рекреационного и другого природопользования, влекущие за собой нарушение или препятствующие сохранности памятника природы.</w:t>
      </w:r>
    </w:p>
    <w:p w:rsidR="0026468E" w:rsidRPr="00457322" w:rsidRDefault="0026468E" w:rsidP="00457322">
      <w:pPr>
        <w:pStyle w:val="a5"/>
        <w:tabs>
          <w:tab w:val="left" w:pos="1134"/>
        </w:tabs>
        <w:spacing w:after="0" w:line="36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На территории памятника природы разрешаются:</w:t>
      </w:r>
    </w:p>
    <w:p w:rsidR="00FD55D8" w:rsidRDefault="00FD55D8" w:rsidP="00FD55D8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12FF4">
        <w:rPr>
          <w:rFonts w:ascii="Times New Roman" w:hAnsi="Times New Roman"/>
          <w:sz w:val="28"/>
          <w:szCs w:val="28"/>
          <w:lang w:eastAsia="ru-RU"/>
        </w:rPr>
        <w:t>лесохозяйственны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Pr="00512FF4">
        <w:rPr>
          <w:rFonts w:ascii="Times New Roman" w:hAnsi="Times New Roman"/>
          <w:sz w:val="28"/>
          <w:szCs w:val="28"/>
          <w:lang w:eastAsia="ru-RU"/>
        </w:rPr>
        <w:t xml:space="preserve"> мероприяти</w:t>
      </w:r>
      <w:r>
        <w:rPr>
          <w:rFonts w:ascii="Times New Roman" w:hAnsi="Times New Roman"/>
          <w:sz w:val="28"/>
          <w:szCs w:val="28"/>
          <w:lang w:eastAsia="ru-RU"/>
        </w:rPr>
        <w:t>я</w:t>
      </w:r>
      <w:r w:rsidRPr="00512FF4">
        <w:rPr>
          <w:rFonts w:ascii="Times New Roman" w:hAnsi="Times New Roman"/>
          <w:sz w:val="28"/>
          <w:szCs w:val="28"/>
          <w:lang w:eastAsia="ru-RU"/>
        </w:rPr>
        <w:t>, направленны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Pr="00512FF4">
        <w:rPr>
          <w:rFonts w:ascii="Times New Roman" w:hAnsi="Times New Roman"/>
          <w:sz w:val="28"/>
          <w:szCs w:val="28"/>
          <w:lang w:eastAsia="ru-RU"/>
        </w:rPr>
        <w:t xml:space="preserve"> на ликвидацию последствий стихийных бедствий и чрезвычайных ситуаций,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 w:rsidRPr="00512FF4">
        <w:rPr>
          <w:rFonts w:ascii="Times New Roman" w:hAnsi="Times New Roman"/>
          <w:sz w:val="28"/>
          <w:szCs w:val="28"/>
          <w:lang w:eastAsia="ru-RU"/>
        </w:rPr>
        <w:t>проводимы</w:t>
      </w:r>
      <w:r>
        <w:rPr>
          <w:rFonts w:ascii="Times New Roman" w:hAnsi="Times New Roman"/>
          <w:sz w:val="28"/>
          <w:szCs w:val="28"/>
          <w:lang w:eastAsia="ru-RU"/>
        </w:rPr>
        <w:t>е</w:t>
      </w:r>
      <w:r w:rsidRPr="00512FF4">
        <w:rPr>
          <w:rFonts w:ascii="Times New Roman" w:hAnsi="Times New Roman"/>
          <w:sz w:val="28"/>
          <w:szCs w:val="28"/>
          <w:lang w:eastAsia="ru-RU"/>
        </w:rPr>
        <w:t xml:space="preserve"> в зимнее время года со снежным покровом, по согласованию с уполномоченным органом исполнительной власти Нижегородской области в области организации, охраны и использования особо охраняемых природных территорий</w:t>
      </w:r>
      <w:r>
        <w:rPr>
          <w:rFonts w:ascii="Times New Roman" w:hAnsi="Times New Roman"/>
          <w:sz w:val="28"/>
          <w:szCs w:val="28"/>
          <w:lang w:eastAsia="ru-RU"/>
        </w:rPr>
        <w:t>;</w:t>
      </w:r>
    </w:p>
    <w:p w:rsidR="00FD55D8" w:rsidRDefault="00FD55D8" w:rsidP="00FD55D8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512FF4">
        <w:rPr>
          <w:rFonts w:ascii="Times New Roman" w:hAnsi="Times New Roman"/>
          <w:sz w:val="28"/>
          <w:szCs w:val="28"/>
          <w:lang w:eastAsia="ru-RU"/>
        </w:rPr>
        <w:t>расчистк</w:t>
      </w:r>
      <w:r>
        <w:rPr>
          <w:rFonts w:ascii="Times New Roman" w:hAnsi="Times New Roman"/>
          <w:sz w:val="28"/>
          <w:szCs w:val="28"/>
          <w:lang w:eastAsia="ru-RU"/>
        </w:rPr>
        <w:t>а</w:t>
      </w:r>
      <w:r w:rsidRPr="00512FF4">
        <w:rPr>
          <w:rFonts w:ascii="Times New Roman" w:hAnsi="Times New Roman"/>
          <w:sz w:val="28"/>
          <w:szCs w:val="28"/>
          <w:lang w:eastAsia="ru-RU"/>
        </w:rPr>
        <w:t xml:space="preserve"> существующих противопожарных дорог без увеличения их ширины в период с </w:t>
      </w:r>
      <w:r>
        <w:rPr>
          <w:rFonts w:ascii="Times New Roman" w:hAnsi="Times New Roman"/>
          <w:sz w:val="28"/>
          <w:szCs w:val="28"/>
          <w:lang w:eastAsia="ru-RU"/>
        </w:rPr>
        <w:t>1 августа</w:t>
      </w:r>
      <w:r w:rsidRPr="00512FF4">
        <w:rPr>
          <w:rFonts w:ascii="Times New Roman" w:hAnsi="Times New Roman"/>
          <w:sz w:val="28"/>
          <w:szCs w:val="28"/>
          <w:lang w:eastAsia="ru-RU"/>
        </w:rPr>
        <w:t xml:space="preserve"> по 1 апреля</w:t>
      </w:r>
      <w:r w:rsidRPr="002B08DD">
        <w:rPr>
          <w:rFonts w:ascii="Times New Roman" w:hAnsi="Times New Roman"/>
          <w:sz w:val="28"/>
          <w:szCs w:val="28"/>
          <w:lang w:eastAsia="ru-RU"/>
        </w:rPr>
        <w:t>;</w:t>
      </w:r>
    </w:p>
    <w:p w:rsidR="0026468E" w:rsidRDefault="00FD55D8" w:rsidP="00457322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охота</w:t>
      </w:r>
      <w:r w:rsidR="0026468E" w:rsidRPr="00457322">
        <w:rPr>
          <w:rFonts w:ascii="Times New Roman" w:hAnsi="Times New Roman"/>
          <w:sz w:val="28"/>
          <w:szCs w:val="28"/>
          <w:lang w:eastAsia="ru-RU"/>
        </w:rPr>
        <w:t>;</w:t>
      </w:r>
    </w:p>
    <w:p w:rsidR="00741861" w:rsidRDefault="00741861" w:rsidP="00457322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сбор грибов и ягод гражданами для собственных нужд;</w:t>
      </w:r>
    </w:p>
    <w:p w:rsidR="00741861" w:rsidRDefault="0026468E" w:rsidP="00457322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457322">
        <w:rPr>
          <w:rFonts w:ascii="Times New Roman" w:hAnsi="Times New Roman"/>
          <w:sz w:val="28"/>
          <w:szCs w:val="28"/>
          <w:lang w:eastAsia="ru-RU"/>
        </w:rPr>
        <w:t>научные исследования</w:t>
      </w:r>
      <w:r w:rsidR="00741861">
        <w:rPr>
          <w:rFonts w:ascii="Times New Roman" w:hAnsi="Times New Roman"/>
          <w:sz w:val="28"/>
          <w:szCs w:val="28"/>
          <w:lang w:eastAsia="ru-RU"/>
        </w:rPr>
        <w:t>;</w:t>
      </w:r>
    </w:p>
    <w:p w:rsidR="0026468E" w:rsidRPr="00457322" w:rsidRDefault="00741861" w:rsidP="00457322">
      <w:pPr>
        <w:numPr>
          <w:ilvl w:val="0"/>
          <w:numId w:val="6"/>
        </w:numPr>
        <w:tabs>
          <w:tab w:val="left" w:pos="993"/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установка аншлагов и информационных знаков</w:t>
      </w:r>
      <w:r w:rsidR="0026468E" w:rsidRPr="00457322">
        <w:rPr>
          <w:rFonts w:ascii="Times New Roman" w:hAnsi="Times New Roman"/>
          <w:sz w:val="28"/>
          <w:szCs w:val="28"/>
          <w:lang w:eastAsia="ru-RU"/>
        </w:rPr>
        <w:t>.</w:t>
      </w:r>
    </w:p>
    <w:p w:rsidR="0026468E" w:rsidRPr="00457322" w:rsidRDefault="0026468E" w:rsidP="00457322">
      <w:pPr>
        <w:pStyle w:val="a5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151F21">
        <w:rPr>
          <w:rFonts w:ascii="Times New Roman" w:hAnsi="Times New Roman"/>
          <w:sz w:val="28"/>
          <w:szCs w:val="28"/>
        </w:rPr>
        <w:t>Виды разрешенного использования земельных участков,</w:t>
      </w:r>
      <w:r w:rsidRPr="00457322">
        <w:rPr>
          <w:rFonts w:ascii="Times New Roman" w:hAnsi="Times New Roman"/>
          <w:sz w:val="28"/>
          <w:szCs w:val="28"/>
        </w:rPr>
        <w:t xml:space="preserve"> </w:t>
      </w:r>
      <w:r w:rsidRPr="00457322">
        <w:rPr>
          <w:rFonts w:ascii="Times New Roman" w:hAnsi="Times New Roman"/>
          <w:bCs/>
          <w:sz w:val="28"/>
          <w:szCs w:val="28"/>
        </w:rPr>
        <w:t xml:space="preserve">расположенных в границах памятника природы, в соответствии с </w:t>
      </w:r>
      <w:r w:rsidRPr="00457322">
        <w:rPr>
          <w:rFonts w:ascii="Times New Roman" w:hAnsi="Times New Roman"/>
          <w:sz w:val="28"/>
          <w:szCs w:val="28"/>
        </w:rPr>
        <w:t>Классификатором видов разрешенного использования земельных участков, утвержденным приказом Федеральной службы государственной регистрации, кадастра и картографии от 10.11.2020 года № П/0412.</w:t>
      </w:r>
    </w:p>
    <w:p w:rsidR="0026468E" w:rsidRPr="00457322" w:rsidRDefault="0026468E" w:rsidP="00457322">
      <w:pPr>
        <w:pStyle w:val="a5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Основные виды разрешенного использования земельных участков:</w:t>
      </w:r>
    </w:p>
    <w:p w:rsidR="0026468E" w:rsidRPr="00457322" w:rsidRDefault="0026468E" w:rsidP="00457322">
      <w:pPr>
        <w:pStyle w:val="a5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457322">
        <w:rPr>
          <w:rFonts w:ascii="Times New Roman" w:hAnsi="Times New Roman"/>
          <w:bCs/>
          <w:sz w:val="28"/>
          <w:szCs w:val="28"/>
        </w:rPr>
        <w:t>деятельность по особой охране и изучению природы (код 9.0);</w:t>
      </w:r>
    </w:p>
    <w:p w:rsidR="0026468E" w:rsidRDefault="0026468E" w:rsidP="00457322">
      <w:pPr>
        <w:pStyle w:val="a5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457322">
        <w:rPr>
          <w:rFonts w:ascii="Times New Roman" w:hAnsi="Times New Roman"/>
          <w:bCs/>
          <w:sz w:val="28"/>
          <w:szCs w:val="28"/>
        </w:rPr>
        <w:t>охрана природных территорий (код 9.1).</w:t>
      </w:r>
    </w:p>
    <w:p w:rsidR="00FD55D8" w:rsidRPr="00FD55D8" w:rsidRDefault="00FD55D8" w:rsidP="00FD55D8">
      <w:pPr>
        <w:pStyle w:val="a5"/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D55D8">
        <w:rPr>
          <w:rFonts w:ascii="Times New Roman" w:hAnsi="Times New Roman"/>
          <w:sz w:val="28"/>
          <w:szCs w:val="28"/>
        </w:rPr>
        <w:t>Вспомогательные виды разрешенного использования земельных участков:</w:t>
      </w:r>
    </w:p>
    <w:p w:rsidR="00FD55D8" w:rsidRPr="00B752BD" w:rsidRDefault="00FD55D8" w:rsidP="00B752BD">
      <w:pPr>
        <w:pStyle w:val="a5"/>
        <w:numPr>
          <w:ilvl w:val="0"/>
          <w:numId w:val="5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B752BD">
        <w:rPr>
          <w:rFonts w:ascii="Times New Roman" w:hAnsi="Times New Roman"/>
          <w:bCs/>
          <w:sz w:val="28"/>
          <w:szCs w:val="28"/>
        </w:rPr>
        <w:t>деятельность в сфере охотничьего хозяйства (код 5.3).</w:t>
      </w:r>
    </w:p>
    <w:p w:rsidR="005427F2" w:rsidRPr="00457322" w:rsidRDefault="005427F2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sz w:val="28"/>
          <w:szCs w:val="28"/>
        </w:rPr>
        <w:t>Виды разрешенного использования действуют с учетом режим</w:t>
      </w:r>
      <w:r w:rsidR="00810B0E" w:rsidRPr="00457322">
        <w:rPr>
          <w:rFonts w:ascii="Times New Roman" w:hAnsi="Times New Roman"/>
          <w:sz w:val="28"/>
          <w:szCs w:val="28"/>
        </w:rPr>
        <w:t>а</w:t>
      </w:r>
      <w:r w:rsidRPr="00457322">
        <w:rPr>
          <w:rFonts w:ascii="Times New Roman" w:hAnsi="Times New Roman"/>
          <w:sz w:val="28"/>
          <w:szCs w:val="28"/>
        </w:rPr>
        <w:t xml:space="preserve"> охраны особо охраняемой природной территории.</w:t>
      </w:r>
    </w:p>
    <w:p w:rsidR="00196B7D" w:rsidRPr="00457322" w:rsidRDefault="00196B7D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bCs/>
          <w:sz w:val="28"/>
          <w:szCs w:val="28"/>
        </w:rPr>
        <w:lastRenderedPageBreak/>
        <w:t>Охрану, защиту и воспроизводство лесов в границах памятника природы в рамках полномочий в области лесных отношений, переданных Российской Федерацией органам государственной власти субъектов Российской Федерации, осуществляет</w:t>
      </w:r>
      <w:r w:rsidRPr="00457322">
        <w:rPr>
          <w:rFonts w:ascii="Times New Roman" w:hAnsi="Times New Roman"/>
          <w:b/>
          <w:sz w:val="28"/>
          <w:szCs w:val="28"/>
        </w:rPr>
        <w:t xml:space="preserve"> </w:t>
      </w:r>
      <w:r w:rsidRPr="00457322">
        <w:rPr>
          <w:rFonts w:ascii="Times New Roman" w:hAnsi="Times New Roman"/>
          <w:sz w:val="28"/>
          <w:szCs w:val="28"/>
        </w:rPr>
        <w:t>министерство лесного хозяйства и охраны объектов животного мира Нижегородской области, расположенное по адресу: 603134, г. Нижний Новгород, ул. Костина, 2, тел. (831) 433-69-85 (Семеновское районное лесничество, адрес: 606651, Нижегородская обл</w:t>
      </w:r>
      <w:r w:rsidR="00D71EB2">
        <w:rPr>
          <w:rFonts w:ascii="Times New Roman" w:hAnsi="Times New Roman"/>
          <w:sz w:val="28"/>
          <w:szCs w:val="28"/>
        </w:rPr>
        <w:t>асть</w:t>
      </w:r>
      <w:r w:rsidRPr="00457322">
        <w:rPr>
          <w:rFonts w:ascii="Times New Roman" w:hAnsi="Times New Roman"/>
          <w:sz w:val="28"/>
          <w:szCs w:val="28"/>
        </w:rPr>
        <w:t>, г. Семенов, ул. Садовая, 2</w:t>
      </w:r>
      <w:r w:rsidR="00D71EB2">
        <w:rPr>
          <w:rFonts w:ascii="Times New Roman" w:hAnsi="Times New Roman"/>
          <w:sz w:val="28"/>
          <w:szCs w:val="28"/>
        </w:rPr>
        <w:t xml:space="preserve">, тел. </w:t>
      </w:r>
      <w:r w:rsidR="00D71EB2" w:rsidRPr="00D71EB2">
        <w:rPr>
          <w:rFonts w:ascii="Times New Roman" w:hAnsi="Times New Roman"/>
          <w:sz w:val="28"/>
          <w:szCs w:val="28"/>
        </w:rPr>
        <w:t>(83162)</w:t>
      </w:r>
      <w:r w:rsidR="00D71EB2">
        <w:rPr>
          <w:rFonts w:ascii="Times New Roman" w:hAnsi="Times New Roman"/>
          <w:sz w:val="28"/>
          <w:szCs w:val="28"/>
        </w:rPr>
        <w:t xml:space="preserve"> </w:t>
      </w:r>
      <w:r w:rsidR="00D71EB2" w:rsidRPr="00D71EB2">
        <w:rPr>
          <w:rFonts w:ascii="Times New Roman" w:hAnsi="Times New Roman"/>
          <w:sz w:val="28"/>
          <w:szCs w:val="28"/>
        </w:rPr>
        <w:t>5-64-14</w:t>
      </w:r>
      <w:r w:rsidRPr="00457322">
        <w:rPr>
          <w:rFonts w:ascii="Times New Roman" w:hAnsi="Times New Roman"/>
          <w:sz w:val="28"/>
          <w:szCs w:val="28"/>
        </w:rPr>
        <w:t>).</w:t>
      </w:r>
    </w:p>
    <w:p w:rsidR="00EA4A78" w:rsidRPr="00457322" w:rsidRDefault="00EA4A78" w:rsidP="0045732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 xml:space="preserve">Региональный государственный контроль (надзор) в области охраны и использования особо охраняемых природных территорий в отношении </w:t>
      </w:r>
      <w:r w:rsidRPr="00457322">
        <w:rPr>
          <w:rFonts w:ascii="Times New Roman" w:hAnsi="Times New Roman"/>
          <w:sz w:val="28"/>
          <w:szCs w:val="28"/>
        </w:rPr>
        <w:t>памятника природы</w:t>
      </w:r>
      <w:r w:rsidRPr="00457322">
        <w:rPr>
          <w:rFonts w:ascii="Times New Roman" w:hAnsi="Times New Roman"/>
          <w:b/>
          <w:sz w:val="28"/>
          <w:szCs w:val="28"/>
        </w:rPr>
        <w:t xml:space="preserve"> </w:t>
      </w:r>
      <w:r w:rsidRPr="00457322">
        <w:rPr>
          <w:rFonts w:ascii="Times New Roman" w:hAnsi="Times New Roman"/>
          <w:sz w:val="28"/>
          <w:szCs w:val="28"/>
        </w:rPr>
        <w:t>осуществляет</w:t>
      </w:r>
      <w:r w:rsidRPr="00457322">
        <w:rPr>
          <w:rFonts w:ascii="Times New Roman" w:hAnsi="Times New Roman"/>
          <w:b/>
          <w:sz w:val="28"/>
          <w:szCs w:val="28"/>
        </w:rPr>
        <w:t xml:space="preserve"> </w:t>
      </w:r>
      <w:r w:rsidRPr="00457322">
        <w:rPr>
          <w:rFonts w:ascii="Times New Roman" w:hAnsi="Times New Roman"/>
          <w:sz w:val="28"/>
          <w:szCs w:val="28"/>
        </w:rPr>
        <w:t>государственное бюджетное учреждение Нижегородской области «Экология региона» (адрес: 603109, г. Нижний Новгород, ул. Ильинская, 51, тел. (831) 433-94-10).</w:t>
      </w:r>
    </w:p>
    <w:p w:rsidR="009438BB" w:rsidRPr="00457322" w:rsidRDefault="009438BB" w:rsidP="00457322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Паспорт составлен государственным бюджетным учреждением Нижегородской области «Экология региона».</w:t>
      </w:r>
    </w:p>
    <w:p w:rsidR="009438BB" w:rsidRPr="00457322" w:rsidRDefault="009438BB" w:rsidP="00457322">
      <w:pPr>
        <w:spacing w:after="0" w:line="360" w:lineRule="auto"/>
        <w:ind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Приложения:</w:t>
      </w:r>
    </w:p>
    <w:p w:rsidR="00E07891" w:rsidRPr="00457322" w:rsidRDefault="00E07891" w:rsidP="00D71EB2">
      <w:pPr>
        <w:pStyle w:val="a5"/>
        <w:numPr>
          <w:ilvl w:val="0"/>
          <w:numId w:val="7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 xml:space="preserve">Перечень лесных </w:t>
      </w:r>
      <w:r w:rsidR="00D71EB2">
        <w:rPr>
          <w:rFonts w:ascii="Times New Roman" w:hAnsi="Times New Roman"/>
          <w:kern w:val="28"/>
          <w:sz w:val="28"/>
          <w:szCs w:val="28"/>
        </w:rPr>
        <w:t xml:space="preserve">кварталов и лесотаксационных </w:t>
      </w:r>
      <w:r w:rsidRPr="00457322">
        <w:rPr>
          <w:rFonts w:ascii="Times New Roman" w:hAnsi="Times New Roman"/>
          <w:kern w:val="28"/>
          <w:sz w:val="28"/>
          <w:szCs w:val="28"/>
        </w:rPr>
        <w:t>выделов, входящих в состав памятника природы</w:t>
      </w:r>
      <w:r w:rsidR="00D71EB2">
        <w:rPr>
          <w:rFonts w:ascii="Times New Roman" w:hAnsi="Times New Roman"/>
          <w:kern w:val="28"/>
          <w:sz w:val="28"/>
          <w:szCs w:val="28"/>
        </w:rPr>
        <w:t xml:space="preserve"> </w:t>
      </w:r>
      <w:r w:rsidR="00D71EB2" w:rsidRPr="00457322">
        <w:rPr>
          <w:rFonts w:ascii="Times New Roman" w:hAnsi="Times New Roman"/>
          <w:kern w:val="28"/>
          <w:sz w:val="28"/>
          <w:szCs w:val="28"/>
        </w:rPr>
        <w:t>регионального значения «Урочище плюсовых деревьев сосны в квартале 59 Семеновского лесничества»</w:t>
      </w:r>
      <w:r w:rsidRPr="00457322">
        <w:rPr>
          <w:rFonts w:ascii="Times New Roman" w:hAnsi="Times New Roman"/>
          <w:kern w:val="28"/>
          <w:sz w:val="28"/>
          <w:szCs w:val="28"/>
        </w:rPr>
        <w:t>.</w:t>
      </w:r>
    </w:p>
    <w:p w:rsidR="009438BB" w:rsidRPr="00457322" w:rsidRDefault="009438BB" w:rsidP="00457322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Схема границ</w:t>
      </w:r>
      <w:r w:rsidR="00F531D2">
        <w:rPr>
          <w:rFonts w:ascii="Times New Roman" w:hAnsi="Times New Roman"/>
          <w:kern w:val="28"/>
          <w:sz w:val="28"/>
          <w:szCs w:val="28"/>
        </w:rPr>
        <w:t>ы</w:t>
      </w:r>
      <w:r w:rsidRPr="00457322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D56762" w:rsidRPr="00457322">
        <w:rPr>
          <w:rFonts w:ascii="Times New Roman" w:hAnsi="Times New Roman"/>
          <w:kern w:val="28"/>
          <w:sz w:val="28"/>
          <w:szCs w:val="28"/>
        </w:rPr>
        <w:t>Урочище плюсовых деревьев сосны в квартале 59 Семеновского лесничества</w:t>
      </w:r>
      <w:r w:rsidRPr="00457322">
        <w:rPr>
          <w:rFonts w:ascii="Times New Roman" w:hAnsi="Times New Roman"/>
          <w:kern w:val="28"/>
          <w:sz w:val="28"/>
          <w:szCs w:val="28"/>
        </w:rPr>
        <w:t>». Масштаб 1:</w:t>
      </w:r>
      <w:r w:rsidR="008834AB" w:rsidRPr="00457322">
        <w:rPr>
          <w:rFonts w:ascii="Times New Roman" w:hAnsi="Times New Roman"/>
          <w:kern w:val="28"/>
          <w:sz w:val="28"/>
          <w:szCs w:val="28"/>
        </w:rPr>
        <w:t>50</w:t>
      </w:r>
      <w:r w:rsidR="00DD21F5" w:rsidRPr="00457322">
        <w:rPr>
          <w:rFonts w:ascii="Times New Roman" w:hAnsi="Times New Roman"/>
          <w:kern w:val="28"/>
          <w:sz w:val="28"/>
          <w:szCs w:val="28"/>
        </w:rPr>
        <w:t>0</w:t>
      </w:r>
      <w:r w:rsidRPr="00457322">
        <w:rPr>
          <w:rFonts w:ascii="Times New Roman" w:hAnsi="Times New Roman"/>
          <w:kern w:val="28"/>
          <w:sz w:val="28"/>
          <w:szCs w:val="28"/>
        </w:rPr>
        <w:t>000.</w:t>
      </w:r>
    </w:p>
    <w:p w:rsidR="009438BB" w:rsidRPr="00457322" w:rsidRDefault="009438BB" w:rsidP="00457322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Схема границ</w:t>
      </w:r>
      <w:r w:rsidR="00F531D2">
        <w:rPr>
          <w:rFonts w:ascii="Times New Roman" w:hAnsi="Times New Roman"/>
          <w:kern w:val="28"/>
          <w:sz w:val="28"/>
          <w:szCs w:val="28"/>
        </w:rPr>
        <w:t>ы</w:t>
      </w:r>
      <w:r w:rsidRPr="00457322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D56762" w:rsidRPr="00457322">
        <w:rPr>
          <w:rFonts w:ascii="Times New Roman" w:hAnsi="Times New Roman"/>
          <w:kern w:val="28"/>
          <w:sz w:val="28"/>
          <w:szCs w:val="28"/>
        </w:rPr>
        <w:t>Урочище плюсовых деревьев сосны в квартале 59 Семеновского лесничества</w:t>
      </w:r>
      <w:r w:rsidRPr="00457322">
        <w:rPr>
          <w:rFonts w:ascii="Times New Roman" w:hAnsi="Times New Roman"/>
          <w:kern w:val="28"/>
          <w:sz w:val="28"/>
          <w:szCs w:val="28"/>
        </w:rPr>
        <w:t>»</w:t>
      </w:r>
      <w:r w:rsidR="00F531D2">
        <w:rPr>
          <w:rFonts w:ascii="Times New Roman" w:hAnsi="Times New Roman"/>
          <w:kern w:val="28"/>
          <w:sz w:val="28"/>
          <w:szCs w:val="28"/>
        </w:rPr>
        <w:t xml:space="preserve"> с учетом квартальной сети Семеновского районного лесничества Семеновского участкового лесничества</w:t>
      </w:r>
      <w:r w:rsidRPr="00457322">
        <w:rPr>
          <w:rFonts w:ascii="Times New Roman" w:hAnsi="Times New Roman"/>
          <w:kern w:val="28"/>
          <w:sz w:val="28"/>
          <w:szCs w:val="28"/>
        </w:rPr>
        <w:t>. Масштаб 1:</w:t>
      </w:r>
      <w:r w:rsidR="00E77FCB" w:rsidRPr="00457322">
        <w:rPr>
          <w:rFonts w:ascii="Times New Roman" w:hAnsi="Times New Roman"/>
          <w:kern w:val="28"/>
          <w:sz w:val="28"/>
          <w:szCs w:val="28"/>
        </w:rPr>
        <w:t>40</w:t>
      </w:r>
      <w:r w:rsidRPr="00457322">
        <w:rPr>
          <w:rFonts w:ascii="Times New Roman" w:hAnsi="Times New Roman"/>
          <w:kern w:val="28"/>
          <w:sz w:val="28"/>
          <w:szCs w:val="28"/>
        </w:rPr>
        <w:t>000.</w:t>
      </w:r>
    </w:p>
    <w:p w:rsidR="008834AB" w:rsidRPr="000478D9" w:rsidRDefault="008834AB" w:rsidP="00457322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457322">
        <w:rPr>
          <w:rFonts w:ascii="Times New Roman" w:hAnsi="Times New Roman"/>
          <w:kern w:val="28"/>
          <w:sz w:val="28"/>
          <w:szCs w:val="28"/>
        </w:rPr>
        <w:t>Схема границ</w:t>
      </w:r>
      <w:r w:rsidR="00F531D2">
        <w:rPr>
          <w:rFonts w:ascii="Times New Roman" w:hAnsi="Times New Roman"/>
          <w:kern w:val="28"/>
          <w:sz w:val="28"/>
          <w:szCs w:val="28"/>
        </w:rPr>
        <w:t>ы</w:t>
      </w:r>
      <w:r w:rsidRPr="00457322">
        <w:rPr>
          <w:rFonts w:ascii="Times New Roman" w:hAnsi="Times New Roman"/>
          <w:kern w:val="28"/>
          <w:sz w:val="28"/>
          <w:szCs w:val="28"/>
        </w:rPr>
        <w:t xml:space="preserve"> памятника природы регионального значения «</w:t>
      </w:r>
      <w:r w:rsidR="00D56762" w:rsidRPr="00457322">
        <w:rPr>
          <w:rFonts w:ascii="Times New Roman" w:hAnsi="Times New Roman"/>
          <w:kern w:val="28"/>
          <w:sz w:val="28"/>
          <w:szCs w:val="28"/>
        </w:rPr>
        <w:t>Урочище плюсовых деревьев сосны в квартале 59 Семеновского лесничества</w:t>
      </w:r>
      <w:r w:rsidR="00E21F7A">
        <w:rPr>
          <w:rFonts w:ascii="Times New Roman" w:hAnsi="Times New Roman"/>
          <w:kern w:val="28"/>
          <w:sz w:val="28"/>
          <w:szCs w:val="28"/>
        </w:rPr>
        <w:t>» с указанием</w:t>
      </w:r>
      <w:r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="00E21F7A" w:rsidRPr="00457322">
        <w:rPr>
          <w:rFonts w:ascii="Times New Roman" w:hAnsi="Times New Roman"/>
          <w:kern w:val="28"/>
          <w:sz w:val="28"/>
          <w:szCs w:val="28"/>
        </w:rPr>
        <w:t>харак</w:t>
      </w:r>
      <w:r w:rsidR="00E21F7A">
        <w:rPr>
          <w:rFonts w:ascii="Times New Roman" w:hAnsi="Times New Roman"/>
          <w:kern w:val="28"/>
          <w:sz w:val="28"/>
          <w:szCs w:val="28"/>
        </w:rPr>
        <w:t>т</w:t>
      </w:r>
      <w:r w:rsidR="00E21F7A" w:rsidRPr="00457322">
        <w:rPr>
          <w:rFonts w:ascii="Times New Roman" w:hAnsi="Times New Roman"/>
          <w:kern w:val="28"/>
          <w:sz w:val="28"/>
          <w:szCs w:val="28"/>
        </w:rPr>
        <w:t>ерных точек</w:t>
      </w:r>
      <w:r w:rsidR="00E21F7A">
        <w:rPr>
          <w:rFonts w:ascii="Times New Roman" w:hAnsi="Times New Roman"/>
          <w:kern w:val="28"/>
          <w:sz w:val="28"/>
          <w:szCs w:val="28"/>
        </w:rPr>
        <w:t>.</w:t>
      </w:r>
      <w:r w:rsidR="00E21F7A" w:rsidRPr="00457322">
        <w:rPr>
          <w:rFonts w:ascii="Times New Roman" w:hAnsi="Times New Roman"/>
          <w:kern w:val="28"/>
          <w:sz w:val="28"/>
          <w:szCs w:val="28"/>
        </w:rPr>
        <w:t xml:space="preserve"> </w:t>
      </w:r>
      <w:r w:rsidRPr="00457322">
        <w:rPr>
          <w:rFonts w:ascii="Times New Roman" w:hAnsi="Times New Roman"/>
          <w:kern w:val="28"/>
          <w:sz w:val="28"/>
          <w:szCs w:val="28"/>
        </w:rPr>
        <w:t>Масштаб 1:</w:t>
      </w:r>
      <w:r w:rsidR="00E77FCB" w:rsidRPr="00457322">
        <w:rPr>
          <w:rFonts w:ascii="Times New Roman" w:hAnsi="Times New Roman"/>
          <w:kern w:val="28"/>
          <w:sz w:val="28"/>
          <w:szCs w:val="28"/>
        </w:rPr>
        <w:t>40</w:t>
      </w:r>
      <w:r w:rsidRPr="00457322">
        <w:rPr>
          <w:rFonts w:ascii="Times New Roman" w:hAnsi="Times New Roman"/>
          <w:kern w:val="28"/>
          <w:sz w:val="28"/>
          <w:szCs w:val="28"/>
        </w:rPr>
        <w:t>000.</w:t>
      </w:r>
      <w:r w:rsidR="00C33221">
        <w:rPr>
          <w:rFonts w:ascii="Times New Roman" w:hAnsi="Times New Roman"/>
          <w:kern w:val="28"/>
          <w:sz w:val="28"/>
          <w:szCs w:val="28"/>
        </w:rPr>
        <w:t xml:space="preserve"> </w:t>
      </w:r>
    </w:p>
    <w:p w:rsidR="000478D9" w:rsidRPr="000478D9" w:rsidRDefault="000478D9" w:rsidP="000478D9">
      <w:pPr>
        <w:pStyle w:val="a5"/>
        <w:numPr>
          <w:ilvl w:val="0"/>
          <w:numId w:val="4"/>
        </w:numPr>
        <w:spacing w:after="0" w:line="360" w:lineRule="auto"/>
        <w:ind w:left="0" w:firstLine="709"/>
        <w:jc w:val="both"/>
        <w:rPr>
          <w:rFonts w:ascii="Times New Roman" w:hAnsi="Times New Roman"/>
          <w:kern w:val="28"/>
          <w:sz w:val="28"/>
          <w:szCs w:val="28"/>
        </w:rPr>
      </w:pPr>
      <w:r w:rsidRPr="000478D9">
        <w:rPr>
          <w:rFonts w:ascii="Times New Roman" w:hAnsi="Times New Roman"/>
          <w:kern w:val="28"/>
          <w:sz w:val="28"/>
          <w:szCs w:val="28"/>
        </w:rPr>
        <w:lastRenderedPageBreak/>
        <w:t>Сведения о границах памятника природы регионального значения</w:t>
      </w:r>
      <w:r>
        <w:rPr>
          <w:rFonts w:ascii="Times New Roman" w:hAnsi="Times New Roman"/>
          <w:kern w:val="28"/>
          <w:sz w:val="28"/>
          <w:szCs w:val="28"/>
        </w:rPr>
        <w:t xml:space="preserve"> </w:t>
      </w:r>
      <w:r w:rsidRPr="000478D9">
        <w:rPr>
          <w:rFonts w:ascii="Times New Roman" w:hAnsi="Times New Roman"/>
          <w:kern w:val="28"/>
          <w:sz w:val="28"/>
          <w:szCs w:val="28"/>
        </w:rPr>
        <w:t>«Урочище плюсовых деревьев сосны в кв.59 Семеновского лесничества».  Сведения о местоположении границ памятника природы регионального значения «Урочище плюсовых деревьев сосны в кв.59 Семеновского лесничества»</w:t>
      </w:r>
    </w:p>
    <w:p w:rsidR="000478D9" w:rsidRPr="000478D9" w:rsidRDefault="00552B72" w:rsidP="000478D9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  <w:highlight w:val="yellow"/>
        </w:rPr>
      </w:pPr>
      <w:r>
        <w:rPr>
          <w:rFonts w:ascii="Times New Roman" w:hAnsi="Times New Roman"/>
          <w:kern w:val="28"/>
          <w:sz w:val="28"/>
          <w:szCs w:val="28"/>
        </w:rPr>
        <w:tab/>
        <w:t>6.</w:t>
      </w:r>
      <w:r>
        <w:rPr>
          <w:rFonts w:ascii="Times New Roman" w:hAnsi="Times New Roman"/>
          <w:kern w:val="28"/>
          <w:sz w:val="28"/>
          <w:szCs w:val="28"/>
        </w:rPr>
        <w:tab/>
      </w:r>
      <w:r w:rsidRPr="00D80A2F">
        <w:rPr>
          <w:rFonts w:ascii="Times New Roman" w:hAnsi="Times New Roman"/>
          <w:kern w:val="28"/>
          <w:sz w:val="28"/>
          <w:szCs w:val="28"/>
        </w:rPr>
        <w:t>Координаты характерных точек границ памятника природы регионального значения «Урочище плюсовых деревьев сосны в квартале 59 Семеновского лесничества».</w:t>
      </w:r>
    </w:p>
    <w:p w:rsidR="0053373A" w:rsidRPr="00D80A2F" w:rsidRDefault="0053373A" w:rsidP="00552B72">
      <w:pPr>
        <w:pStyle w:val="a5"/>
        <w:pageBreakBefore/>
        <w:spacing w:after="0" w:line="240" w:lineRule="auto"/>
        <w:ind w:left="709"/>
        <w:jc w:val="right"/>
        <w:rPr>
          <w:rFonts w:ascii="Times New Roman" w:hAnsi="Times New Roman"/>
          <w:kern w:val="28"/>
          <w:sz w:val="28"/>
          <w:szCs w:val="28"/>
        </w:rPr>
      </w:pPr>
      <w:r w:rsidRPr="00D80A2F">
        <w:rPr>
          <w:rFonts w:ascii="Times New Roman" w:hAnsi="Times New Roman"/>
          <w:kern w:val="28"/>
          <w:sz w:val="28"/>
          <w:szCs w:val="28"/>
        </w:rPr>
        <w:lastRenderedPageBreak/>
        <w:t xml:space="preserve">Приложение 1 </w:t>
      </w:r>
      <w:r w:rsidRPr="00D80A2F">
        <w:rPr>
          <w:rFonts w:ascii="Times New Roman" w:hAnsi="Times New Roman"/>
          <w:kern w:val="28"/>
          <w:sz w:val="28"/>
          <w:szCs w:val="28"/>
        </w:rPr>
        <w:br/>
        <w:t xml:space="preserve">к паспорту на памятник природы </w:t>
      </w:r>
      <w:r w:rsidR="00F531D2" w:rsidRPr="00D80A2F">
        <w:rPr>
          <w:rFonts w:ascii="Times New Roman" w:hAnsi="Times New Roman"/>
          <w:kern w:val="28"/>
          <w:sz w:val="28"/>
          <w:szCs w:val="28"/>
        </w:rPr>
        <w:br/>
      </w:r>
      <w:r w:rsidRPr="00D80A2F">
        <w:rPr>
          <w:rFonts w:ascii="Times New Roman" w:hAnsi="Times New Roman"/>
          <w:kern w:val="28"/>
          <w:sz w:val="28"/>
          <w:szCs w:val="28"/>
        </w:rPr>
        <w:t>регионального значения «</w:t>
      </w:r>
      <w:r w:rsidR="00D56762" w:rsidRPr="00D80A2F">
        <w:rPr>
          <w:rFonts w:ascii="Times New Roman" w:hAnsi="Times New Roman"/>
          <w:kern w:val="28"/>
          <w:sz w:val="28"/>
          <w:szCs w:val="28"/>
        </w:rPr>
        <w:t xml:space="preserve">Урочище </w:t>
      </w:r>
      <w:r w:rsidR="00F531D2" w:rsidRPr="00D80A2F">
        <w:rPr>
          <w:rFonts w:ascii="Times New Roman" w:hAnsi="Times New Roman"/>
          <w:kern w:val="28"/>
          <w:sz w:val="28"/>
          <w:szCs w:val="28"/>
        </w:rPr>
        <w:br/>
      </w:r>
      <w:r w:rsidR="00D56762" w:rsidRPr="00D80A2F">
        <w:rPr>
          <w:rFonts w:ascii="Times New Roman" w:hAnsi="Times New Roman"/>
          <w:kern w:val="28"/>
          <w:sz w:val="28"/>
          <w:szCs w:val="28"/>
        </w:rPr>
        <w:t xml:space="preserve">плюсовых деревьев сосны в квартале 59 </w:t>
      </w:r>
      <w:r w:rsidR="00F531D2" w:rsidRPr="00D80A2F">
        <w:rPr>
          <w:rFonts w:ascii="Times New Roman" w:hAnsi="Times New Roman"/>
          <w:kern w:val="28"/>
          <w:sz w:val="28"/>
          <w:szCs w:val="28"/>
        </w:rPr>
        <w:br/>
      </w:r>
      <w:r w:rsidR="00D56762" w:rsidRPr="00D80A2F">
        <w:rPr>
          <w:rFonts w:ascii="Times New Roman" w:hAnsi="Times New Roman"/>
          <w:kern w:val="28"/>
          <w:sz w:val="28"/>
          <w:szCs w:val="28"/>
        </w:rPr>
        <w:t>Семеновского лесничества</w:t>
      </w:r>
      <w:r w:rsidRPr="00D80A2F">
        <w:rPr>
          <w:rFonts w:ascii="Times New Roman" w:hAnsi="Times New Roman"/>
          <w:kern w:val="28"/>
          <w:sz w:val="28"/>
          <w:szCs w:val="28"/>
        </w:rPr>
        <w:t>»</w:t>
      </w:r>
      <w:r w:rsidR="00F531D2" w:rsidRPr="00D80A2F">
        <w:rPr>
          <w:rFonts w:ascii="Times New Roman" w:hAnsi="Times New Roman"/>
          <w:kern w:val="28"/>
          <w:sz w:val="28"/>
          <w:szCs w:val="28"/>
        </w:rPr>
        <w:t xml:space="preserve"> </w:t>
      </w:r>
      <w:r w:rsidR="00F531D2" w:rsidRPr="00D80A2F">
        <w:rPr>
          <w:rFonts w:ascii="Times New Roman" w:hAnsi="Times New Roman"/>
          <w:kern w:val="28"/>
          <w:sz w:val="28"/>
          <w:szCs w:val="28"/>
        </w:rPr>
        <w:br/>
      </w:r>
      <w:r w:rsidRPr="00D80A2F">
        <w:rPr>
          <w:rFonts w:ascii="Times New Roman" w:hAnsi="Times New Roman"/>
          <w:kern w:val="28"/>
          <w:sz w:val="28"/>
          <w:szCs w:val="24"/>
        </w:rPr>
        <w:t>в г</w:t>
      </w:r>
      <w:r w:rsidR="00F531D2" w:rsidRPr="00D80A2F">
        <w:rPr>
          <w:rFonts w:ascii="Times New Roman" w:hAnsi="Times New Roman"/>
          <w:kern w:val="28"/>
          <w:sz w:val="28"/>
          <w:szCs w:val="24"/>
        </w:rPr>
        <w:t>.</w:t>
      </w:r>
      <w:r w:rsidRPr="00D80A2F">
        <w:rPr>
          <w:rFonts w:ascii="Times New Roman" w:hAnsi="Times New Roman"/>
          <w:kern w:val="28"/>
          <w:sz w:val="28"/>
          <w:szCs w:val="24"/>
        </w:rPr>
        <w:t xml:space="preserve"> о</w:t>
      </w:r>
      <w:r w:rsidR="00F531D2" w:rsidRPr="00D80A2F">
        <w:rPr>
          <w:rFonts w:ascii="Times New Roman" w:hAnsi="Times New Roman"/>
          <w:kern w:val="28"/>
          <w:sz w:val="28"/>
          <w:szCs w:val="24"/>
        </w:rPr>
        <w:t>.</w:t>
      </w:r>
      <w:r w:rsidRPr="00D80A2F">
        <w:rPr>
          <w:rFonts w:ascii="Times New Roman" w:hAnsi="Times New Roman"/>
          <w:kern w:val="28"/>
          <w:sz w:val="28"/>
          <w:szCs w:val="24"/>
        </w:rPr>
        <w:t xml:space="preserve"> Семеновский Нижегородской области</w:t>
      </w:r>
    </w:p>
    <w:p w:rsidR="0053373A" w:rsidRDefault="0053373A" w:rsidP="00D234AB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E21F7A" w:rsidRDefault="00E21F7A" w:rsidP="00E21F7A">
      <w:pPr>
        <w:spacing w:after="0" w:line="312" w:lineRule="auto"/>
        <w:jc w:val="center"/>
        <w:rPr>
          <w:rFonts w:ascii="Times New Roman" w:hAnsi="Times New Roman"/>
          <w:sz w:val="28"/>
          <w:szCs w:val="28"/>
        </w:rPr>
      </w:pPr>
    </w:p>
    <w:p w:rsidR="0053373A" w:rsidRDefault="0053373A" w:rsidP="00E21F7A">
      <w:pPr>
        <w:spacing w:after="0" w:line="312" w:lineRule="auto"/>
        <w:jc w:val="center"/>
        <w:rPr>
          <w:rFonts w:ascii="Times New Roman" w:hAnsi="Times New Roman"/>
          <w:sz w:val="28"/>
          <w:szCs w:val="28"/>
        </w:rPr>
      </w:pPr>
      <w:r w:rsidRPr="00D270CD">
        <w:rPr>
          <w:rFonts w:ascii="Times New Roman" w:hAnsi="Times New Roman"/>
          <w:sz w:val="28"/>
          <w:szCs w:val="28"/>
        </w:rPr>
        <w:t xml:space="preserve">Перечень </w:t>
      </w:r>
      <w:r w:rsidR="00F531D2" w:rsidRPr="00457322">
        <w:rPr>
          <w:rFonts w:ascii="Times New Roman" w:hAnsi="Times New Roman"/>
          <w:kern w:val="28"/>
          <w:sz w:val="28"/>
          <w:szCs w:val="28"/>
        </w:rPr>
        <w:t xml:space="preserve">лесных </w:t>
      </w:r>
      <w:r w:rsidR="00F531D2">
        <w:rPr>
          <w:rFonts w:ascii="Times New Roman" w:hAnsi="Times New Roman"/>
          <w:kern w:val="28"/>
          <w:sz w:val="28"/>
          <w:szCs w:val="28"/>
        </w:rPr>
        <w:t xml:space="preserve">кварталов и лесотаксационных </w:t>
      </w:r>
      <w:r w:rsidR="00F531D2" w:rsidRPr="00457322">
        <w:rPr>
          <w:rFonts w:ascii="Times New Roman" w:hAnsi="Times New Roman"/>
          <w:kern w:val="28"/>
          <w:sz w:val="28"/>
          <w:szCs w:val="28"/>
        </w:rPr>
        <w:t>выделов</w:t>
      </w:r>
      <w:r w:rsidRPr="00D270CD">
        <w:rPr>
          <w:rFonts w:ascii="Times New Roman" w:hAnsi="Times New Roman"/>
          <w:sz w:val="28"/>
          <w:szCs w:val="28"/>
        </w:rPr>
        <w:t xml:space="preserve">, входящих в состав памятника природы </w:t>
      </w:r>
      <w:r w:rsidR="00F531D2">
        <w:rPr>
          <w:rFonts w:ascii="Times New Roman" w:hAnsi="Times New Roman"/>
          <w:sz w:val="28"/>
          <w:szCs w:val="28"/>
        </w:rPr>
        <w:t xml:space="preserve">регионального значения </w:t>
      </w:r>
      <w:r w:rsidRPr="00D270CD">
        <w:rPr>
          <w:rFonts w:ascii="Times New Roman" w:hAnsi="Times New Roman"/>
          <w:sz w:val="28"/>
          <w:szCs w:val="28"/>
        </w:rPr>
        <w:t>«</w:t>
      </w:r>
      <w:r w:rsidR="00D56762">
        <w:rPr>
          <w:rFonts w:ascii="Times New Roman" w:hAnsi="Times New Roman"/>
          <w:sz w:val="28"/>
          <w:szCs w:val="28"/>
        </w:rPr>
        <w:t>Урочище плюсовых деревьев сосны в квартале 59 Семеновского лесничества</w:t>
      </w:r>
      <w:r w:rsidRPr="00D270CD">
        <w:rPr>
          <w:rFonts w:ascii="Times New Roman" w:hAnsi="Times New Roman"/>
          <w:sz w:val="28"/>
          <w:szCs w:val="28"/>
        </w:rPr>
        <w:t>»</w:t>
      </w:r>
    </w:p>
    <w:p w:rsidR="00E21F7A" w:rsidRPr="00D270CD" w:rsidRDefault="00E21F7A" w:rsidP="00E21F7A">
      <w:pPr>
        <w:spacing w:after="0" w:line="312" w:lineRule="auto"/>
        <w:jc w:val="center"/>
        <w:rPr>
          <w:rFonts w:ascii="Arial" w:hAnsi="Arial" w:cs="Arial"/>
          <w:color w:val="252625"/>
          <w:sz w:val="28"/>
          <w:szCs w:val="28"/>
          <w:shd w:val="clear" w:color="auto" w:fill="FFFFFF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665"/>
        <w:gridCol w:w="1743"/>
        <w:gridCol w:w="1054"/>
        <w:gridCol w:w="3728"/>
        <w:gridCol w:w="1155"/>
      </w:tblGrid>
      <w:tr w:rsidR="00B54F98" w:rsidRPr="00B612F9" w:rsidTr="00B54F98"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B54F98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Наименование участкового лесничества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B54F98">
              <w:rPr>
                <w:rFonts w:ascii="Times New Roman" w:hAnsi="Times New Roman"/>
                <w:bCs/>
                <w:sz w:val="24"/>
                <w:szCs w:val="24"/>
              </w:rPr>
              <w:t>Год лесоустройства</w:t>
            </w:r>
          </w:p>
        </w:tc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B54F98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квартала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</w:pPr>
            <w:r w:rsidRPr="00B54F98">
              <w:rPr>
                <w:rFonts w:ascii="Times New Roman" w:hAnsi="Times New Roman"/>
                <w:color w:val="252625"/>
                <w:sz w:val="24"/>
                <w:szCs w:val="24"/>
                <w:shd w:val="clear" w:color="auto" w:fill="FFFFFF"/>
              </w:rPr>
              <w:t>Номер выдела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B54F98">
              <w:rPr>
                <w:rFonts w:ascii="Times New Roman" w:hAnsi="Times New Roman"/>
                <w:bCs/>
                <w:sz w:val="24"/>
                <w:szCs w:val="24"/>
              </w:rPr>
              <w:t>Площадь, га</w:t>
            </w:r>
          </w:p>
        </w:tc>
      </w:tr>
      <w:tr w:rsidR="00B54F98" w:rsidRPr="00B612F9" w:rsidTr="00B54F98">
        <w:tc>
          <w:tcPr>
            <w:tcW w:w="8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252625"/>
                <w:sz w:val="24"/>
                <w:szCs w:val="24"/>
                <w:shd w:val="clear" w:color="auto" w:fill="FFFFFF"/>
              </w:rPr>
            </w:pPr>
            <w:r w:rsidRPr="00B54F98">
              <w:rPr>
                <w:rFonts w:ascii="Times New Roman" w:hAnsi="Times New Roman"/>
                <w:bCs/>
                <w:sz w:val="24"/>
                <w:szCs w:val="24"/>
              </w:rPr>
              <w:t>Семеновское участковое лесничество Семеновского районного лесничества</w:t>
            </w:r>
          </w:p>
        </w:tc>
        <w:tc>
          <w:tcPr>
            <w:tcW w:w="8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4F98">
              <w:rPr>
                <w:rFonts w:ascii="Times New Roman" w:hAnsi="Times New Roman"/>
                <w:sz w:val="24"/>
                <w:szCs w:val="24"/>
              </w:rPr>
              <w:t>2024</w:t>
            </w:r>
          </w:p>
        </w:tc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4F98">
              <w:rPr>
                <w:rFonts w:ascii="Times New Roman" w:hAnsi="Times New Roman"/>
                <w:sz w:val="24"/>
                <w:szCs w:val="24"/>
              </w:rPr>
              <w:t>59</w:t>
            </w:r>
          </w:p>
        </w:tc>
        <w:tc>
          <w:tcPr>
            <w:tcW w:w="2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54F98">
              <w:rPr>
                <w:rFonts w:ascii="Times New Roman" w:hAnsi="Times New Roman"/>
              </w:rPr>
              <w:t>6, 7, 11, 12, 13, 14, 20, 22, 29, 32, 36</w:t>
            </w:r>
          </w:p>
        </w:tc>
        <w:tc>
          <w:tcPr>
            <w:tcW w:w="59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4F98" w:rsidRPr="00B54F98" w:rsidRDefault="00B54F98" w:rsidP="00D234AB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54F98">
              <w:rPr>
                <w:rFonts w:ascii="Times New Roman" w:hAnsi="Times New Roman"/>
                <w:sz w:val="24"/>
                <w:szCs w:val="24"/>
              </w:rPr>
              <w:t>17,40</w:t>
            </w:r>
          </w:p>
        </w:tc>
      </w:tr>
    </w:tbl>
    <w:p w:rsidR="005F54CC" w:rsidRPr="00B612F9" w:rsidRDefault="005F54CC" w:rsidP="00D234AB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F54CC" w:rsidRPr="00B612F9" w:rsidRDefault="005F54CC" w:rsidP="00B612F9">
      <w:pPr>
        <w:spacing w:after="0" w:line="360" w:lineRule="auto"/>
        <w:ind w:left="567"/>
        <w:jc w:val="right"/>
        <w:rPr>
          <w:rFonts w:ascii="Times New Roman" w:hAnsi="Times New Roman"/>
          <w:kern w:val="28"/>
          <w:sz w:val="28"/>
          <w:szCs w:val="28"/>
        </w:rPr>
        <w:sectPr w:rsidR="005F54CC" w:rsidRPr="00B612F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B7422" w:rsidRDefault="005B7422" w:rsidP="00F531D2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>Приложение 2</w:t>
      </w:r>
    </w:p>
    <w:p w:rsidR="00596E1B" w:rsidRDefault="005B7422" w:rsidP="00F531D2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t xml:space="preserve">к паспорту на памятник природы регионального значения </w:t>
      </w:r>
      <w:r w:rsidR="00F531D2">
        <w:rPr>
          <w:rFonts w:ascii="Times New Roman" w:hAnsi="Times New Roman"/>
          <w:kern w:val="28"/>
          <w:sz w:val="28"/>
          <w:szCs w:val="28"/>
        </w:rPr>
        <w:br/>
        <w:t xml:space="preserve"> </w:t>
      </w:r>
      <w:r>
        <w:rPr>
          <w:rFonts w:ascii="Times New Roman" w:hAnsi="Times New Roman"/>
          <w:kern w:val="28"/>
          <w:sz w:val="28"/>
          <w:szCs w:val="28"/>
        </w:rPr>
        <w:t>«</w:t>
      </w:r>
      <w:r w:rsidR="00D56762">
        <w:rPr>
          <w:rFonts w:ascii="Times New Roman" w:hAnsi="Times New Roman"/>
          <w:kern w:val="28"/>
          <w:sz w:val="28"/>
          <w:szCs w:val="28"/>
        </w:rPr>
        <w:t xml:space="preserve">Урочище плюсовых деревьев сосны в квартале 59 </w:t>
      </w:r>
      <w:r w:rsidR="00F531D2">
        <w:rPr>
          <w:rFonts w:ascii="Times New Roman" w:hAnsi="Times New Roman"/>
          <w:kern w:val="28"/>
          <w:sz w:val="28"/>
          <w:szCs w:val="28"/>
        </w:rPr>
        <w:br/>
      </w:r>
      <w:r w:rsidR="00D56762">
        <w:rPr>
          <w:rFonts w:ascii="Times New Roman" w:hAnsi="Times New Roman"/>
          <w:kern w:val="28"/>
          <w:sz w:val="28"/>
          <w:szCs w:val="28"/>
        </w:rPr>
        <w:t>Семеновского лесничества</w:t>
      </w:r>
      <w:r>
        <w:rPr>
          <w:rFonts w:ascii="Times New Roman" w:hAnsi="Times New Roman"/>
          <w:kern w:val="28"/>
          <w:sz w:val="28"/>
          <w:szCs w:val="28"/>
        </w:rPr>
        <w:t>»</w:t>
      </w:r>
      <w:r w:rsidR="00F531D2">
        <w:rPr>
          <w:rFonts w:ascii="Times New Roman" w:hAnsi="Times New Roman"/>
          <w:kern w:val="28"/>
          <w:sz w:val="28"/>
          <w:szCs w:val="28"/>
        </w:rPr>
        <w:t xml:space="preserve"> </w:t>
      </w:r>
      <w:r w:rsidR="00F531D2">
        <w:rPr>
          <w:rFonts w:ascii="Times New Roman" w:hAnsi="Times New Roman"/>
          <w:kern w:val="28"/>
          <w:sz w:val="28"/>
          <w:szCs w:val="28"/>
        </w:rPr>
        <w:br/>
      </w:r>
      <w:r w:rsidRPr="00D270CD">
        <w:rPr>
          <w:rFonts w:ascii="Times New Roman" w:hAnsi="Times New Roman"/>
          <w:kern w:val="28"/>
          <w:sz w:val="28"/>
          <w:szCs w:val="24"/>
        </w:rPr>
        <w:t>в г</w:t>
      </w:r>
      <w:r w:rsidR="00F531D2"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о</w:t>
      </w:r>
      <w:r w:rsidR="00F531D2"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Семеновский Нижегородской области</w:t>
      </w:r>
      <w:r w:rsidRPr="00B612F9">
        <w:rPr>
          <w:rFonts w:ascii="Times New Roman" w:hAnsi="Times New Roman"/>
          <w:kern w:val="28"/>
          <w:sz w:val="28"/>
          <w:szCs w:val="28"/>
        </w:rPr>
        <w:t xml:space="preserve"> </w:t>
      </w:r>
    </w:p>
    <w:p w:rsidR="00F531D2" w:rsidRPr="00B612F9" w:rsidRDefault="00F531D2" w:rsidP="00F531D2">
      <w:pPr>
        <w:spacing w:after="0" w:line="240" w:lineRule="auto"/>
        <w:ind w:left="567"/>
        <w:jc w:val="right"/>
        <w:outlineLvl w:val="0"/>
        <w:rPr>
          <w:rFonts w:ascii="Times New Roman" w:hAnsi="Times New Roman"/>
          <w:sz w:val="28"/>
          <w:szCs w:val="28"/>
        </w:rPr>
      </w:pPr>
    </w:p>
    <w:p w:rsidR="008834AB" w:rsidRDefault="000E276E" w:rsidP="00B612F9">
      <w:pPr>
        <w:spacing w:after="0" w:line="36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noProof/>
          <w:kern w:val="28"/>
          <w:sz w:val="28"/>
          <w:szCs w:val="28"/>
          <w:lang w:eastAsia="ru-RU"/>
        </w:rPr>
        <w:drawing>
          <wp:inline distT="0" distB="0" distL="0" distR="0">
            <wp:extent cx="12547600" cy="7480300"/>
            <wp:effectExtent l="19050" t="0" r="6350" b="0"/>
            <wp:docPr id="2" name="Рисунок 1" descr="D:\Downloads\Схема_11_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wnloads\Схема_11_нов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0" cy="748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D2" w:rsidRDefault="00F531D2" w:rsidP="00F531D2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t>Приложение 3</w:t>
      </w:r>
    </w:p>
    <w:p w:rsidR="00F531D2" w:rsidRDefault="00F531D2" w:rsidP="00F531D2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 xml:space="preserve">к паспорту на памятник природы регионального значения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 «Урочище плюсовых деревьев сосны в квартале 59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Семеновского лесничества» </w:t>
      </w:r>
      <w:r>
        <w:rPr>
          <w:rFonts w:ascii="Times New Roman" w:hAnsi="Times New Roman"/>
          <w:kern w:val="28"/>
          <w:sz w:val="28"/>
          <w:szCs w:val="28"/>
        </w:rPr>
        <w:br/>
      </w:r>
      <w:r w:rsidRPr="00D270CD">
        <w:rPr>
          <w:rFonts w:ascii="Times New Roman" w:hAnsi="Times New Roman"/>
          <w:kern w:val="28"/>
          <w:sz w:val="28"/>
          <w:szCs w:val="24"/>
        </w:rPr>
        <w:t>в г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о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Семеновский Нижегородской области</w:t>
      </w:r>
    </w:p>
    <w:p w:rsidR="00F531D2" w:rsidRDefault="00F531D2" w:rsidP="00F531D2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</w:p>
    <w:p w:rsidR="00F531D2" w:rsidRDefault="00F531D2" w:rsidP="00F531D2">
      <w:pPr>
        <w:pStyle w:val="a5"/>
        <w:spacing w:after="0" w:line="240" w:lineRule="auto"/>
        <w:ind w:left="567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D234AB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2141200" cy="7514400"/>
            <wp:effectExtent l="19050" t="0" r="0" b="0"/>
            <wp:docPr id="4" name="Рисунок 1" descr="C:\Users\HP\AppData\Local\Temp\Rar$DIa11956.32870\Схема-1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AppData\Local\Temp\Rar$DIa11956.32870\Схема-1нов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2892" cy="7521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31D2" w:rsidRDefault="00F531D2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br w:type="page"/>
      </w:r>
    </w:p>
    <w:p w:rsidR="00C33221" w:rsidRDefault="00C33221" w:rsidP="00C33221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>Приложение 4</w:t>
      </w:r>
    </w:p>
    <w:p w:rsidR="00C33221" w:rsidRDefault="00C33221" w:rsidP="00C33221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8"/>
        </w:rPr>
        <w:t xml:space="preserve">к паспорту на памятник природы регионального значения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 «Урочище плюсовых деревьев сосны в квартале 59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Семеновского лесничества» </w:t>
      </w:r>
      <w:r>
        <w:rPr>
          <w:rFonts w:ascii="Times New Roman" w:hAnsi="Times New Roman"/>
          <w:kern w:val="28"/>
          <w:sz w:val="28"/>
          <w:szCs w:val="28"/>
        </w:rPr>
        <w:br/>
      </w:r>
      <w:r w:rsidRPr="00D270CD">
        <w:rPr>
          <w:rFonts w:ascii="Times New Roman" w:hAnsi="Times New Roman"/>
          <w:kern w:val="28"/>
          <w:sz w:val="28"/>
          <w:szCs w:val="24"/>
        </w:rPr>
        <w:t>в г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о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Семеновский Нижегородской области</w:t>
      </w:r>
    </w:p>
    <w:p w:rsidR="008834AB" w:rsidRDefault="008834AB" w:rsidP="008834AB">
      <w:pPr>
        <w:spacing w:after="0" w:line="360" w:lineRule="auto"/>
        <w:ind w:firstLine="567"/>
        <w:rPr>
          <w:rFonts w:ascii="Times New Roman" w:hAnsi="Times New Roman"/>
          <w:kern w:val="28"/>
          <w:sz w:val="28"/>
          <w:szCs w:val="28"/>
        </w:rPr>
      </w:pPr>
    </w:p>
    <w:p w:rsidR="00D234AB" w:rsidRPr="00B612F9" w:rsidRDefault="008F614E" w:rsidP="00D234AB">
      <w:pPr>
        <w:spacing w:after="0" w:line="360" w:lineRule="auto"/>
        <w:ind w:firstLine="567"/>
        <w:jc w:val="right"/>
        <w:rPr>
          <w:rFonts w:ascii="Times New Roman" w:hAnsi="Times New Roman"/>
          <w:kern w:val="28"/>
          <w:sz w:val="28"/>
          <w:szCs w:val="28"/>
        </w:rPr>
        <w:sectPr w:rsidR="00D234AB" w:rsidRPr="00B612F9" w:rsidSect="00596E1B">
          <w:pgSz w:w="23808" w:h="16840" w:orient="landscape" w:code="8"/>
          <w:pgMar w:top="851" w:right="1134" w:bottom="1701" w:left="1134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kern w:val="28"/>
          <w:sz w:val="28"/>
          <w:szCs w:val="28"/>
          <w:lang w:eastAsia="ru-RU"/>
        </w:rPr>
        <w:drawing>
          <wp:inline distT="0" distB="0" distL="0" distR="0">
            <wp:extent cx="12546965" cy="7705090"/>
            <wp:effectExtent l="19050" t="0" r="6985" b="0"/>
            <wp:docPr id="1" name="Рисунок 1" descr="D:\!Маша\ООПТ\ООПТ\По  замечаниям\6\Урочище плюсовых деревьев\2-Схема-3новая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!Маша\ООПТ\ООПТ\По  замечаниям\6\Урочище плюсовых деревьев\2-Схема-3новая (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6965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221" w:rsidRDefault="00C33221" w:rsidP="00C33221">
      <w:pPr>
        <w:spacing w:after="0" w:line="240" w:lineRule="auto"/>
        <w:ind w:left="567"/>
        <w:jc w:val="right"/>
        <w:outlineLvl w:val="0"/>
        <w:rPr>
          <w:rFonts w:ascii="Times New Roman" w:hAnsi="Times New Roman"/>
          <w:kern w:val="28"/>
          <w:sz w:val="28"/>
          <w:szCs w:val="28"/>
        </w:rPr>
      </w:pPr>
      <w:r>
        <w:rPr>
          <w:rFonts w:ascii="Times New Roman" w:hAnsi="Times New Roman"/>
          <w:kern w:val="28"/>
          <w:sz w:val="28"/>
          <w:szCs w:val="28"/>
        </w:rPr>
        <w:lastRenderedPageBreak/>
        <w:t>Приложение 5</w:t>
      </w:r>
    </w:p>
    <w:p w:rsidR="00C33221" w:rsidRDefault="00C33221" w:rsidP="00C33221">
      <w:pPr>
        <w:pStyle w:val="a5"/>
        <w:spacing w:after="0" w:line="240" w:lineRule="auto"/>
        <w:ind w:left="567"/>
        <w:jc w:val="right"/>
        <w:rPr>
          <w:rFonts w:ascii="Times New Roman" w:hAnsi="Times New Roman"/>
          <w:kern w:val="28"/>
          <w:sz w:val="28"/>
          <w:szCs w:val="24"/>
        </w:rPr>
      </w:pPr>
      <w:r>
        <w:rPr>
          <w:rFonts w:ascii="Times New Roman" w:hAnsi="Times New Roman"/>
          <w:kern w:val="28"/>
          <w:sz w:val="28"/>
          <w:szCs w:val="28"/>
        </w:rPr>
        <w:t xml:space="preserve">к паспорту на памятник природы регионального значения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 «Урочище плюсовых деревьев сосны в квартале 59 </w:t>
      </w:r>
      <w:r>
        <w:rPr>
          <w:rFonts w:ascii="Times New Roman" w:hAnsi="Times New Roman"/>
          <w:kern w:val="28"/>
          <w:sz w:val="28"/>
          <w:szCs w:val="28"/>
        </w:rPr>
        <w:br/>
        <w:t xml:space="preserve">Семеновского лесничества» </w:t>
      </w:r>
      <w:r>
        <w:rPr>
          <w:rFonts w:ascii="Times New Roman" w:hAnsi="Times New Roman"/>
          <w:kern w:val="28"/>
          <w:sz w:val="28"/>
          <w:szCs w:val="28"/>
        </w:rPr>
        <w:br/>
      </w:r>
      <w:r w:rsidRPr="00D270CD">
        <w:rPr>
          <w:rFonts w:ascii="Times New Roman" w:hAnsi="Times New Roman"/>
          <w:kern w:val="28"/>
          <w:sz w:val="28"/>
          <w:szCs w:val="24"/>
        </w:rPr>
        <w:t>в г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о</w:t>
      </w:r>
      <w:r>
        <w:rPr>
          <w:rFonts w:ascii="Times New Roman" w:hAnsi="Times New Roman"/>
          <w:kern w:val="28"/>
          <w:sz w:val="28"/>
          <w:szCs w:val="24"/>
        </w:rPr>
        <w:t>.</w:t>
      </w:r>
      <w:r w:rsidRPr="00D270CD">
        <w:rPr>
          <w:rFonts w:ascii="Times New Roman" w:hAnsi="Times New Roman"/>
          <w:kern w:val="28"/>
          <w:sz w:val="28"/>
          <w:szCs w:val="24"/>
        </w:rPr>
        <w:t xml:space="preserve"> Семеновский Нижегородской области</w:t>
      </w:r>
    </w:p>
    <w:p w:rsidR="00596E1B" w:rsidRDefault="00596E1B" w:rsidP="00031CCB">
      <w:pPr>
        <w:spacing w:after="0" w:line="276" w:lineRule="auto"/>
        <w:jc w:val="center"/>
        <w:rPr>
          <w:rFonts w:ascii="Times New Roman" w:hAnsi="Times New Roman"/>
          <w:kern w:val="28"/>
          <w:sz w:val="28"/>
          <w:szCs w:val="28"/>
        </w:rPr>
      </w:pPr>
    </w:p>
    <w:p w:rsidR="00A01287" w:rsidRDefault="00A01287" w:rsidP="00031CCB">
      <w:pPr>
        <w:spacing w:after="0" w:line="276" w:lineRule="auto"/>
        <w:jc w:val="center"/>
        <w:rPr>
          <w:rFonts w:ascii="Times New Roman" w:hAnsi="Times New Roman"/>
          <w:kern w:val="28"/>
          <w:sz w:val="28"/>
          <w:szCs w:val="28"/>
        </w:rPr>
      </w:pPr>
      <w:r w:rsidRPr="00D80A2F">
        <w:rPr>
          <w:rFonts w:ascii="Times New Roman" w:hAnsi="Times New Roman"/>
          <w:kern w:val="28"/>
          <w:sz w:val="28"/>
          <w:szCs w:val="28"/>
        </w:rPr>
        <w:t xml:space="preserve">Координаты характерных точек границ памятника природы </w:t>
      </w:r>
    </w:p>
    <w:p w:rsidR="00A01287" w:rsidRDefault="00A01287" w:rsidP="00031CCB">
      <w:pPr>
        <w:spacing w:after="0" w:line="276" w:lineRule="auto"/>
        <w:jc w:val="center"/>
        <w:rPr>
          <w:rFonts w:ascii="Times New Roman" w:hAnsi="Times New Roman"/>
          <w:kern w:val="28"/>
          <w:sz w:val="28"/>
          <w:szCs w:val="28"/>
        </w:rPr>
      </w:pPr>
      <w:r w:rsidRPr="00D80A2F">
        <w:rPr>
          <w:rFonts w:ascii="Times New Roman" w:hAnsi="Times New Roman"/>
          <w:kern w:val="28"/>
          <w:sz w:val="28"/>
          <w:szCs w:val="28"/>
        </w:rPr>
        <w:t xml:space="preserve">регионального значения «Урочище плюсовых деревьев сосны в квартале </w:t>
      </w:r>
    </w:p>
    <w:p w:rsidR="00A01287" w:rsidRDefault="00A01287" w:rsidP="00031CCB">
      <w:pPr>
        <w:spacing w:after="0" w:line="276" w:lineRule="auto"/>
        <w:jc w:val="center"/>
        <w:rPr>
          <w:rFonts w:ascii="Times New Roman" w:hAnsi="Times New Roman"/>
          <w:kern w:val="28"/>
          <w:sz w:val="28"/>
          <w:szCs w:val="28"/>
        </w:rPr>
      </w:pPr>
      <w:r w:rsidRPr="00D80A2F">
        <w:rPr>
          <w:rFonts w:ascii="Times New Roman" w:hAnsi="Times New Roman"/>
          <w:kern w:val="28"/>
          <w:sz w:val="28"/>
          <w:szCs w:val="28"/>
        </w:rPr>
        <w:t>59 Семеновского лесничества»</w:t>
      </w:r>
    </w:p>
    <w:p w:rsidR="00C612E3" w:rsidRPr="00C612E3" w:rsidRDefault="00C612E3" w:rsidP="00031CCB">
      <w:pPr>
        <w:spacing w:after="0" w:line="276" w:lineRule="auto"/>
        <w:jc w:val="center"/>
        <w:rPr>
          <w:rFonts w:ascii="Times New Roman" w:hAnsi="Times New Roman"/>
          <w:kern w:val="28"/>
          <w:sz w:val="28"/>
          <w:szCs w:val="28"/>
        </w:rPr>
      </w:pPr>
    </w:p>
    <w:p w:rsidR="00C612E3" w:rsidRPr="00C612E3" w:rsidRDefault="00C612E3" w:rsidP="00C612E3">
      <w:pPr>
        <w:jc w:val="center"/>
        <w:rPr>
          <w:rFonts w:ascii="Times New Roman" w:hAnsi="Times New Roman"/>
          <w:bCs/>
          <w:sz w:val="28"/>
          <w:szCs w:val="28"/>
          <w:highlight w:val="yellow"/>
        </w:rPr>
      </w:pPr>
      <w:r w:rsidRPr="00C612E3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C612E3">
        <w:rPr>
          <w:rFonts w:ascii="Times New Roman" w:hAnsi="Times New Roman"/>
          <w:bCs/>
          <w:sz w:val="28"/>
          <w:szCs w:val="28"/>
        </w:rPr>
        <w:t xml:space="preserve">. Сведения о границах </w:t>
      </w:r>
      <w:r w:rsidRPr="00C612E3">
        <w:rPr>
          <w:rFonts w:ascii="Times New Roman" w:hAnsi="Times New Roman"/>
          <w:sz w:val="28"/>
          <w:szCs w:val="28"/>
        </w:rPr>
        <w:t>памятника природы регионального значения</w:t>
      </w:r>
      <w:r w:rsidRPr="00C612E3">
        <w:rPr>
          <w:rFonts w:ascii="Times New Roman" w:hAnsi="Times New Roman"/>
          <w:sz w:val="28"/>
          <w:szCs w:val="28"/>
        </w:rPr>
        <w:br/>
        <w:t xml:space="preserve">«Урочище плюсовых деревьев сосны в кв.59 Семеновского лесничества» </w:t>
      </w:r>
    </w:p>
    <w:tbl>
      <w:tblPr>
        <w:tblW w:w="5000" w:type="pct"/>
        <w:tblCellMar>
          <w:top w:w="57" w:type="dxa"/>
          <w:left w:w="62" w:type="dxa"/>
          <w:bottom w:w="57" w:type="dxa"/>
          <w:right w:w="62" w:type="dxa"/>
        </w:tblCellMar>
        <w:tblLook w:val="04A0" w:firstRow="1" w:lastRow="0" w:firstColumn="1" w:lastColumn="0" w:noHBand="0" w:noVBand="1"/>
      </w:tblPr>
      <w:tblGrid>
        <w:gridCol w:w="502"/>
        <w:gridCol w:w="3532"/>
        <w:gridCol w:w="5311"/>
      </w:tblGrid>
      <w:tr w:rsidR="00C612E3" w:rsidRPr="00C612E3" w:rsidTr="00C612E3">
        <w:trPr>
          <w:trHeight w:val="57"/>
        </w:trPr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Сведения об объекте</w:t>
            </w:r>
          </w:p>
        </w:tc>
      </w:tr>
      <w:tr w:rsidR="00C612E3" w:rsidRPr="00C612E3" w:rsidTr="00C612E3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№ п/п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Характеристики объекта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Описание характеристик</w:t>
            </w:r>
          </w:p>
        </w:tc>
      </w:tr>
      <w:tr w:rsidR="00C612E3" w:rsidRPr="00C612E3" w:rsidTr="00C612E3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3</w:t>
            </w:r>
          </w:p>
        </w:tc>
      </w:tr>
      <w:tr w:rsidR="00C612E3" w:rsidRPr="00C612E3" w:rsidTr="00C612E3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1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Местоположение объекта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sz w:val="28"/>
                <w:szCs w:val="28"/>
              </w:rPr>
              <w:t>Семеновский городской округ Нижегородской области на землях лесного фонда в пределах Семеновского участкового лесничества Семеновского районного лесничества</w:t>
            </w:r>
          </w:p>
          <w:tbl>
            <w:tblPr>
              <w:tblStyle w:val="a6"/>
              <w:tblW w:w="5177" w:type="dxa"/>
              <w:tblLook w:val="04A0" w:firstRow="1" w:lastRow="0" w:firstColumn="1" w:lastColumn="0" w:noHBand="0" w:noVBand="1"/>
            </w:tblPr>
            <w:tblGrid>
              <w:gridCol w:w="1260"/>
              <w:gridCol w:w="3917"/>
            </w:tblGrid>
            <w:tr w:rsidR="00C612E3" w:rsidRPr="00C612E3" w:rsidTr="00C612E3">
              <w:tc>
                <w:tcPr>
                  <w:tcW w:w="1208" w:type="dxa"/>
                  <w:vAlign w:val="center"/>
                </w:tcPr>
                <w:p w:rsidR="00C612E3" w:rsidRPr="00C612E3" w:rsidRDefault="00C612E3" w:rsidP="00C612E3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612E3">
                    <w:rPr>
                      <w:rFonts w:ascii="Times New Roman" w:hAnsi="Times New Roman"/>
                      <w:sz w:val="28"/>
                      <w:szCs w:val="28"/>
                    </w:rPr>
                    <w:t>№ квартала</w:t>
                  </w:r>
                </w:p>
              </w:tc>
              <w:tc>
                <w:tcPr>
                  <w:tcW w:w="3969" w:type="dxa"/>
                  <w:vAlign w:val="center"/>
                </w:tcPr>
                <w:p w:rsidR="00C612E3" w:rsidRPr="00C612E3" w:rsidRDefault="00C612E3" w:rsidP="00C612E3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612E3">
                    <w:rPr>
                      <w:rFonts w:ascii="Times New Roman" w:hAnsi="Times New Roman"/>
                      <w:sz w:val="28"/>
                      <w:szCs w:val="28"/>
                    </w:rPr>
                    <w:t>№ выдела</w:t>
                  </w:r>
                </w:p>
              </w:tc>
            </w:tr>
            <w:tr w:rsidR="00C612E3" w:rsidRPr="00C612E3" w:rsidTr="00C612E3">
              <w:tc>
                <w:tcPr>
                  <w:tcW w:w="1208" w:type="dxa"/>
                  <w:vAlign w:val="center"/>
                </w:tcPr>
                <w:p w:rsidR="00C612E3" w:rsidRPr="00C612E3" w:rsidRDefault="00C612E3" w:rsidP="00C612E3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612E3">
                    <w:rPr>
                      <w:rFonts w:ascii="Times New Roman" w:hAnsi="Times New Roman"/>
                      <w:sz w:val="28"/>
                      <w:szCs w:val="28"/>
                    </w:rPr>
                    <w:t>59</w:t>
                  </w:r>
                </w:p>
              </w:tc>
              <w:tc>
                <w:tcPr>
                  <w:tcW w:w="3969" w:type="dxa"/>
                </w:tcPr>
                <w:p w:rsidR="00C612E3" w:rsidRPr="00C612E3" w:rsidRDefault="00C612E3" w:rsidP="00C612E3">
                  <w:pPr>
                    <w:jc w:val="both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C612E3">
                    <w:rPr>
                      <w:rFonts w:ascii="Times New Roman" w:hAnsi="Times New Roman"/>
                      <w:sz w:val="28"/>
                      <w:szCs w:val="28"/>
                    </w:rPr>
                    <w:t>6, 7, 11, 12, 13, 14, 20, 22, 29, 32, 36</w:t>
                  </w:r>
                </w:p>
              </w:tc>
            </w:tr>
          </w:tbl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</w:tc>
      </w:tr>
      <w:tr w:rsidR="00C612E3" w:rsidRPr="00C612E3" w:rsidTr="00C612E3">
        <w:trPr>
          <w:trHeight w:val="57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2</w:t>
            </w:r>
          </w:p>
        </w:tc>
        <w:tc>
          <w:tcPr>
            <w:tcW w:w="2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C612E3">
              <w:rPr>
                <w:rFonts w:ascii="Times New Roman" w:hAnsi="Times New Roman"/>
                <w:bCs/>
                <w:sz w:val="28"/>
                <w:szCs w:val="28"/>
              </w:rPr>
              <w:t>Площадь объекта +/- величина погрешности определения площади (P +/- Дельта P)</w:t>
            </w:r>
          </w:p>
        </w:tc>
        <w:tc>
          <w:tcPr>
            <w:tcW w:w="2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612E3" w:rsidRPr="00C612E3" w:rsidRDefault="00C612E3" w:rsidP="00C612E3">
            <w:pPr>
              <w:pStyle w:val="a3"/>
              <w:tabs>
                <w:tab w:val="left" w:pos="1134"/>
              </w:tabs>
              <w:ind w:left="85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lang w:eastAsia="en-US"/>
              </w:rPr>
            </w:pPr>
            <w:r w:rsidRPr="00C612E3">
              <w:rPr>
                <w:rFonts w:ascii="Times New Roman" w:hAnsi="Times New Roman" w:cs="Times New Roman"/>
                <w:sz w:val="28"/>
                <w:szCs w:val="28"/>
                <w:lang w:eastAsia="en-US"/>
              </w:rPr>
              <w:t>Общая площадь – 17,40 га</w:t>
            </w:r>
          </w:p>
        </w:tc>
      </w:tr>
    </w:tbl>
    <w:p w:rsidR="00C612E3" w:rsidRPr="00C612E3" w:rsidRDefault="00C612E3" w:rsidP="00C612E3">
      <w:pPr>
        <w:rPr>
          <w:rFonts w:ascii="Times New Roman" w:hAnsi="Times New Roman"/>
          <w:sz w:val="28"/>
          <w:szCs w:val="28"/>
        </w:rPr>
      </w:pPr>
    </w:p>
    <w:p w:rsidR="00C612E3" w:rsidRPr="00C612E3" w:rsidRDefault="00C612E3" w:rsidP="00C612E3">
      <w:pPr>
        <w:autoSpaceDE w:val="0"/>
        <w:autoSpaceDN w:val="0"/>
        <w:adjustRightInd w:val="0"/>
        <w:jc w:val="center"/>
        <w:outlineLvl w:val="0"/>
        <w:rPr>
          <w:rFonts w:ascii="Times New Roman" w:hAnsi="Times New Roman"/>
          <w:sz w:val="28"/>
          <w:szCs w:val="28"/>
        </w:rPr>
      </w:pPr>
      <w:r w:rsidRPr="00C612E3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C612E3">
        <w:rPr>
          <w:rFonts w:ascii="Times New Roman" w:hAnsi="Times New Roman"/>
          <w:bCs/>
          <w:sz w:val="28"/>
          <w:szCs w:val="28"/>
        </w:rPr>
        <w:t xml:space="preserve">. Сведения о местоположении границ </w:t>
      </w:r>
      <w:r w:rsidRPr="00C612E3">
        <w:rPr>
          <w:rFonts w:ascii="Times New Roman" w:hAnsi="Times New Roman"/>
          <w:sz w:val="28"/>
          <w:szCs w:val="28"/>
        </w:rPr>
        <w:t>памятника природы регионального значения «Урочище плюсовых деревьев сосны в кв.59 Семеновского лесничества»</w:t>
      </w:r>
    </w:p>
    <w:tbl>
      <w:tblPr>
        <w:tblW w:w="5046" w:type="pct"/>
        <w:tblInd w:w="-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 w:firstRow="1" w:lastRow="1" w:firstColumn="1" w:lastColumn="1" w:noHBand="0" w:noVBand="0"/>
      </w:tblPr>
      <w:tblGrid>
        <w:gridCol w:w="975"/>
        <w:gridCol w:w="6"/>
        <w:gridCol w:w="1388"/>
        <w:gridCol w:w="6"/>
        <w:gridCol w:w="1437"/>
        <w:gridCol w:w="6"/>
        <w:gridCol w:w="3159"/>
        <w:gridCol w:w="1394"/>
        <w:gridCol w:w="1060"/>
      </w:tblGrid>
      <w:tr w:rsidR="00B612F9" w:rsidRPr="00B612F9" w:rsidTr="00A01287">
        <w:trPr>
          <w:trHeight w:val="20"/>
        </w:trPr>
        <w:tc>
          <w:tcPr>
            <w:tcW w:w="5000" w:type="pct"/>
            <w:gridSpan w:val="9"/>
            <w:vAlign w:val="center"/>
          </w:tcPr>
          <w:p w:rsidR="00B612F9" w:rsidRPr="00B612F9" w:rsidRDefault="00B612F9" w:rsidP="00B612F9">
            <w:pPr>
              <w:pStyle w:val="12"/>
              <w:rPr>
                <w:szCs w:val="24"/>
              </w:rPr>
            </w:pPr>
            <w:r w:rsidRPr="00B612F9">
              <w:rPr>
                <w:szCs w:val="24"/>
              </w:rPr>
              <w:t>Сведения о местоположении границы памятника природы</w:t>
            </w:r>
          </w:p>
        </w:tc>
      </w:tr>
      <w:tr w:rsidR="00B612F9" w:rsidRPr="00B612F9" w:rsidTr="00A01287">
        <w:trPr>
          <w:trHeight w:val="20"/>
        </w:trPr>
        <w:tc>
          <w:tcPr>
            <w:tcW w:w="5000" w:type="pct"/>
            <w:gridSpan w:val="9"/>
            <w:vAlign w:val="center"/>
          </w:tcPr>
          <w:p w:rsidR="00B612F9" w:rsidRPr="00B612F9" w:rsidRDefault="00B612F9" w:rsidP="00B612F9">
            <w:pPr>
              <w:pStyle w:val="12"/>
              <w:rPr>
                <w:szCs w:val="24"/>
              </w:rPr>
            </w:pPr>
            <w:r w:rsidRPr="00B612F9">
              <w:rPr>
                <w:szCs w:val="24"/>
              </w:rPr>
              <w:t>1. Система координат: МСК-52</w:t>
            </w:r>
          </w:p>
        </w:tc>
      </w:tr>
      <w:tr w:rsidR="00B612F9" w:rsidRPr="00B612F9" w:rsidTr="00A01287">
        <w:trPr>
          <w:trHeight w:val="20"/>
        </w:trPr>
        <w:tc>
          <w:tcPr>
            <w:tcW w:w="5000" w:type="pct"/>
            <w:gridSpan w:val="9"/>
            <w:vAlign w:val="center"/>
          </w:tcPr>
          <w:p w:rsidR="00B612F9" w:rsidRPr="00B612F9" w:rsidRDefault="00B612F9" w:rsidP="00B612F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612F9">
              <w:rPr>
                <w:rFonts w:ascii="Times New Roman" w:hAnsi="Times New Roman"/>
                <w:sz w:val="24"/>
                <w:szCs w:val="24"/>
              </w:rPr>
              <w:t>2. Сведения о характерных точках границ объекта</w:t>
            </w:r>
          </w:p>
        </w:tc>
      </w:tr>
      <w:tr w:rsidR="00B612F9" w:rsidRPr="00B612F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20" w:type="pct"/>
            <w:gridSpan w:val="2"/>
            <w:vMerge w:val="restart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t>Обозначение</w:t>
            </w:r>
          </w:p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t xml:space="preserve">характерных </w:t>
            </w:r>
            <w:r w:rsidRPr="00B612F9">
              <w:rPr>
                <w:szCs w:val="24"/>
              </w:rPr>
              <w:lastRenderedPageBreak/>
              <w:t>точек границ</w:t>
            </w:r>
          </w:p>
        </w:tc>
        <w:tc>
          <w:tcPr>
            <w:tcW w:w="1504" w:type="pct"/>
            <w:gridSpan w:val="4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lastRenderedPageBreak/>
              <w:t>Координаты, м</w:t>
            </w:r>
          </w:p>
        </w:tc>
        <w:tc>
          <w:tcPr>
            <w:tcW w:w="1675" w:type="pct"/>
            <w:vMerge w:val="restart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t>Метод определения координат характерной точки</w:t>
            </w:r>
          </w:p>
        </w:tc>
        <w:tc>
          <w:tcPr>
            <w:tcW w:w="739" w:type="pct"/>
            <w:vMerge w:val="restart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t xml:space="preserve">Средняя </w:t>
            </w:r>
            <w:proofErr w:type="spellStart"/>
            <w:r w:rsidRPr="00B612F9">
              <w:rPr>
                <w:szCs w:val="24"/>
              </w:rPr>
              <w:t>квадратическая</w:t>
            </w:r>
            <w:proofErr w:type="spellEnd"/>
            <w:r w:rsidRPr="00B612F9">
              <w:rPr>
                <w:szCs w:val="24"/>
              </w:rPr>
              <w:t xml:space="preserve"> погрешность положения </w:t>
            </w:r>
            <w:r w:rsidRPr="00B612F9">
              <w:rPr>
                <w:szCs w:val="24"/>
              </w:rPr>
              <w:lastRenderedPageBreak/>
              <w:t>характерной точки (М</w:t>
            </w:r>
            <w:r w:rsidRPr="00B612F9">
              <w:rPr>
                <w:szCs w:val="24"/>
                <w:vertAlign w:val="subscript"/>
                <w:lang w:val="en-US"/>
              </w:rPr>
              <w:t>t</w:t>
            </w:r>
            <w:r w:rsidRPr="00B612F9">
              <w:rPr>
                <w:szCs w:val="24"/>
              </w:rPr>
              <w:t>), м</w:t>
            </w:r>
          </w:p>
        </w:tc>
        <w:tc>
          <w:tcPr>
            <w:tcW w:w="562" w:type="pct"/>
            <w:vMerge w:val="restart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  <w:r w:rsidRPr="00B612F9">
              <w:rPr>
                <w:szCs w:val="24"/>
              </w:rPr>
              <w:lastRenderedPageBreak/>
              <w:t xml:space="preserve">Описание обозначения точки на </w:t>
            </w:r>
            <w:r w:rsidRPr="00B612F9">
              <w:rPr>
                <w:szCs w:val="24"/>
              </w:rPr>
              <w:lastRenderedPageBreak/>
              <w:t>местности (при наличии)</w:t>
            </w:r>
          </w:p>
        </w:tc>
      </w:tr>
      <w:tr w:rsidR="00B612F9" w:rsidRPr="00B612F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20" w:type="pct"/>
            <w:gridSpan w:val="2"/>
            <w:vMerge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739" w:type="pct"/>
            <w:gridSpan w:val="2"/>
            <w:vAlign w:val="center"/>
          </w:tcPr>
          <w:p w:rsidR="00B612F9" w:rsidRPr="00B612F9" w:rsidRDefault="00B612F9" w:rsidP="00B612F9">
            <w:pPr>
              <w:pStyle w:val="ac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612F9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</w:p>
        </w:tc>
        <w:tc>
          <w:tcPr>
            <w:tcW w:w="765" w:type="pct"/>
            <w:gridSpan w:val="2"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  <w:lang w:val="en-US"/>
              </w:rPr>
            </w:pPr>
            <w:r w:rsidRPr="00B612F9">
              <w:rPr>
                <w:szCs w:val="24"/>
                <w:lang w:val="en-US"/>
              </w:rPr>
              <w:t>Y</w:t>
            </w:r>
          </w:p>
        </w:tc>
        <w:tc>
          <w:tcPr>
            <w:tcW w:w="1675" w:type="pct"/>
            <w:vMerge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739" w:type="pct"/>
            <w:vMerge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</w:p>
        </w:tc>
        <w:tc>
          <w:tcPr>
            <w:tcW w:w="562" w:type="pct"/>
            <w:vMerge/>
            <w:vAlign w:val="center"/>
          </w:tcPr>
          <w:p w:rsidR="00B612F9" w:rsidRPr="00B612F9" w:rsidRDefault="00B612F9" w:rsidP="00B612F9">
            <w:pPr>
              <w:pStyle w:val="12"/>
              <w:jc w:val="center"/>
              <w:rPr>
                <w:szCs w:val="24"/>
              </w:rPr>
            </w:pPr>
          </w:p>
        </w:tc>
      </w:tr>
      <w:tr w:rsidR="00B612F9" w:rsidRPr="00533CA9" w:rsidTr="00A01287">
        <w:tblPrEx>
          <w:tblCellMar>
            <w:left w:w="57" w:type="dxa"/>
            <w:right w:w="57" w:type="dxa"/>
          </w:tblCellMar>
          <w:tblLook w:val="0000" w:firstRow="0" w:lastRow="0" w:firstColumn="0" w:lastColumn="0" w:noHBand="0" w:noVBand="0"/>
        </w:tblPrEx>
        <w:trPr>
          <w:trHeight w:val="20"/>
          <w:tblHeader/>
        </w:trPr>
        <w:tc>
          <w:tcPr>
            <w:tcW w:w="517" w:type="pct"/>
            <w:vAlign w:val="center"/>
          </w:tcPr>
          <w:p w:rsidR="00B612F9" w:rsidRPr="00533CA9" w:rsidRDefault="00B612F9" w:rsidP="00B612F9">
            <w:pPr>
              <w:pStyle w:val="12"/>
              <w:jc w:val="center"/>
              <w:rPr>
                <w:b/>
                <w:szCs w:val="24"/>
              </w:rPr>
            </w:pPr>
            <w:r w:rsidRPr="00533CA9">
              <w:rPr>
                <w:b/>
                <w:szCs w:val="24"/>
              </w:rPr>
              <w:lastRenderedPageBreak/>
              <w:t>1</w:t>
            </w:r>
          </w:p>
        </w:tc>
        <w:tc>
          <w:tcPr>
            <w:tcW w:w="739" w:type="pct"/>
            <w:gridSpan w:val="2"/>
            <w:vAlign w:val="center"/>
          </w:tcPr>
          <w:p w:rsidR="00B612F9" w:rsidRPr="00533CA9" w:rsidRDefault="00B612F9" w:rsidP="00B612F9">
            <w:pPr>
              <w:pStyle w:val="ac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33CA9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5" w:type="pct"/>
            <w:gridSpan w:val="2"/>
            <w:vAlign w:val="center"/>
          </w:tcPr>
          <w:p w:rsidR="00B612F9" w:rsidRPr="00533CA9" w:rsidRDefault="00B612F9" w:rsidP="00B612F9">
            <w:pPr>
              <w:pStyle w:val="12"/>
              <w:jc w:val="center"/>
              <w:rPr>
                <w:b/>
                <w:szCs w:val="24"/>
                <w:lang w:val="en-US"/>
              </w:rPr>
            </w:pPr>
            <w:r w:rsidRPr="00533CA9">
              <w:rPr>
                <w:b/>
                <w:szCs w:val="24"/>
                <w:lang w:val="en-US"/>
              </w:rPr>
              <w:t>3</w:t>
            </w:r>
          </w:p>
        </w:tc>
        <w:tc>
          <w:tcPr>
            <w:tcW w:w="1678" w:type="pct"/>
            <w:gridSpan w:val="2"/>
            <w:vAlign w:val="center"/>
          </w:tcPr>
          <w:p w:rsidR="00B612F9" w:rsidRPr="00533CA9" w:rsidRDefault="00B612F9" w:rsidP="00B612F9">
            <w:pPr>
              <w:pStyle w:val="12"/>
              <w:jc w:val="center"/>
              <w:rPr>
                <w:b/>
                <w:szCs w:val="24"/>
              </w:rPr>
            </w:pPr>
            <w:r w:rsidRPr="00533CA9">
              <w:rPr>
                <w:b/>
                <w:szCs w:val="24"/>
              </w:rPr>
              <w:t>4</w:t>
            </w:r>
          </w:p>
        </w:tc>
        <w:tc>
          <w:tcPr>
            <w:tcW w:w="739" w:type="pct"/>
            <w:vAlign w:val="center"/>
          </w:tcPr>
          <w:p w:rsidR="00B612F9" w:rsidRPr="00533CA9" w:rsidRDefault="00B612F9" w:rsidP="00B612F9">
            <w:pPr>
              <w:pStyle w:val="12"/>
              <w:jc w:val="center"/>
              <w:rPr>
                <w:b/>
                <w:szCs w:val="24"/>
              </w:rPr>
            </w:pPr>
            <w:r w:rsidRPr="00533CA9">
              <w:rPr>
                <w:b/>
                <w:szCs w:val="24"/>
              </w:rPr>
              <w:t>5</w:t>
            </w:r>
          </w:p>
        </w:tc>
        <w:tc>
          <w:tcPr>
            <w:tcW w:w="562" w:type="pct"/>
            <w:vAlign w:val="center"/>
          </w:tcPr>
          <w:p w:rsidR="00B612F9" w:rsidRPr="00533CA9" w:rsidRDefault="00B612F9" w:rsidP="00B612F9">
            <w:pPr>
              <w:pStyle w:val="12"/>
              <w:jc w:val="center"/>
              <w:rPr>
                <w:b/>
                <w:szCs w:val="24"/>
              </w:rPr>
            </w:pPr>
            <w:r w:rsidRPr="00533CA9">
              <w:rPr>
                <w:b/>
                <w:szCs w:val="24"/>
              </w:rPr>
              <w:t>6</w:t>
            </w:r>
          </w:p>
        </w:tc>
      </w:tr>
      <w:tr w:rsidR="00B612F9" w:rsidRPr="00533CA9" w:rsidTr="00A01287">
        <w:tblPrEx>
          <w:tblCellMar>
            <w:left w:w="57" w:type="dxa"/>
            <w:right w:w="57" w:type="dxa"/>
          </w:tblCellMar>
          <w:tblLook w:val="0000" w:firstRow="0" w:lastRow="0" w:firstColumn="0" w:lastColumn="0" w:noHBand="0" w:noVBand="0"/>
        </w:tblPrEx>
        <w:trPr>
          <w:trHeight w:val="20"/>
        </w:trPr>
        <w:tc>
          <w:tcPr>
            <w:tcW w:w="517" w:type="pct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39" w:type="pct"/>
            <w:gridSpan w:val="2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65" w:type="pct"/>
            <w:gridSpan w:val="2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678" w:type="pct"/>
            <w:gridSpan w:val="2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739" w:type="pct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562" w:type="pct"/>
            <w:vAlign w:val="center"/>
          </w:tcPr>
          <w:p w:rsidR="00B612F9" w:rsidRPr="00533CA9" w:rsidRDefault="00B612F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612F9" w:rsidRPr="00533CA9" w:rsidTr="00A01287">
        <w:tblPrEx>
          <w:tblCellMar>
            <w:left w:w="57" w:type="dxa"/>
            <w:right w:w="57" w:type="dxa"/>
          </w:tblCellMar>
          <w:tblLook w:val="0000" w:firstRow="0" w:lastRow="0" w:firstColumn="0" w:lastColumn="0" w:noHBand="0" w:noVBand="0"/>
        </w:tblPrEx>
        <w:trPr>
          <w:trHeight w:val="20"/>
        </w:trPr>
        <w:tc>
          <w:tcPr>
            <w:tcW w:w="5000" w:type="pct"/>
            <w:gridSpan w:val="9"/>
            <w:vAlign w:val="center"/>
          </w:tcPr>
          <w:p w:rsidR="00B612F9" w:rsidRPr="00533CA9" w:rsidRDefault="00B612F9" w:rsidP="00B612F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3. Сведения о характерных точках части (частей) границы объекта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580272.64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2255140.60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</w:t>
            </w:r>
            <w:bookmarkStart w:id="0" w:name="_GoBack"/>
            <w:bookmarkEnd w:id="0"/>
            <w:r w:rsidRPr="00533CA9">
              <w:rPr>
                <w:rFonts w:ascii="Times New Roman" w:hAnsi="Times New Roman"/>
                <w:sz w:val="24"/>
                <w:szCs w:val="24"/>
              </w:rPr>
              <w:t>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580302.63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2255221.07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580315.12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2255258.05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580304.06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2255405.52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580296.74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2255409.99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580249.06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2255424.30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580195.92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2255457.00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580169.35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2255493.10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580141.42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2255549.64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580131.21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2255587.11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580126.43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2255609.59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580125.07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2255625.26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580140.74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2255668.18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580116.20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2255685.10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580088.21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2255701.59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580038.76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2255701.19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580026.74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2255701.09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579998.00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2255701.48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579953.51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2255735.86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579943.61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2255732.43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579933.06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2255709.71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579930.31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2255703.77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579920.96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2255659.97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579916.94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2255595.49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579916.63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2255590.59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579915.59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2255573.92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579924.04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2255529.94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579939.37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2255480.69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579943.64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2255470.98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579929.53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2255452.36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579936.03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2255395.38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579954.02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2255352.90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579952.02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2255330.41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580006.62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2255242.25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579944.65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2255232.76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579921.16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2255164.28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579938.15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2255136.80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579960.64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2255085.82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580048.23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2255091.12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580188.17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2255113.61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580212.27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2255144.05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42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580231.81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2255142.93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  <w:tr w:rsidR="00533CA9" w:rsidRPr="00533CA9" w:rsidTr="00A0128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517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39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580272.64</w:t>
            </w:r>
          </w:p>
        </w:tc>
        <w:tc>
          <w:tcPr>
            <w:tcW w:w="765" w:type="pct"/>
            <w:gridSpan w:val="2"/>
          </w:tcPr>
          <w:p w:rsidR="00533CA9" w:rsidRPr="00533CA9" w:rsidRDefault="00533CA9" w:rsidP="00331B5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2255140.60</w:t>
            </w:r>
          </w:p>
        </w:tc>
        <w:tc>
          <w:tcPr>
            <w:tcW w:w="1678" w:type="pct"/>
            <w:gridSpan w:val="2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Картометрический метод</w:t>
            </w:r>
          </w:p>
        </w:tc>
        <w:tc>
          <w:tcPr>
            <w:tcW w:w="739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2.50</w:t>
            </w:r>
          </w:p>
        </w:tc>
        <w:tc>
          <w:tcPr>
            <w:tcW w:w="562" w:type="pct"/>
            <w:vAlign w:val="center"/>
          </w:tcPr>
          <w:p w:rsidR="00533CA9" w:rsidRPr="00533CA9" w:rsidRDefault="00533CA9" w:rsidP="00B612F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33CA9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</w:tr>
    </w:tbl>
    <w:p w:rsidR="00B612F9" w:rsidRPr="00B612F9" w:rsidRDefault="00B612F9" w:rsidP="00B612F9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B612F9" w:rsidRPr="00B612F9" w:rsidRDefault="00B612F9" w:rsidP="00B612F9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sectPr w:rsidR="00B612F9" w:rsidRPr="00B612F9" w:rsidSect="00596E1B">
      <w:pgSz w:w="11907" w:h="16840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660D4B"/>
    <w:multiLevelType w:val="hybridMultilevel"/>
    <w:tmpl w:val="5F80124C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1D464B6C"/>
    <w:multiLevelType w:val="hybridMultilevel"/>
    <w:tmpl w:val="54F6EC6E"/>
    <w:lvl w:ilvl="0" w:tplc="C6DED902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299B5B0C"/>
    <w:multiLevelType w:val="hybridMultilevel"/>
    <w:tmpl w:val="2E98C6D6"/>
    <w:lvl w:ilvl="0" w:tplc="539A90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D8750DE"/>
    <w:multiLevelType w:val="multilevel"/>
    <w:tmpl w:val="340E8020"/>
    <w:lvl w:ilvl="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35802E97"/>
    <w:multiLevelType w:val="hybridMultilevel"/>
    <w:tmpl w:val="B6C2BE62"/>
    <w:lvl w:ilvl="0" w:tplc="2E840142">
      <w:start w:val="2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4CB17293"/>
    <w:multiLevelType w:val="hybridMultilevel"/>
    <w:tmpl w:val="CA9AFF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6BC1439"/>
    <w:multiLevelType w:val="hybridMultilevel"/>
    <w:tmpl w:val="28745670"/>
    <w:lvl w:ilvl="0" w:tplc="1DF6EF00">
      <w:start w:val="1"/>
      <w:numFmt w:val="bullet"/>
      <w:lvlText w:val="–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6"/>
  </w:num>
  <w:num w:numId="4">
    <w:abstractNumId w:val="4"/>
  </w:num>
  <w:num w:numId="5">
    <w:abstractNumId w:val="2"/>
  </w:num>
  <w:num w:numId="6">
    <w:abstractNumId w:val="3"/>
  </w:num>
  <w:num w:numId="7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1EB5"/>
    <w:rsid w:val="000110BE"/>
    <w:rsid w:val="00031CCB"/>
    <w:rsid w:val="000351A6"/>
    <w:rsid w:val="000458CF"/>
    <w:rsid w:val="000467F0"/>
    <w:rsid w:val="000478D9"/>
    <w:rsid w:val="00050758"/>
    <w:rsid w:val="00066004"/>
    <w:rsid w:val="00072A11"/>
    <w:rsid w:val="000E276E"/>
    <w:rsid w:val="00122106"/>
    <w:rsid w:val="00133E6D"/>
    <w:rsid w:val="00143BD7"/>
    <w:rsid w:val="00151F21"/>
    <w:rsid w:val="00196B7D"/>
    <w:rsid w:val="001B6A48"/>
    <w:rsid w:val="001C2F4A"/>
    <w:rsid w:val="001E1688"/>
    <w:rsid w:val="001F1798"/>
    <w:rsid w:val="002276FE"/>
    <w:rsid w:val="0023431E"/>
    <w:rsid w:val="0024145B"/>
    <w:rsid w:val="0026468E"/>
    <w:rsid w:val="00292A02"/>
    <w:rsid w:val="002E4171"/>
    <w:rsid w:val="002E78E1"/>
    <w:rsid w:val="00331B5D"/>
    <w:rsid w:val="00341D1B"/>
    <w:rsid w:val="003A5BE0"/>
    <w:rsid w:val="003B2757"/>
    <w:rsid w:val="003D6353"/>
    <w:rsid w:val="00411A90"/>
    <w:rsid w:val="00442D99"/>
    <w:rsid w:val="00457322"/>
    <w:rsid w:val="005063FE"/>
    <w:rsid w:val="00516F8F"/>
    <w:rsid w:val="005246BC"/>
    <w:rsid w:val="00527C9A"/>
    <w:rsid w:val="0053373A"/>
    <w:rsid w:val="00533CA9"/>
    <w:rsid w:val="005427F2"/>
    <w:rsid w:val="00545B7E"/>
    <w:rsid w:val="00552B72"/>
    <w:rsid w:val="00567785"/>
    <w:rsid w:val="00574F2B"/>
    <w:rsid w:val="00596E1B"/>
    <w:rsid w:val="005A15CB"/>
    <w:rsid w:val="005B7422"/>
    <w:rsid w:val="005F54CC"/>
    <w:rsid w:val="00602C97"/>
    <w:rsid w:val="00605553"/>
    <w:rsid w:val="00611DAB"/>
    <w:rsid w:val="0063058B"/>
    <w:rsid w:val="00631CBB"/>
    <w:rsid w:val="00652CA4"/>
    <w:rsid w:val="006B7189"/>
    <w:rsid w:val="006D25CF"/>
    <w:rsid w:val="006E1D1D"/>
    <w:rsid w:val="006E5A46"/>
    <w:rsid w:val="00713E32"/>
    <w:rsid w:val="00741861"/>
    <w:rsid w:val="00752B23"/>
    <w:rsid w:val="007A1EB5"/>
    <w:rsid w:val="007C603D"/>
    <w:rsid w:val="00803A09"/>
    <w:rsid w:val="00810B0E"/>
    <w:rsid w:val="008372EF"/>
    <w:rsid w:val="00856E37"/>
    <w:rsid w:val="0087126A"/>
    <w:rsid w:val="008834AB"/>
    <w:rsid w:val="008A06C5"/>
    <w:rsid w:val="008C69F1"/>
    <w:rsid w:val="008D2663"/>
    <w:rsid w:val="008F10B9"/>
    <w:rsid w:val="008F614E"/>
    <w:rsid w:val="00936BBD"/>
    <w:rsid w:val="009438BB"/>
    <w:rsid w:val="00966638"/>
    <w:rsid w:val="00990B8B"/>
    <w:rsid w:val="009A088A"/>
    <w:rsid w:val="009F1853"/>
    <w:rsid w:val="00A01287"/>
    <w:rsid w:val="00A64862"/>
    <w:rsid w:val="00A712A7"/>
    <w:rsid w:val="00A7727E"/>
    <w:rsid w:val="00AA392D"/>
    <w:rsid w:val="00AF2A9C"/>
    <w:rsid w:val="00B16E20"/>
    <w:rsid w:val="00B54F98"/>
    <w:rsid w:val="00B612F9"/>
    <w:rsid w:val="00B65015"/>
    <w:rsid w:val="00B752BD"/>
    <w:rsid w:val="00BB6970"/>
    <w:rsid w:val="00C24013"/>
    <w:rsid w:val="00C33221"/>
    <w:rsid w:val="00C5263F"/>
    <w:rsid w:val="00C612E3"/>
    <w:rsid w:val="00C662EF"/>
    <w:rsid w:val="00C801E0"/>
    <w:rsid w:val="00C97129"/>
    <w:rsid w:val="00CA599C"/>
    <w:rsid w:val="00CB0AB1"/>
    <w:rsid w:val="00CC1B1D"/>
    <w:rsid w:val="00CE21C7"/>
    <w:rsid w:val="00D2063C"/>
    <w:rsid w:val="00D234AB"/>
    <w:rsid w:val="00D2610F"/>
    <w:rsid w:val="00D43B99"/>
    <w:rsid w:val="00D4688B"/>
    <w:rsid w:val="00D51C83"/>
    <w:rsid w:val="00D52A1E"/>
    <w:rsid w:val="00D557C6"/>
    <w:rsid w:val="00D56762"/>
    <w:rsid w:val="00D64A07"/>
    <w:rsid w:val="00D64FF5"/>
    <w:rsid w:val="00D71EB2"/>
    <w:rsid w:val="00D80A2F"/>
    <w:rsid w:val="00D82114"/>
    <w:rsid w:val="00D825BE"/>
    <w:rsid w:val="00D85851"/>
    <w:rsid w:val="00D90FC5"/>
    <w:rsid w:val="00DB0897"/>
    <w:rsid w:val="00DB7679"/>
    <w:rsid w:val="00DD21F5"/>
    <w:rsid w:val="00E06C49"/>
    <w:rsid w:val="00E07891"/>
    <w:rsid w:val="00E15E69"/>
    <w:rsid w:val="00E20723"/>
    <w:rsid w:val="00E21F7A"/>
    <w:rsid w:val="00E34335"/>
    <w:rsid w:val="00E4618C"/>
    <w:rsid w:val="00E66F6F"/>
    <w:rsid w:val="00E72921"/>
    <w:rsid w:val="00E77FCB"/>
    <w:rsid w:val="00EA4A78"/>
    <w:rsid w:val="00EB6928"/>
    <w:rsid w:val="00EC5201"/>
    <w:rsid w:val="00ED3763"/>
    <w:rsid w:val="00ED7EF9"/>
    <w:rsid w:val="00EE0CB4"/>
    <w:rsid w:val="00EF68C0"/>
    <w:rsid w:val="00F4538E"/>
    <w:rsid w:val="00F531D2"/>
    <w:rsid w:val="00F7252B"/>
    <w:rsid w:val="00F75C44"/>
    <w:rsid w:val="00F76F7D"/>
    <w:rsid w:val="00F91A3E"/>
    <w:rsid w:val="00F97C93"/>
    <w:rsid w:val="00FA63A0"/>
    <w:rsid w:val="00FC4180"/>
    <w:rsid w:val="00FD55D8"/>
    <w:rsid w:val="00FE4E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D65596"/>
  <w15:docId w15:val="{575884D0-4DC4-4198-A2CA-285EFCC4F4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55D8"/>
    <w:rPr>
      <w:rFonts w:ascii="Calibri" w:eastAsia="Times New Roman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596E1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Plain Text"/>
    <w:basedOn w:val="a"/>
    <w:link w:val="a4"/>
    <w:rsid w:val="00FA63A0"/>
    <w:pPr>
      <w:spacing w:after="0" w:line="240" w:lineRule="auto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4">
    <w:name w:val="Текст Знак"/>
    <w:basedOn w:val="a0"/>
    <w:link w:val="a3"/>
    <w:rsid w:val="00FA63A0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5">
    <w:name w:val="List Paragraph"/>
    <w:basedOn w:val="a"/>
    <w:uiPriority w:val="34"/>
    <w:qFormat/>
    <w:rsid w:val="009438BB"/>
    <w:pPr>
      <w:ind w:left="720"/>
      <w:contextualSpacing/>
    </w:pPr>
  </w:style>
  <w:style w:type="table" w:styleId="a6">
    <w:name w:val="Table Grid"/>
    <w:basedOn w:val="a1"/>
    <w:rsid w:val="009438B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596E1B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7">
    <w:name w:val="TOC Heading"/>
    <w:basedOn w:val="1"/>
    <w:next w:val="a"/>
    <w:uiPriority w:val="39"/>
    <w:unhideWhenUsed/>
    <w:qFormat/>
    <w:rsid w:val="00596E1B"/>
    <w:pPr>
      <w:outlineLvl w:val="9"/>
    </w:pPr>
    <w:rPr>
      <w:lang w:eastAsia="ru-RU"/>
    </w:rPr>
  </w:style>
  <w:style w:type="paragraph" w:styleId="a8">
    <w:name w:val="Normal (Web)"/>
    <w:basedOn w:val="a"/>
    <w:uiPriority w:val="99"/>
    <w:unhideWhenUsed/>
    <w:rsid w:val="00596E1B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9">
    <w:name w:val="Hyperlink"/>
    <w:basedOn w:val="a0"/>
    <w:uiPriority w:val="99"/>
    <w:unhideWhenUsed/>
    <w:rsid w:val="00596E1B"/>
    <w:rPr>
      <w:color w:val="0563C1" w:themeColor="hyperlink"/>
      <w:u w:val="single"/>
    </w:rPr>
  </w:style>
  <w:style w:type="paragraph" w:styleId="11">
    <w:name w:val="toc 1"/>
    <w:basedOn w:val="a"/>
    <w:next w:val="a"/>
    <w:autoRedefine/>
    <w:uiPriority w:val="39"/>
    <w:unhideWhenUsed/>
    <w:rsid w:val="00596E1B"/>
    <w:pPr>
      <w:spacing w:after="100"/>
    </w:pPr>
    <w:rPr>
      <w:rFonts w:asciiTheme="minorHAnsi" w:eastAsiaTheme="minorHAnsi" w:hAnsiTheme="minorHAnsi" w:cstheme="minorBidi"/>
    </w:rPr>
  </w:style>
  <w:style w:type="paragraph" w:styleId="2">
    <w:name w:val="toc 2"/>
    <w:basedOn w:val="a"/>
    <w:next w:val="a"/>
    <w:autoRedefine/>
    <w:uiPriority w:val="39"/>
    <w:unhideWhenUsed/>
    <w:rsid w:val="00596E1B"/>
    <w:pPr>
      <w:spacing w:after="100"/>
      <w:ind w:left="220"/>
    </w:pPr>
    <w:rPr>
      <w:rFonts w:asciiTheme="minorHAnsi" w:eastAsiaTheme="minorHAnsi" w:hAnsiTheme="minorHAnsi" w:cstheme="minorBidi"/>
    </w:rPr>
  </w:style>
  <w:style w:type="paragraph" w:styleId="aa">
    <w:name w:val="Balloon Text"/>
    <w:basedOn w:val="a"/>
    <w:link w:val="ab"/>
    <w:unhideWhenUsed/>
    <w:rsid w:val="00DD21F5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rsid w:val="00DD21F5"/>
    <w:rPr>
      <w:rFonts w:ascii="Tahoma" w:hAnsi="Tahoma" w:cs="Tahoma"/>
      <w:sz w:val="16"/>
      <w:szCs w:val="16"/>
    </w:rPr>
  </w:style>
  <w:style w:type="paragraph" w:styleId="ac">
    <w:name w:val="header"/>
    <w:basedOn w:val="a"/>
    <w:link w:val="ad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d">
    <w:name w:val="Верхний колонтитул Знак"/>
    <w:basedOn w:val="a0"/>
    <w:link w:val="ac"/>
    <w:rsid w:val="00DD21F5"/>
  </w:style>
  <w:style w:type="paragraph" w:styleId="ae">
    <w:name w:val="footer"/>
    <w:basedOn w:val="a"/>
    <w:link w:val="af"/>
    <w:unhideWhenUsed/>
    <w:rsid w:val="00DD21F5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f">
    <w:name w:val="Нижний колонтитул Знак"/>
    <w:basedOn w:val="a0"/>
    <w:link w:val="ae"/>
    <w:uiPriority w:val="99"/>
    <w:rsid w:val="00DD21F5"/>
  </w:style>
  <w:style w:type="paragraph" w:customStyle="1" w:styleId="font5">
    <w:name w:val="font5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font6">
    <w:name w:val="font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font7">
    <w:name w:val="font7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8">
    <w:name w:val="font8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9">
    <w:name w:val="font9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font10">
    <w:name w:val="font10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i/>
      <w:iCs/>
      <w:color w:val="000000"/>
      <w:sz w:val="28"/>
      <w:szCs w:val="28"/>
      <w:lang w:eastAsia="ru-RU"/>
    </w:rPr>
  </w:style>
  <w:style w:type="paragraph" w:customStyle="1" w:styleId="font11">
    <w:name w:val="font11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b/>
      <w:bCs/>
      <w:i/>
      <w:iCs/>
      <w:color w:val="000000"/>
      <w:sz w:val="28"/>
      <w:szCs w:val="28"/>
      <w:lang w:eastAsia="ru-RU"/>
    </w:rPr>
  </w:style>
  <w:style w:type="paragraph" w:customStyle="1" w:styleId="xl65">
    <w:name w:val="xl65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66">
    <w:name w:val="xl66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67">
    <w:name w:val="xl67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68">
    <w:name w:val="xl68"/>
    <w:basedOn w:val="a"/>
    <w:rsid w:val="00DD21F5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i/>
      <w:iCs/>
      <w:sz w:val="28"/>
      <w:szCs w:val="28"/>
      <w:lang w:eastAsia="ru-RU"/>
    </w:rPr>
  </w:style>
  <w:style w:type="paragraph" w:customStyle="1" w:styleId="xl69">
    <w:name w:val="xl69"/>
    <w:basedOn w:val="a"/>
    <w:rsid w:val="00DD21F5"/>
    <w:pPr>
      <w:spacing w:before="100" w:beforeAutospacing="1" w:after="100" w:afterAutospacing="1" w:line="240" w:lineRule="auto"/>
      <w:ind w:firstLineChars="800" w:firstLine="8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0">
    <w:name w:val="xl70"/>
    <w:basedOn w:val="a"/>
    <w:rsid w:val="00DD21F5"/>
    <w:pPr>
      <w:spacing w:before="100" w:beforeAutospacing="1" w:after="100" w:afterAutospacing="1" w:line="240" w:lineRule="auto"/>
      <w:ind w:firstLineChars="500" w:firstLine="500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1">
    <w:name w:val="xl71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2">
    <w:name w:val="xl72"/>
    <w:basedOn w:val="a"/>
    <w:rsid w:val="00DD21F5"/>
    <w:pPr>
      <w:spacing w:before="100" w:beforeAutospacing="1" w:after="100" w:afterAutospacing="1" w:line="240" w:lineRule="auto"/>
    </w:pPr>
    <w:rPr>
      <w:rFonts w:ascii="Times New Roman" w:hAnsi="Times New Roman"/>
      <w:color w:val="000000"/>
      <w:sz w:val="28"/>
      <w:szCs w:val="28"/>
      <w:lang w:eastAsia="ru-RU"/>
    </w:rPr>
  </w:style>
  <w:style w:type="paragraph" w:customStyle="1" w:styleId="xl73">
    <w:name w:val="xl73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4">
    <w:name w:val="xl74"/>
    <w:basedOn w:val="a"/>
    <w:rsid w:val="00DD21F5"/>
    <w:pPr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i/>
      <w:iCs/>
      <w:sz w:val="28"/>
      <w:szCs w:val="28"/>
      <w:lang w:eastAsia="ru-RU"/>
    </w:rPr>
  </w:style>
  <w:style w:type="paragraph" w:customStyle="1" w:styleId="xl75">
    <w:name w:val="xl75"/>
    <w:basedOn w:val="a"/>
    <w:rsid w:val="00DD21F5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customStyle="1" w:styleId="xl76">
    <w:name w:val="xl76"/>
    <w:basedOn w:val="a"/>
    <w:rsid w:val="00DD21F5"/>
    <w:pP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color w:val="000000"/>
      <w:sz w:val="28"/>
      <w:szCs w:val="28"/>
      <w:lang w:eastAsia="ru-RU"/>
    </w:rPr>
  </w:style>
  <w:style w:type="paragraph" w:customStyle="1" w:styleId="xl77">
    <w:name w:val="xl77"/>
    <w:basedOn w:val="a"/>
    <w:rsid w:val="00DD21F5"/>
    <w:pPr>
      <w:shd w:val="clear" w:color="000000" w:fill="FFFF00"/>
      <w:spacing w:before="100" w:beforeAutospacing="1" w:after="100" w:afterAutospacing="1" w:line="240" w:lineRule="auto"/>
    </w:pPr>
    <w:rPr>
      <w:rFonts w:ascii="Times New Roman" w:hAnsi="Times New Roman"/>
      <w:sz w:val="28"/>
      <w:szCs w:val="28"/>
      <w:lang w:eastAsia="ru-RU"/>
    </w:rPr>
  </w:style>
  <w:style w:type="paragraph" w:customStyle="1" w:styleId="xl78">
    <w:name w:val="xl78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8"/>
      <w:szCs w:val="28"/>
      <w:lang w:eastAsia="ru-RU"/>
    </w:rPr>
  </w:style>
  <w:style w:type="paragraph" w:customStyle="1" w:styleId="xl79">
    <w:name w:val="xl79"/>
    <w:basedOn w:val="a"/>
    <w:rsid w:val="00DD21F5"/>
    <w:pPr>
      <w:shd w:val="clear" w:color="000000" w:fill="FFFF00"/>
      <w:spacing w:before="100" w:beforeAutospacing="1" w:after="100" w:afterAutospacing="1" w:line="240" w:lineRule="auto"/>
      <w:jc w:val="both"/>
      <w:textAlignment w:val="center"/>
    </w:pPr>
    <w:rPr>
      <w:rFonts w:ascii="Times New Roman" w:hAnsi="Times New Roman"/>
      <w:sz w:val="28"/>
      <w:szCs w:val="28"/>
      <w:lang w:eastAsia="ru-RU"/>
    </w:rPr>
  </w:style>
  <w:style w:type="paragraph" w:styleId="af0">
    <w:name w:val="Document Map"/>
    <w:basedOn w:val="a"/>
    <w:link w:val="af1"/>
    <w:semiHidden/>
    <w:unhideWhenUsed/>
    <w:rsid w:val="00D206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1">
    <w:name w:val="Схема документа Знак"/>
    <w:basedOn w:val="a0"/>
    <w:link w:val="af0"/>
    <w:semiHidden/>
    <w:rsid w:val="00D2063C"/>
    <w:rPr>
      <w:rFonts w:ascii="Tahoma" w:eastAsia="Times New Roman" w:hAnsi="Tahoma" w:cs="Tahoma"/>
      <w:sz w:val="16"/>
      <w:szCs w:val="16"/>
    </w:rPr>
  </w:style>
  <w:style w:type="character" w:styleId="af2">
    <w:name w:val="annotation reference"/>
    <w:basedOn w:val="a0"/>
    <w:uiPriority w:val="99"/>
    <w:semiHidden/>
    <w:unhideWhenUsed/>
    <w:rsid w:val="00C662EF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C662EF"/>
    <w:pPr>
      <w:spacing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C662EF"/>
    <w:rPr>
      <w:sz w:val="20"/>
      <w:szCs w:val="20"/>
    </w:rPr>
  </w:style>
  <w:style w:type="character" w:customStyle="1" w:styleId="sc-jmnvvd">
    <w:name w:val="sc-jmnvvd"/>
    <w:uiPriority w:val="99"/>
    <w:rsid w:val="003A5BE0"/>
    <w:rPr>
      <w:rFonts w:cs="Times New Roman"/>
    </w:rPr>
  </w:style>
  <w:style w:type="character" w:customStyle="1" w:styleId="w">
    <w:name w:val="w"/>
    <w:uiPriority w:val="99"/>
    <w:rsid w:val="003A5BE0"/>
    <w:rPr>
      <w:rFonts w:cs="Times New Roman"/>
    </w:rPr>
  </w:style>
  <w:style w:type="character" w:styleId="af5">
    <w:name w:val="page number"/>
    <w:basedOn w:val="a0"/>
    <w:rsid w:val="00B612F9"/>
  </w:style>
  <w:style w:type="paragraph" w:customStyle="1" w:styleId="12">
    <w:name w:val="Обычный1"/>
    <w:rsid w:val="00B612F9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f6">
    <w:name w:val="endnote text"/>
    <w:basedOn w:val="a"/>
    <w:link w:val="af7"/>
    <w:rsid w:val="00B612F9"/>
    <w:pPr>
      <w:spacing w:after="0" w:line="240" w:lineRule="auto"/>
    </w:pPr>
    <w:rPr>
      <w:rFonts w:ascii="Times New Roman" w:hAnsi="Times New Roman"/>
      <w:sz w:val="20"/>
      <w:szCs w:val="20"/>
      <w:lang w:eastAsia="ru-RU"/>
    </w:rPr>
  </w:style>
  <w:style w:type="character" w:customStyle="1" w:styleId="af7">
    <w:name w:val="Текст концевой сноски Знак"/>
    <w:basedOn w:val="a0"/>
    <w:link w:val="af6"/>
    <w:rsid w:val="00B612F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annotation subject"/>
    <w:basedOn w:val="af3"/>
    <w:next w:val="af3"/>
    <w:link w:val="af9"/>
    <w:uiPriority w:val="99"/>
    <w:semiHidden/>
    <w:unhideWhenUsed/>
    <w:rsid w:val="008D2663"/>
    <w:rPr>
      <w:rFonts w:ascii="Calibri" w:eastAsia="Times New Roman" w:hAnsi="Calibri" w:cs="Times New Roman"/>
      <w:b/>
      <w:bCs/>
    </w:rPr>
  </w:style>
  <w:style w:type="character" w:customStyle="1" w:styleId="af9">
    <w:name w:val="Тема примечания Знак"/>
    <w:basedOn w:val="af4"/>
    <w:link w:val="af8"/>
    <w:uiPriority w:val="99"/>
    <w:semiHidden/>
    <w:rsid w:val="008D2663"/>
    <w:rPr>
      <w:rFonts w:ascii="Calibri" w:eastAsia="Times New Roman" w:hAnsi="Calibri" w:cs="Times New Roman"/>
      <w:b/>
      <w:bCs/>
      <w:sz w:val="20"/>
      <w:szCs w:val="20"/>
    </w:rPr>
  </w:style>
  <w:style w:type="paragraph" w:styleId="afa">
    <w:name w:val="Body Text"/>
    <w:basedOn w:val="a"/>
    <w:link w:val="afb"/>
    <w:rsid w:val="00F76F7D"/>
    <w:pPr>
      <w:suppressAutoHyphens/>
      <w:spacing w:after="120" w:line="252" w:lineRule="auto"/>
    </w:pPr>
    <w:rPr>
      <w:rFonts w:eastAsia="SimSun" w:cs="Calibri"/>
      <w:lang w:eastAsia="ar-SA"/>
    </w:rPr>
  </w:style>
  <w:style w:type="character" w:customStyle="1" w:styleId="afb">
    <w:name w:val="Основной текст Знак"/>
    <w:basedOn w:val="a0"/>
    <w:link w:val="afa"/>
    <w:rsid w:val="00F76F7D"/>
    <w:rPr>
      <w:rFonts w:ascii="Calibri" w:eastAsia="SimSun" w:hAnsi="Calibri" w:cs="Calibri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8380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7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www.inaturalist.org/taxa/77914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4BC7E0B-B70E-4B9C-980F-788D4046CC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1973</Words>
  <Characters>11251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Королева</dc:creator>
  <cp:lastModifiedBy>Ирина Федоровна</cp:lastModifiedBy>
  <cp:revision>2</cp:revision>
  <dcterms:created xsi:type="dcterms:W3CDTF">2026-01-27T14:12:00Z</dcterms:created>
  <dcterms:modified xsi:type="dcterms:W3CDTF">2026-01-27T14:12:00Z</dcterms:modified>
</cp:coreProperties>
</file>