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2D73A1">
        <w:rPr>
          <w:rFonts w:ascii="Times New Roman" w:hAnsi="Times New Roman" w:cs="Times New Roman"/>
          <w:b/>
          <w:sz w:val="28"/>
          <w:szCs w:val="28"/>
        </w:rPr>
        <w:t>просн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2D73A1">
        <w:rPr>
          <w:rFonts w:ascii="Times New Roman" w:hAnsi="Times New Roman" w:cs="Times New Roman"/>
          <w:b/>
          <w:sz w:val="28"/>
          <w:szCs w:val="28"/>
        </w:rPr>
        <w:t xml:space="preserve"> лист </w:t>
      </w: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3A1">
        <w:rPr>
          <w:rFonts w:ascii="Times New Roman" w:hAnsi="Times New Roman" w:cs="Times New Roman"/>
          <w:b/>
          <w:sz w:val="28"/>
          <w:szCs w:val="28"/>
        </w:rPr>
        <w:t>для проведения публичных консультаций</w:t>
      </w:r>
    </w:p>
    <w:p w:rsidR="008437E0" w:rsidRDefault="008437E0" w:rsidP="008437E0">
      <w:pPr>
        <w:jc w:val="center"/>
        <w:rPr>
          <w:b/>
          <w:sz w:val="28"/>
          <w:szCs w:val="28"/>
        </w:rPr>
      </w:pPr>
    </w:p>
    <w:p w:rsidR="007A0361" w:rsidRPr="007A0361" w:rsidRDefault="006240E8" w:rsidP="006240E8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 проекту постановления</w:t>
      </w:r>
      <w:r w:rsidR="008437E0" w:rsidRPr="00776DD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8437E0"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="008437E0"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  </w:t>
      </w:r>
      <w:r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</w:t>
      </w:r>
      <w:r w:rsidRPr="00624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DD6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776DD6">
        <w:rPr>
          <w:rFonts w:ascii="Times New Roman" w:hAnsi="Times New Roman" w:cs="Times New Roman"/>
          <w:b/>
          <w:sz w:val="28"/>
          <w:szCs w:val="28"/>
        </w:rPr>
        <w:t>Вадского</w:t>
      </w:r>
      <w:proofErr w:type="spellEnd"/>
      <w:r w:rsidRPr="00776DD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Нижегородской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4 марта 2024г № 253 «</w:t>
      </w:r>
      <w:r w:rsidR="007A0361" w:rsidRPr="007A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</w:t>
      </w:r>
      <w:bookmarkStart w:id="0" w:name="_Hlk158127611"/>
      <w:bookmarkStart w:id="1" w:name="_Hlk158127773"/>
      <w:r w:rsidR="007A0361" w:rsidRPr="007A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субсидии из бюджета </w:t>
      </w:r>
      <w:proofErr w:type="spellStart"/>
      <w:r w:rsidR="007A0361" w:rsidRPr="007A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Вадского</w:t>
      </w:r>
      <w:proofErr w:type="spellEnd"/>
      <w:r w:rsidR="007A0361" w:rsidRPr="007A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округа Нижегородской области </w:t>
      </w:r>
      <w:bookmarkStart w:id="2" w:name="_Hlk158126973"/>
      <w:r w:rsidR="007A0361" w:rsidRPr="007A0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A0361" w:rsidRPr="007A03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поддержку производства молока,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</w:t>
      </w:r>
      <w:proofErr w:type="gramEnd"/>
      <w:r w:rsidR="007A0361" w:rsidRPr="007A036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средств федерального бюджета и областного бюджета</w:t>
      </w:r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»</w:t>
      </w:r>
      <w:bookmarkStart w:id="3" w:name="_GoBack"/>
      <w:bookmarkEnd w:id="3"/>
    </w:p>
    <w:bookmarkEnd w:id="1"/>
    <w:bookmarkEnd w:id="2"/>
    <w:p w:rsidR="00776DD6" w:rsidRPr="00776DD6" w:rsidRDefault="00776DD6" w:rsidP="00776DD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D73A1" w:rsidRPr="002D73A1" w:rsidRDefault="002D73A1" w:rsidP="002D73A1">
      <w:pPr>
        <w:pStyle w:val="3"/>
        <w:shd w:val="clear" w:color="auto" w:fill="auto"/>
        <w:spacing w:before="0" w:after="0" w:line="276" w:lineRule="auto"/>
        <w:ind w:right="40"/>
        <w:rPr>
          <w:rFonts w:ascii="Times New Roman" w:hAnsi="Times New Roman" w:cs="Times New Roman"/>
        </w:rPr>
      </w:pPr>
      <w:r w:rsidRPr="002D73A1">
        <w:rPr>
          <w:rFonts w:ascii="Times New Roman" w:hAnsi="Times New Roman" w:cs="Times New Roman"/>
          <w:sz w:val="28"/>
          <w:szCs w:val="28"/>
        </w:rPr>
        <w:t>Контактная информация об участнике публичных консультаций: Наименование участника:</w:t>
      </w:r>
      <w:r w:rsidR="00E20504">
        <w:rPr>
          <w:rFonts w:ascii="Times New Roman" w:hAnsi="Times New Roman" w:cs="Times New Roman"/>
        </w:rPr>
        <w:t xml:space="preserve"> </w:t>
      </w:r>
      <w:r w:rsidR="003C75F9">
        <w:rPr>
          <w:rFonts w:ascii="Times New Roman" w:hAnsi="Times New Roman" w:cs="Times New Roman"/>
        </w:rPr>
        <w:t>_______________________________________________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деятельности участника: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2D73A1" w:rsidRPr="002D73A1" w:rsidRDefault="00E20504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контактного лица: 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2D73A1" w:rsidRPr="002D73A1" w:rsidRDefault="002D73A1" w:rsidP="002D73A1">
      <w:pPr>
        <w:pStyle w:val="3"/>
        <w:shd w:val="clear" w:color="auto" w:fill="auto"/>
        <w:tabs>
          <w:tab w:val="left" w:leader="underscore" w:pos="917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FA1DA5" w:rsidRDefault="002D73A1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3C75F9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D73A1" w:rsidRPr="002D73A1" w:rsidRDefault="00FA1DA5" w:rsidP="00E20504">
      <w:pPr>
        <w:pStyle w:val="3"/>
        <w:shd w:val="clear" w:color="auto" w:fill="auto"/>
        <w:tabs>
          <w:tab w:val="left" w:leader="underscore" w:pos="9298"/>
        </w:tabs>
        <w:spacing w:before="0" w:after="236" w:line="276" w:lineRule="auto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</w:t>
      </w:r>
      <w:r w:rsidR="002D73A1" w:rsidRPr="002D73A1">
        <w:rPr>
          <w:rFonts w:ascii="Times New Roman" w:hAnsi="Times New Roman" w:cs="Times New Roman"/>
          <w:sz w:val="28"/>
          <w:szCs w:val="28"/>
        </w:rPr>
        <w:t>Перечень вопросов, обсуждаемых в ходе проведения публичных консультаций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 решение какой проблемы, на Ваш взгляд, направлено данный проект акта (действующий акт)? Актуальна ли данная проблема сегодня?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Насколько корректно разработчик обосновал необходимость утверждения проекта акта (действующий акт)? Насколько цель данного проекта акта (действующего акта) соотносится с проблемой, на решение которой оно направлено? Достигает ли, на Ваш взгляд, данный проект акта (действующий акт) тех целей, на которые оно направлено?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целей? Если да, выделите те из них, которые, по Вашему мнению, были бы менее затратные </w:t>
      </w:r>
      <w:r w:rsidRPr="002D73A1">
        <w:rPr>
          <w:rStyle w:val="1"/>
          <w:rFonts w:eastAsiaTheme="minorHAnsi"/>
          <w:sz w:val="28"/>
          <w:szCs w:val="28"/>
        </w:rPr>
        <w:t>и/или более эффективны?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Каких, по Вашей оценке, субъектов предпринимательской и инвестиционной деятельности затрагивает данный проект акта (действующий акт) (по видам субъектов, по отраслям, по количеству таких </w:t>
      </w:r>
      <w:r w:rsidRPr="002D73A1">
        <w:rPr>
          <w:rStyle w:val="1"/>
          <w:rFonts w:eastAsiaTheme="minorHAnsi"/>
          <w:sz w:val="28"/>
          <w:szCs w:val="28"/>
        </w:rPr>
        <w:t>субъектов в Вашем округе и прочее)?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Влияет ли данный проект акта (действующий акт) на конкурентную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>среду в отрасли? Если да, то как? Приведите, по возможности, количественные оценки.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Оцените, насколько полно и точно отражены обязанности, ответственность субъектов предпринимательской и инвестиционной деятельности, а также насколько понятно прописаны административные процедуры, реализуемые ответственными функциональными (отраслевыми) органами администрации </w:t>
      </w:r>
      <w:proofErr w:type="spellStart"/>
      <w:r w:rsidRPr="002D73A1">
        <w:rPr>
          <w:rFonts w:ascii="Times New Roman" w:hAnsi="Times New Roman" w:cs="Times New Roman"/>
          <w:sz w:val="28"/>
          <w:szCs w:val="28"/>
        </w:rPr>
        <w:t>Вадского</w:t>
      </w:r>
      <w:proofErr w:type="spellEnd"/>
      <w:r w:rsidRPr="002D73A1">
        <w:rPr>
          <w:rFonts w:ascii="Times New Roman" w:hAnsi="Times New Roman" w:cs="Times New Roman"/>
          <w:sz w:val="28"/>
          <w:szCs w:val="28"/>
        </w:rPr>
        <w:t xml:space="preserve"> муниципального округа Нижегородской области (их подведомственными организациями),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</w:t>
      </w:r>
      <w:r w:rsidRPr="002D73A1">
        <w:rPr>
          <w:rStyle w:val="1"/>
          <w:rFonts w:eastAsiaTheme="minorHAnsi"/>
          <w:sz w:val="28"/>
          <w:szCs w:val="28"/>
        </w:rPr>
        <w:t>нормы и нормативные правовые акты.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Существуют ли в данном проекте акта (действующем акте)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имеется ли смысловое противоречие проекта акта (действующего акта) с целями или существующей проблемой либо проекта акта (действующего акта) не способствует достижению целей;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имеются ли технические ошибки;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введение проекта акта (исполнение действующего акта)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устанавливается ли проектом акта (действующим актом) необоснованное ограничение выбора субъектами предпринимательской и инвестиционной деятельности существующих или возможных поставщиков, или потребителей;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5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создает ли введение проекта акта (исполнение действующего акта)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проектом акта (действующим актом)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2D73A1" w:rsidRPr="002D73A1" w:rsidRDefault="002D73A1" w:rsidP="002D73A1">
      <w:pPr>
        <w:pStyle w:val="3"/>
        <w:numPr>
          <w:ilvl w:val="0"/>
          <w:numId w:val="1"/>
        </w:numPr>
        <w:shd w:val="clear" w:color="auto" w:fill="auto"/>
        <w:tabs>
          <w:tab w:val="left" w:pos="90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>соответствует ли обычаям деловой практики, сложившейся в отрасли?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spacing w:before="0" w:after="0" w:line="240" w:lineRule="auto"/>
        <w:ind w:left="0" w:firstLine="491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К каким последствиям может привести введение проекта акта (исполнение действующего акта) в части невозможности исполнения субъектами предпринимательской и инвестиционной деятельности </w:t>
      </w:r>
      <w:r w:rsidRPr="002D73A1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</w:t>
      </w:r>
      <w:r w:rsidRPr="002D73A1">
        <w:rPr>
          <w:rStyle w:val="1"/>
          <w:rFonts w:eastAsiaTheme="minorHAnsi"/>
          <w:sz w:val="28"/>
          <w:szCs w:val="28"/>
        </w:rPr>
        <w:t>конкретные примеры.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709"/>
        </w:tabs>
        <w:spacing w:before="0"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проекта акта (исполнении действующего акта).  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709"/>
        </w:tabs>
        <w:spacing w:before="0" w:after="0" w:line="240" w:lineRule="auto"/>
        <w:ind w:firstLine="360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проектом акта (действующим актом).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</w:t>
      </w:r>
      <w:r w:rsidRPr="002D73A1">
        <w:rPr>
          <w:rStyle w:val="1"/>
          <w:rFonts w:eastAsiaTheme="minorHAnsi"/>
          <w:sz w:val="28"/>
          <w:szCs w:val="28"/>
        </w:rPr>
        <w:t>времени, в денежном эквиваленте и прочее).</w:t>
      </w:r>
    </w:p>
    <w:p w:rsidR="002D73A1" w:rsidRPr="002D73A1" w:rsidRDefault="002D73A1" w:rsidP="002D73A1">
      <w:pPr>
        <w:pStyle w:val="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left="0" w:firstLine="426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Какие, на Ваш взгляд, возникают проблемы и трудности с контролем соблюдения требований и норм проекта акта (действующего акта)? Является ли проект акта (действующий акт) недискриминационным по отношению ко всем его адресатам, то есть все ли адресаты находятся в одинаковых условиях после его введения проекта акта (исполнения </w:t>
      </w:r>
      <w:r w:rsidRPr="002D73A1">
        <w:rPr>
          <w:rStyle w:val="1"/>
          <w:rFonts w:eastAsiaTheme="minorHAnsi"/>
          <w:sz w:val="28"/>
          <w:szCs w:val="28"/>
        </w:rPr>
        <w:t>действующего акта)?</w:t>
      </w:r>
    </w:p>
    <w:p w:rsidR="002D73A1" w:rsidRPr="002D73A1" w:rsidRDefault="002D73A1" w:rsidP="002D73A1">
      <w:pPr>
        <w:pStyle w:val="3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rStyle w:val="1"/>
          <w:rFonts w:eastAsiaTheme="minorHAnsi"/>
          <w:sz w:val="28"/>
          <w:szCs w:val="28"/>
        </w:rPr>
      </w:pPr>
      <w:r w:rsidRPr="002D73A1">
        <w:rPr>
          <w:rFonts w:ascii="Times New Roman" w:hAnsi="Times New Roman" w:cs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проекта акта (экспертизы </w:t>
      </w:r>
      <w:r w:rsidRPr="002D73A1">
        <w:rPr>
          <w:rStyle w:val="1"/>
          <w:rFonts w:eastAsiaTheme="minorHAnsi"/>
          <w:sz w:val="28"/>
          <w:szCs w:val="28"/>
        </w:rPr>
        <w:t>действующего акта).</w:t>
      </w:r>
    </w:p>
    <w:p w:rsidR="008437E0" w:rsidRPr="002D73A1" w:rsidRDefault="008437E0">
      <w:pPr>
        <w:rPr>
          <w:rFonts w:ascii="Times New Roman" w:hAnsi="Times New Roman" w:cs="Times New Roman"/>
        </w:rPr>
      </w:pPr>
    </w:p>
    <w:sectPr w:rsidR="008437E0" w:rsidRPr="002D73A1" w:rsidSect="00085C5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40DBA"/>
    <w:multiLevelType w:val="hybridMultilevel"/>
    <w:tmpl w:val="C9FC79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45DD6"/>
    <w:multiLevelType w:val="multilevel"/>
    <w:tmpl w:val="4CA01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D0"/>
    <w:rsid w:val="0007607A"/>
    <w:rsid w:val="00085C5E"/>
    <w:rsid w:val="002A0D58"/>
    <w:rsid w:val="002D73A1"/>
    <w:rsid w:val="00326C55"/>
    <w:rsid w:val="003C75F9"/>
    <w:rsid w:val="00433145"/>
    <w:rsid w:val="006240E8"/>
    <w:rsid w:val="00776DD6"/>
    <w:rsid w:val="007A0361"/>
    <w:rsid w:val="007A53EA"/>
    <w:rsid w:val="008437E0"/>
    <w:rsid w:val="008D4F2B"/>
    <w:rsid w:val="00DA06D0"/>
    <w:rsid w:val="00E20504"/>
    <w:rsid w:val="00ED4E0C"/>
    <w:rsid w:val="00EF6455"/>
    <w:rsid w:val="00FA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2D73A1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2D73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3">
    <w:name w:val="Основной текст3"/>
    <w:basedOn w:val="a"/>
    <w:link w:val="a3"/>
    <w:rsid w:val="002D73A1"/>
    <w:pPr>
      <w:widowControl w:val="0"/>
      <w:shd w:val="clear" w:color="auto" w:fill="FFFFFF"/>
      <w:spacing w:before="480" w:after="480" w:line="0" w:lineRule="atLeast"/>
    </w:pPr>
    <w:rPr>
      <w:sz w:val="26"/>
      <w:szCs w:val="26"/>
    </w:rPr>
  </w:style>
  <w:style w:type="character" w:customStyle="1" w:styleId="5">
    <w:name w:val="Основной текст (5)_"/>
    <w:link w:val="50"/>
    <w:rsid w:val="002D73A1"/>
    <w:rPr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3A1"/>
    <w:pPr>
      <w:widowControl w:val="0"/>
      <w:shd w:val="clear" w:color="auto" w:fill="FFFFFF"/>
      <w:spacing w:before="60" w:after="360" w:line="0" w:lineRule="atLeast"/>
    </w:pPr>
    <w:rPr>
      <w:sz w:val="14"/>
      <w:szCs w:val="14"/>
    </w:rPr>
  </w:style>
  <w:style w:type="paragraph" w:customStyle="1" w:styleId="a4">
    <w:name w:val="Знак Знак Знак Знак"/>
    <w:basedOn w:val="a"/>
    <w:rsid w:val="008437E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ED4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ZEO</dc:creator>
  <cp:lastModifiedBy>USER-Arhipova</cp:lastModifiedBy>
  <cp:revision>2</cp:revision>
  <cp:lastPrinted>2022-07-05T06:11:00Z</cp:lastPrinted>
  <dcterms:created xsi:type="dcterms:W3CDTF">2024-06-18T12:32:00Z</dcterms:created>
  <dcterms:modified xsi:type="dcterms:W3CDTF">2024-06-18T12:32:00Z</dcterms:modified>
</cp:coreProperties>
</file>